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4543" w:type="dxa"/>
        <w:tblInd w:w="-143" w:type="dxa"/>
        <w:tblCellMar>
          <w:top w:w="0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1117"/>
      </w:tblGrid>
      <w:tr w:rsidR="00E72FEC">
        <w:trPr>
          <w:trHeight w:val="1529"/>
        </w:trPr>
        <w:tc>
          <w:tcPr>
            <w:tcW w:w="454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E72FEC" w:rsidRDefault="00F95631">
            <w:pPr>
              <w:spacing w:after="0"/>
              <w:ind w:left="28" w:firstLine="521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2317750</wp:posOffset>
                  </wp:positionH>
                  <wp:positionV relativeFrom="paragraph">
                    <wp:posOffset>-628503</wp:posOffset>
                  </wp:positionV>
                  <wp:extent cx="476567" cy="583865"/>
                  <wp:effectExtent l="0" t="0" r="0" b="0"/>
                  <wp:wrapSquare wrapText="bothSides"/>
                  <wp:docPr id="39" name="Pictur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567" cy="58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17525</wp:posOffset>
                  </wp:positionH>
                  <wp:positionV relativeFrom="paragraph">
                    <wp:posOffset>-601411</wp:posOffset>
                  </wp:positionV>
                  <wp:extent cx="1606055" cy="932545"/>
                  <wp:effectExtent l="0" t="0" r="0" b="0"/>
                  <wp:wrapSquare wrapText="bothSides"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055" cy="93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14"/>
              </w:rPr>
              <w:t>PSYC602 S</w:t>
            </w:r>
            <w:r>
              <w:rPr>
                <w:b/>
                <w:sz w:val="12"/>
              </w:rPr>
              <w:t xml:space="preserve">OCIAL </w:t>
            </w:r>
            <w:r>
              <w:rPr>
                <w:b/>
                <w:sz w:val="14"/>
              </w:rPr>
              <w:t>P</w:t>
            </w:r>
            <w:r>
              <w:rPr>
                <w:b/>
                <w:sz w:val="12"/>
              </w:rPr>
              <w:t>SYCHOLOGY</w:t>
            </w:r>
          </w:p>
        </w:tc>
      </w:tr>
      <w:tr w:rsidR="00E72FEC">
        <w:trPr>
          <w:trHeight w:val="989"/>
        </w:trPr>
        <w:tc>
          <w:tcPr>
            <w:tcW w:w="342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19031"/>
            <w:vAlign w:val="center"/>
          </w:tcPr>
          <w:p w:rsidR="00E72FEC" w:rsidRDefault="00F95631">
            <w:pPr>
              <w:spacing w:after="0"/>
              <w:ind w:right="69"/>
              <w:jc w:val="right"/>
            </w:pPr>
            <w:r>
              <w:rPr>
                <w:b/>
                <w:color w:val="FFFFFF"/>
                <w:sz w:val="26"/>
              </w:rPr>
              <w:t>L</w:t>
            </w:r>
            <w:r>
              <w:rPr>
                <w:b/>
                <w:color w:val="FFFFFF"/>
                <w:sz w:val="20"/>
              </w:rPr>
              <w:t xml:space="preserve">ANGUAGE </w:t>
            </w:r>
            <w:r>
              <w:rPr>
                <w:b/>
                <w:color w:val="FFFFFF"/>
                <w:sz w:val="26"/>
              </w:rPr>
              <w:t>&amp; C</w:t>
            </w:r>
            <w:r>
              <w:rPr>
                <w:b/>
                <w:color w:val="FFFFFF"/>
                <w:sz w:val="20"/>
              </w:rPr>
              <w:t>OMMUNICATION</w:t>
            </w:r>
          </w:p>
          <w:p w:rsidR="00E72FEC" w:rsidRDefault="00F95631">
            <w:pPr>
              <w:spacing w:after="0"/>
              <w:ind w:right="67"/>
              <w:jc w:val="right"/>
            </w:pPr>
            <w:r>
              <w:rPr>
                <w:color w:val="375722"/>
                <w:sz w:val="16"/>
              </w:rPr>
              <w:t>Week 11 (2020)</w:t>
            </w:r>
          </w:p>
        </w:tc>
        <w:tc>
          <w:tcPr>
            <w:tcW w:w="11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72FEC" w:rsidRDefault="00F95631">
            <w:pPr>
              <w:spacing w:after="0"/>
              <w:ind w:left="26" w:hanging="34"/>
              <w:jc w:val="both"/>
            </w:pPr>
            <w:r>
              <w:rPr>
                <w:b/>
                <w:color w:val="ED7D31"/>
                <w:sz w:val="14"/>
              </w:rPr>
              <w:t>S</w:t>
            </w:r>
            <w:r>
              <w:rPr>
                <w:b/>
                <w:color w:val="ED7D31"/>
                <w:sz w:val="12"/>
              </w:rPr>
              <w:t xml:space="preserve">HIVANTHI </w:t>
            </w:r>
            <w:r>
              <w:rPr>
                <w:b/>
                <w:color w:val="ED7D31"/>
                <w:sz w:val="14"/>
              </w:rPr>
              <w:t>B</w:t>
            </w:r>
            <w:r>
              <w:rPr>
                <w:b/>
                <w:color w:val="ED7D31"/>
                <w:sz w:val="12"/>
              </w:rPr>
              <w:t xml:space="preserve">ALALLA </w:t>
            </w:r>
            <w:r>
              <w:rPr>
                <w:b/>
                <w:color w:val="ED7D31"/>
                <w:sz w:val="14"/>
              </w:rPr>
              <w:t>R</w:t>
            </w:r>
            <w:r>
              <w:rPr>
                <w:b/>
                <w:color w:val="ED7D31"/>
                <w:sz w:val="12"/>
              </w:rPr>
              <w:t xml:space="preserve">HODA </w:t>
            </w:r>
            <w:r>
              <w:rPr>
                <w:b/>
                <w:color w:val="ED7D31"/>
                <w:sz w:val="14"/>
              </w:rPr>
              <w:t>S</w:t>
            </w:r>
            <w:r>
              <w:rPr>
                <w:b/>
                <w:color w:val="ED7D31"/>
                <w:sz w:val="12"/>
              </w:rPr>
              <w:t>CHERMAN</w:t>
            </w:r>
          </w:p>
        </w:tc>
      </w:tr>
      <w:tr w:rsidR="00E72FEC">
        <w:trPr>
          <w:trHeight w:val="622"/>
        </w:trPr>
        <w:tc>
          <w:tcPr>
            <w:tcW w:w="34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E72FEC" w:rsidRDefault="00F95631">
            <w:pPr>
              <w:spacing w:after="0"/>
              <w:ind w:left="1990"/>
              <w:jc w:val="right"/>
            </w:pPr>
            <w:r>
              <w:rPr>
                <w:color w:val="ED7D31"/>
                <w:sz w:val="12"/>
              </w:rPr>
              <w:t>SOUTH LECTURER</w:t>
            </w:r>
            <w:r>
              <w:rPr>
                <w:color w:val="ED7D31"/>
                <w:sz w:val="10"/>
              </w:rPr>
              <w:t xml:space="preserve">: </w:t>
            </w:r>
            <w:r>
              <w:rPr>
                <w:b/>
                <w:color w:val="ED7D31"/>
                <w:sz w:val="14"/>
              </w:rPr>
              <w:t>D</w:t>
            </w:r>
            <w:r>
              <w:rPr>
                <w:b/>
                <w:color w:val="ED7D31"/>
                <w:sz w:val="12"/>
              </w:rPr>
              <w:t xml:space="preserve">R </w:t>
            </w:r>
            <w:r>
              <w:rPr>
                <w:color w:val="ED7D31"/>
                <w:sz w:val="12"/>
              </w:rPr>
              <w:t>NORTH LECTURER</w:t>
            </w:r>
            <w:r>
              <w:rPr>
                <w:color w:val="ED7D31"/>
                <w:sz w:val="10"/>
              </w:rPr>
              <w:t xml:space="preserve">: </w:t>
            </w:r>
            <w:r>
              <w:rPr>
                <w:b/>
                <w:color w:val="ED7D31"/>
                <w:sz w:val="14"/>
              </w:rPr>
              <w:t>D</w:t>
            </w:r>
            <w:r>
              <w:rPr>
                <w:b/>
                <w:color w:val="ED7D31"/>
                <w:sz w:val="12"/>
              </w:rPr>
              <w:t>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72FEC" w:rsidRDefault="00E72FEC"/>
        </w:tc>
      </w:tr>
    </w:tbl>
    <w:p w:rsidR="00E72FEC" w:rsidRDefault="00F95631">
      <w:pPr>
        <w:spacing w:after="0" w:line="216" w:lineRule="auto"/>
        <w:ind w:left="46" w:right="210"/>
        <w:jc w:val="right"/>
      </w:pPr>
      <w:r>
        <w:rPr>
          <w:b/>
          <w:color w:val="519031"/>
          <w:sz w:val="26"/>
        </w:rPr>
        <w:t>Communication is the essence of social interaction</w:t>
      </w:r>
    </w:p>
    <w:p w:rsidR="00E72FEC" w:rsidRDefault="00F95631">
      <w:pPr>
        <w:spacing w:after="254" w:line="216" w:lineRule="auto"/>
        <w:ind w:left="93" w:right="1851"/>
      </w:pPr>
      <w:r>
        <w:rPr>
          <w:sz w:val="14"/>
        </w:rPr>
        <w:t>We communicate what we sense, think and feel through words, facial expressions, signs, gestures and touch.</w:t>
      </w:r>
    </w:p>
    <w:p w:rsidR="00E72FEC" w:rsidRDefault="00F95631">
      <w:pPr>
        <w:spacing w:after="0"/>
        <w:ind w:right="355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32402</wp:posOffset>
                </wp:positionH>
                <wp:positionV relativeFrom="paragraph">
                  <wp:posOffset>5392</wp:posOffset>
                </wp:positionV>
                <wp:extent cx="1243584" cy="871728"/>
                <wp:effectExtent l="0" t="0" r="0" b="0"/>
                <wp:wrapSquare wrapText="bothSides"/>
                <wp:docPr id="16893" name="Group 168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3584" cy="871728"/>
                          <a:chOff x="0" y="0"/>
                          <a:chExt cx="1243584" cy="871728"/>
                        </a:xfrm>
                      </wpg:grpSpPr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584" cy="871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57912"/>
                            <a:ext cx="1072896" cy="701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893" style="width:97.92pt;height:68.64pt;position:absolute;mso-position-horizontal-relative:text;mso-position-horizontal:absolute;margin-left:2.55138pt;mso-position-vertical-relative:text;margin-top:0.424561pt;" coordsize="12435,8717">
                <v:shape id="Picture 77" style="position:absolute;width:12435;height:8717;left:0;top:0;" filled="f">
                  <v:imagedata r:id="rId11"/>
                </v:shape>
                <v:shape id="Picture 79" style="position:absolute;width:10728;height:7010;left:548;top:579;" filled="f">
                  <v:imagedata r:id="rId12"/>
                </v:shape>
                <w10:wrap type="square"/>
              </v:group>
            </w:pict>
          </mc:Fallback>
        </mc:AlternateContent>
      </w:r>
      <w:r>
        <w:rPr>
          <w:b/>
          <w:color w:val="C45A11"/>
          <w:sz w:val="16"/>
        </w:rPr>
        <w:t>Communication is social in that:</w:t>
      </w:r>
    </w:p>
    <w:p w:rsidR="00E72FEC" w:rsidRDefault="00F95631">
      <w:pPr>
        <w:numPr>
          <w:ilvl w:val="0"/>
          <w:numId w:val="1"/>
        </w:numPr>
        <w:spacing w:after="43"/>
        <w:ind w:right="155" w:hanging="105"/>
      </w:pPr>
      <w:r>
        <w:rPr>
          <w:sz w:val="12"/>
        </w:rPr>
        <w:t>It involves our relationships with others</w:t>
      </w:r>
    </w:p>
    <w:p w:rsidR="00E72FEC" w:rsidRDefault="00F95631">
      <w:pPr>
        <w:numPr>
          <w:ilvl w:val="0"/>
          <w:numId w:val="1"/>
        </w:numPr>
        <w:spacing w:after="82" w:line="228" w:lineRule="auto"/>
        <w:ind w:right="155" w:hanging="105"/>
      </w:pPr>
      <w:r>
        <w:rPr>
          <w:sz w:val="12"/>
        </w:rPr>
        <w:t>It requires that people have a shared understanding of what particular sounds, words, signs and gestures mean</w:t>
      </w:r>
    </w:p>
    <w:p w:rsidR="00E72FEC" w:rsidRDefault="00F95631">
      <w:pPr>
        <w:numPr>
          <w:ilvl w:val="0"/>
          <w:numId w:val="1"/>
        </w:numPr>
        <w:spacing w:after="2536" w:line="228" w:lineRule="auto"/>
        <w:ind w:right="155" w:hanging="105"/>
      </w:pPr>
      <w:r>
        <w:rPr>
          <w:sz w:val="12"/>
        </w:rPr>
        <w:t>It is how people influence, and are influenced by, others</w:t>
      </w:r>
    </w:p>
    <w:p w:rsidR="00E72FEC" w:rsidRDefault="00F95631">
      <w:pPr>
        <w:spacing w:after="240"/>
        <w:ind w:left="136"/>
      </w:pPr>
      <w:r>
        <w:rPr>
          <w:b/>
          <w:color w:val="519031"/>
          <w:sz w:val="24"/>
        </w:rPr>
        <w:t>What’s required for Communication?</w:t>
      </w:r>
    </w:p>
    <w:p w:rsidR="00E72FEC" w:rsidRDefault="00F95631">
      <w:pPr>
        <w:spacing w:after="10"/>
        <w:ind w:left="131" w:right="15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1355234</wp:posOffset>
                </wp:positionH>
                <wp:positionV relativeFrom="paragraph">
                  <wp:posOffset>-64711</wp:posOffset>
                </wp:positionV>
                <wp:extent cx="1316736" cy="990600"/>
                <wp:effectExtent l="0" t="0" r="0" b="0"/>
                <wp:wrapSquare wrapText="bothSides"/>
                <wp:docPr id="16894" name="Group 16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6736" cy="990600"/>
                          <a:chOff x="0" y="0"/>
                          <a:chExt cx="1316736" cy="990600"/>
                        </a:xfrm>
                      </wpg:grpSpPr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736" cy="990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7748" y="58165"/>
                            <a:ext cx="1143978" cy="817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894" style="width:103.68pt;height:78pt;position:absolute;mso-position-horizontal-relative:text;mso-position-horizontal:absolute;margin-left:106.711pt;mso-position-vertical-relative:text;margin-top:-5.0954pt;" coordsize="13167,9906">
                <v:shape id="Picture 94" style="position:absolute;width:13167;height:9906;left:0;top:0;" filled="f">
                  <v:imagedata r:id="rId15"/>
                </v:shape>
                <v:shape id="Picture 96" style="position:absolute;width:11439;height:8179;left:577;top:581;" filled="f">
                  <v:imagedata r:id="rId16"/>
                </v:shape>
                <w10:wrap type="square"/>
              </v:group>
            </w:pict>
          </mc:Fallback>
        </mc:AlternateContent>
      </w:r>
      <w:r>
        <w:rPr>
          <w:sz w:val="16"/>
        </w:rPr>
        <w:t>Four parts to communication:</w:t>
      </w:r>
    </w:p>
    <w:p w:rsidR="00E72FEC" w:rsidRDefault="00F95631">
      <w:pPr>
        <w:numPr>
          <w:ilvl w:val="0"/>
          <w:numId w:val="1"/>
        </w:numPr>
        <w:spacing w:after="30"/>
        <w:ind w:right="155" w:hanging="105"/>
      </w:pPr>
      <w:r>
        <w:rPr>
          <w:b/>
          <w:color w:val="C45A11"/>
          <w:sz w:val="16"/>
        </w:rPr>
        <w:t xml:space="preserve">Sender </w:t>
      </w:r>
    </w:p>
    <w:p w:rsidR="00E72FEC" w:rsidRDefault="00F95631">
      <w:pPr>
        <w:numPr>
          <w:ilvl w:val="0"/>
          <w:numId w:val="1"/>
        </w:numPr>
        <w:spacing w:after="30"/>
        <w:ind w:right="155" w:hanging="105"/>
      </w:pPr>
      <w:r>
        <w:rPr>
          <w:b/>
          <w:color w:val="C45A11"/>
          <w:sz w:val="16"/>
        </w:rPr>
        <w:t>Message</w:t>
      </w:r>
    </w:p>
    <w:p w:rsidR="00E72FEC" w:rsidRDefault="00F95631">
      <w:pPr>
        <w:numPr>
          <w:ilvl w:val="0"/>
          <w:numId w:val="1"/>
        </w:numPr>
        <w:spacing w:after="30"/>
        <w:ind w:right="155" w:hanging="105"/>
      </w:pPr>
      <w:r>
        <w:rPr>
          <w:b/>
          <w:color w:val="C45A11"/>
          <w:sz w:val="16"/>
        </w:rPr>
        <w:t>Receive</w:t>
      </w:r>
      <w:r>
        <w:rPr>
          <w:b/>
          <w:color w:val="C45A11"/>
          <w:sz w:val="16"/>
        </w:rPr>
        <w:t xml:space="preserve">r </w:t>
      </w:r>
    </w:p>
    <w:p w:rsidR="00E72FEC" w:rsidRDefault="00F95631">
      <w:pPr>
        <w:numPr>
          <w:ilvl w:val="0"/>
          <w:numId w:val="1"/>
        </w:numPr>
        <w:spacing w:after="149"/>
        <w:ind w:right="155" w:hanging="105"/>
      </w:pPr>
      <w:r>
        <w:rPr>
          <w:b/>
          <w:color w:val="C45A11"/>
          <w:sz w:val="16"/>
        </w:rPr>
        <w:t>Channel of communication</w:t>
      </w:r>
    </w:p>
    <w:p w:rsidR="00E72FEC" w:rsidRDefault="00F95631">
      <w:pPr>
        <w:numPr>
          <w:ilvl w:val="0"/>
          <w:numId w:val="1"/>
        </w:numPr>
        <w:spacing w:after="3"/>
        <w:ind w:right="155" w:hanging="105"/>
      </w:pPr>
      <w:r>
        <w:rPr>
          <w:sz w:val="14"/>
        </w:rPr>
        <w:t>Verbal vs Non-verbal</w:t>
      </w:r>
    </w:p>
    <w:p w:rsidR="00E72FEC" w:rsidRDefault="00F95631">
      <w:pPr>
        <w:numPr>
          <w:ilvl w:val="0"/>
          <w:numId w:val="1"/>
        </w:numPr>
        <w:spacing w:after="3"/>
        <w:ind w:right="155" w:hanging="105"/>
      </w:pPr>
      <w:r>
        <w:rPr>
          <w:sz w:val="14"/>
        </w:rPr>
        <w:t>Face-to-face, phone, online</w:t>
      </w:r>
    </w:p>
    <w:p w:rsidR="00E72FEC" w:rsidRDefault="00F95631">
      <w:pPr>
        <w:spacing w:after="14" w:line="230" w:lineRule="auto"/>
        <w:ind w:left="10" w:hanging="10"/>
        <w:jc w:val="center"/>
      </w:pPr>
      <w:r>
        <w:rPr>
          <w:rFonts w:ascii="Verdana" w:eastAsia="Verdana" w:hAnsi="Verdana" w:cs="Verdana"/>
          <w:sz w:val="14"/>
        </w:rPr>
        <w:t xml:space="preserve">There are a growing number of modalities for communication. Let’s talk about the benefits and </w:t>
      </w:r>
    </w:p>
    <w:p w:rsidR="00E72FEC" w:rsidRDefault="00F95631">
      <w:pPr>
        <w:spacing w:after="108" w:line="230" w:lineRule="auto"/>
        <w:ind w:left="10" w:right="34" w:hanging="10"/>
        <w:jc w:val="center"/>
      </w:pPr>
      <w:r>
        <w:rPr>
          <w:rFonts w:ascii="Verdana" w:eastAsia="Verdana" w:hAnsi="Verdana" w:cs="Verdana"/>
          <w:sz w:val="14"/>
        </w:rPr>
        <w:lastRenderedPageBreak/>
        <w:t>disadvantages of the following modes.</w:t>
      </w:r>
    </w:p>
    <w:p w:rsidR="00E72FEC" w:rsidRDefault="00F95631">
      <w:pPr>
        <w:spacing w:after="128"/>
        <w:ind w:left="434"/>
      </w:pPr>
      <w:r>
        <w:rPr>
          <w:noProof/>
        </w:rPr>
        <mc:AlternateContent>
          <mc:Choice Requires="wpg">
            <w:drawing>
              <wp:inline distT="0" distB="0" distL="0" distR="0">
                <wp:extent cx="2240104" cy="910929"/>
                <wp:effectExtent l="0" t="0" r="0" b="0"/>
                <wp:docPr id="17453" name="Group 17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0104" cy="910929"/>
                          <a:chOff x="0" y="0"/>
                          <a:chExt cx="2240104" cy="910929"/>
                        </a:xfrm>
                      </wpg:grpSpPr>
                      <pic:pic xmlns:pic="http://schemas.openxmlformats.org/drawingml/2006/picture">
                        <pic:nvPicPr>
                          <pic:cNvPr id="19379" name="Picture 1937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-3424" y="-2374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80" name="Picture 1938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-3424" y="-2374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Rectangle 180"/>
                        <wps:cNvSpPr/>
                        <wps:spPr>
                          <a:xfrm>
                            <a:off x="184809" y="112474"/>
                            <a:ext cx="440612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81" name="Picture 1938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67719" y="-2374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82" name="Picture 1938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767719" y="-2374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Rectangle 183"/>
                        <wps:cNvSpPr/>
                        <wps:spPr>
                          <a:xfrm>
                            <a:off x="981702" y="112474"/>
                            <a:ext cx="369670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Chat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83" name="Picture 1938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535815" y="-2374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84" name="Picture 1938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535815" y="-2374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Rectangle 186"/>
                        <wps:cNvSpPr/>
                        <wps:spPr>
                          <a:xfrm>
                            <a:off x="1712666" y="112474"/>
                            <a:ext cx="474461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Skype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85" name="Picture 1938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-3424" y="487338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86" name="Picture 1938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-3424" y="487338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Rectangle 189"/>
                        <wps:cNvSpPr/>
                        <wps:spPr>
                          <a:xfrm>
                            <a:off x="157551" y="603203"/>
                            <a:ext cx="514959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87" name="Picture 1938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767719" y="487338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88" name="Picture 1938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767719" y="487338"/>
                            <a:ext cx="704088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Rectangle 192"/>
                        <wps:cNvSpPr/>
                        <wps:spPr>
                          <a:xfrm>
                            <a:off x="997415" y="603203"/>
                            <a:ext cx="328077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Text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37" name="Shape 20037"/>
                        <wps:cNvSpPr/>
                        <wps:spPr>
                          <a:xfrm>
                            <a:off x="1540070" y="490500"/>
                            <a:ext cx="700033" cy="420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033" h="420429">
                                <a:moveTo>
                                  <a:pt x="0" y="0"/>
                                </a:moveTo>
                                <a:lnTo>
                                  <a:pt x="700033" y="0"/>
                                </a:lnTo>
                                <a:lnTo>
                                  <a:pt x="700033" y="420429"/>
                                </a:lnTo>
                                <a:lnTo>
                                  <a:pt x="0" y="4204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85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645307" y="520907"/>
                            <a:ext cx="364542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Face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917344" y="520907"/>
                            <a:ext cx="62024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962802" y="520907"/>
                            <a:ext cx="171052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089410" y="520907"/>
                            <a:ext cx="62024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754077" y="685498"/>
                            <a:ext cx="364542" cy="24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FFFFFF"/>
                                  <w:sz w:val="24"/>
                                </w:rPr>
                                <w:t>Face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53" style="width:176.386pt;height:71.7267pt;mso-position-horizontal-relative:char;mso-position-vertical-relative:line" coordsize="22401,9109">
                <v:shape id="Picture 19379" style="position:absolute;width:7040;height:4236;left:-34;top:-23;" filled="f">
                  <v:imagedata r:id="rId27"/>
                </v:shape>
                <v:shape id="Picture 19380" style="position:absolute;width:7040;height:4236;left:-34;top:-23;" filled="f">
                  <v:imagedata r:id="rId28"/>
                </v:shape>
                <v:rect id="Rectangle 180" style="position:absolute;width:4406;height:2476;left:1848;top:1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Email</w:t>
                        </w:r>
                      </w:p>
                    </w:txbxContent>
                  </v:textbox>
                </v:rect>
                <v:shape id="Picture 19381" style="position:absolute;width:7040;height:4236;left:7677;top:-23;" filled="f">
                  <v:imagedata r:id="rId29"/>
                </v:shape>
                <v:shape id="Picture 19382" style="position:absolute;width:7040;height:4236;left:7677;top:-23;" filled="f">
                  <v:imagedata r:id="rId30"/>
                </v:shape>
                <v:rect id="Rectangle 183" style="position:absolute;width:3696;height:2476;left:9817;top:1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Chat</w:t>
                        </w:r>
                      </w:p>
                    </w:txbxContent>
                  </v:textbox>
                </v:rect>
                <v:shape id="Picture 19383" style="position:absolute;width:7040;height:4236;left:15358;top:-23;" filled="f">
                  <v:imagedata r:id="rId31"/>
                </v:shape>
                <v:shape id="Picture 19384" style="position:absolute;width:7040;height:4236;left:15358;top:-23;" filled="f">
                  <v:imagedata r:id="rId32"/>
                </v:shape>
                <v:rect id="Rectangle 186" style="position:absolute;width:4744;height:2476;left:17126;top:1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Skype</w:t>
                        </w:r>
                      </w:p>
                    </w:txbxContent>
                  </v:textbox>
                </v:rect>
                <v:shape id="Picture 19385" style="position:absolute;width:7040;height:4236;left:-34;top:4873;" filled="f">
                  <v:imagedata r:id="rId33"/>
                </v:shape>
                <v:shape id="Picture 19386" style="position:absolute;width:7040;height:4236;left:-34;top:4873;" filled="f">
                  <v:imagedata r:id="rId34"/>
                </v:shape>
                <v:rect id="Rectangle 189" style="position:absolute;width:5149;height:2476;left:1575;top:6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Phone</w:t>
                        </w:r>
                      </w:p>
                    </w:txbxContent>
                  </v:textbox>
                </v:rect>
                <v:shape id="Picture 19387" style="position:absolute;width:7040;height:4236;left:7677;top:4873;" filled="f">
                  <v:imagedata r:id="rId35"/>
                </v:shape>
                <v:shape id="Picture 19388" style="position:absolute;width:7040;height:4236;left:7677;top:4873;" filled="f">
                  <v:imagedata r:id="rId36"/>
                </v:shape>
                <v:rect id="Rectangle 192" style="position:absolute;width:3280;height:2476;left:9974;top:6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Text</w:t>
                        </w:r>
                      </w:p>
                    </w:txbxContent>
                  </v:textbox>
                </v:rect>
                <v:shape id="Shape 20038" style="position:absolute;width:7000;height:4204;left:15400;top:4905;" coordsize="700033,420429" path="m0,0l700033,0l700033,420429l0,420429l0,0">
                  <v:stroke weight="0pt" endcap="flat" joinstyle="miter" miterlimit="10" on="false" color="#000000" opacity="0"/>
                  <v:fill on="true" color="#ff85ff"/>
                </v:shape>
                <v:rect id="Rectangle 194" style="position:absolute;width:3645;height:2476;left:16453;top:5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Face</w:t>
                        </w:r>
                      </w:p>
                    </w:txbxContent>
                  </v:textbox>
                </v:rect>
                <v:rect id="Rectangle 195" style="position:absolute;width:620;height:2476;left:19173;top:5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96" style="position:absolute;width:1710;height:2476;left:19628;top:5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197" style="position:absolute;width:620;height:2476;left:20894;top:5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98" style="position:absolute;width:3645;height:2476;left:17540;top:6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4"/>
                          </w:rPr>
                          <w:t xml:space="preserve">Face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2FEC" w:rsidRDefault="00F95631">
      <w:pPr>
        <w:spacing w:after="1825" w:line="274" w:lineRule="auto"/>
        <w:ind w:left="476" w:right="343"/>
      </w:pPr>
      <w:r>
        <w:rPr>
          <w:rFonts w:ascii="Verdana" w:eastAsia="Verdana" w:hAnsi="Verdana" w:cs="Verdana"/>
          <w:sz w:val="10"/>
        </w:rPr>
        <w:t xml:space="preserve">In your response consider communication effectiveness, familiarity with technology and demographics. </w:t>
      </w:r>
    </w:p>
    <w:p w:rsidR="00E72FEC" w:rsidRDefault="00F95631">
      <w:pPr>
        <w:spacing w:after="1784"/>
        <w:ind w:left="17" w:right="-27"/>
      </w:pPr>
      <w:r>
        <w:rPr>
          <w:noProof/>
        </w:rPr>
        <mc:AlternateContent>
          <mc:Choice Requires="wpg">
            <w:drawing>
              <wp:inline distT="0" distB="0" distL="0" distR="0">
                <wp:extent cx="2776728" cy="1873377"/>
                <wp:effectExtent l="0" t="0" r="0" b="0"/>
                <wp:docPr id="17454" name="Group 17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6728" cy="1873377"/>
                          <a:chOff x="0" y="0"/>
                          <a:chExt cx="2776728" cy="1873377"/>
                        </a:xfrm>
                      </wpg:grpSpPr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648968" y="379857"/>
                            <a:ext cx="1127760" cy="1130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706622" y="438285"/>
                            <a:ext cx="955260" cy="956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Rectangle 211"/>
                        <wps:cNvSpPr/>
                        <wps:spPr>
                          <a:xfrm>
                            <a:off x="44017" y="0"/>
                            <a:ext cx="2492970" cy="26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519031"/>
                                  <w:sz w:val="26"/>
                                </w:rPr>
                                <w:t>Building Blocks of Language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76404" y="298176"/>
                            <a:ext cx="1482692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4"/>
                                </w:rPr>
                                <w:t xml:space="preserve">Language refers to a system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8" name="Rectangle 16178"/>
                        <wps:cNvSpPr/>
                        <wps:spPr>
                          <a:xfrm>
                            <a:off x="1191359" y="298176"/>
                            <a:ext cx="376159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C45A11"/>
                                  <w:sz w:val="14"/>
                                  <w:u w:val="single" w:color="C45A11"/>
                                </w:rPr>
                                <w:t xml:space="preserve">sounds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473958" y="298176"/>
                            <a:ext cx="35826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500872" y="310281"/>
                            <a:ext cx="451061" cy="123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2"/>
                                </w:rPr>
                                <w:t>PHONEMES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8" name="Rectangle 16148"/>
                        <wps:cNvSpPr/>
                        <wps:spPr>
                          <a:xfrm>
                            <a:off x="1837987" y="298176"/>
                            <a:ext cx="35826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9" name="Rectangle 16149"/>
                        <wps:cNvSpPr/>
                        <wps:spPr>
                          <a:xfrm>
                            <a:off x="1864897" y="298176"/>
                            <a:ext cx="26722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76404" y="426193"/>
                            <a:ext cx="586586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4"/>
                                </w:rPr>
                                <w:t xml:space="preserve">that convey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9" name="Rectangle 16179"/>
                        <wps:cNvSpPr/>
                        <wps:spPr>
                          <a:xfrm>
                            <a:off x="517389" y="426192"/>
                            <a:ext cx="426930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C45A11"/>
                                  <w:sz w:val="14"/>
                                  <w:u w:val="single" w:color="C45A11"/>
                                </w:rPr>
                                <w:t>meaning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858458" y="426193"/>
                            <a:ext cx="35826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885371" y="438297"/>
                            <a:ext cx="454354" cy="123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2"/>
                                </w:rPr>
                                <w:t>SEMANTICS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0" name="Rectangle 16150"/>
                        <wps:cNvSpPr/>
                        <wps:spPr>
                          <a:xfrm>
                            <a:off x="1225048" y="426192"/>
                            <a:ext cx="35826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1" name="Rectangle 16151"/>
                        <wps:cNvSpPr/>
                        <wps:spPr>
                          <a:xfrm>
                            <a:off x="1251958" y="426192"/>
                            <a:ext cx="26722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0" name="Rectangle 16180"/>
                        <wps:cNvSpPr/>
                        <wps:spPr>
                          <a:xfrm>
                            <a:off x="76404" y="566400"/>
                            <a:ext cx="733164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4"/>
                                </w:rPr>
                                <w:t xml:space="preserve">derived from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1" name="Rectangle 16181"/>
                        <wps:cNvSpPr/>
                        <wps:spPr>
                          <a:xfrm>
                            <a:off x="627701" y="566400"/>
                            <a:ext cx="625025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C45A11"/>
                                  <w:sz w:val="14"/>
                                  <w:u w:val="single" w:color="C45A11"/>
                                </w:rPr>
                                <w:t xml:space="preserve">word’s units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1097420" y="566400"/>
                            <a:ext cx="35826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1124333" y="578505"/>
                            <a:ext cx="502311" cy="123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2"/>
                                </w:rPr>
                                <w:t>MORPHENES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2" name="Rectangle 16152"/>
                        <wps:cNvSpPr/>
                        <wps:spPr>
                          <a:xfrm>
                            <a:off x="1499962" y="566400"/>
                            <a:ext cx="35826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3" name="Rectangle 16153"/>
                        <wps:cNvSpPr/>
                        <wps:spPr>
                          <a:xfrm>
                            <a:off x="1526872" y="566400"/>
                            <a:ext cx="56364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2" name="Rectangle 16182"/>
                        <wps:cNvSpPr/>
                        <wps:spPr>
                          <a:xfrm>
                            <a:off x="76404" y="691368"/>
                            <a:ext cx="818082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4"/>
                                </w:rPr>
                                <w:t xml:space="preserve">based on shared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3" name="Rectangle 16183"/>
                        <wps:cNvSpPr/>
                        <wps:spPr>
                          <a:xfrm>
                            <a:off x="691478" y="691368"/>
                            <a:ext cx="905932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C45A11"/>
                                  <w:sz w:val="14"/>
                                  <w:u w:val="single" w:color="C45A11"/>
                                </w:rPr>
                                <w:t xml:space="preserve">grammatical rules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372631" y="691369"/>
                            <a:ext cx="35826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1399545" y="703473"/>
                            <a:ext cx="296792" cy="123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2"/>
                                </w:rPr>
                                <w:t>SYNTAX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4" name="Rectangle 16154"/>
                        <wps:cNvSpPr/>
                        <wps:spPr>
                          <a:xfrm>
                            <a:off x="1620186" y="691368"/>
                            <a:ext cx="35826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5" name="Rectangle 16155"/>
                        <wps:cNvSpPr/>
                        <wps:spPr>
                          <a:xfrm>
                            <a:off x="1647096" y="691368"/>
                            <a:ext cx="56364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5" name="Rectangle 16185"/>
                        <wps:cNvSpPr/>
                        <wps:spPr>
                          <a:xfrm>
                            <a:off x="76404" y="831576"/>
                            <a:ext cx="561389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4"/>
                                </w:rPr>
                                <w:t xml:space="preserve">and shared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4" name="Rectangle 16184"/>
                        <wps:cNvSpPr/>
                        <wps:spPr>
                          <a:xfrm>
                            <a:off x="498438" y="831576"/>
                            <a:ext cx="368166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C45A11"/>
                                  <w:sz w:val="14"/>
                                  <w:u w:val="single" w:color="C45A11"/>
                                </w:rPr>
                                <w:t>context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795385" y="831576"/>
                            <a:ext cx="35826" cy="144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822299" y="843681"/>
                            <a:ext cx="509963" cy="123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2"/>
                                </w:rPr>
                                <w:t>PRAGMATICS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6" name="Rectangle 16156"/>
                        <wps:cNvSpPr/>
                        <wps:spPr>
                          <a:xfrm>
                            <a:off x="1203683" y="831576"/>
                            <a:ext cx="35826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7" name="Rectangle 16157"/>
                        <wps:cNvSpPr/>
                        <wps:spPr>
                          <a:xfrm>
                            <a:off x="1230593" y="831576"/>
                            <a:ext cx="56364" cy="144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Picture 24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962025"/>
                            <a:ext cx="1487424" cy="911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Picture 24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1019937"/>
                            <a:ext cx="1316736" cy="737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86" name="Rectangle 16186"/>
                        <wps:cNvSpPr/>
                        <wps:spPr>
                          <a:xfrm>
                            <a:off x="483856" y="1783219"/>
                            <a:ext cx="178019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hyperlink r:id="rId41">
                                <w:r>
                                  <w:rPr>
                                    <w:rFonts w:ascii="Verdana" w:eastAsia="Verdana" w:hAnsi="Verdana" w:cs="Verdana"/>
                                    <w:color w:val="0463C1"/>
                                    <w:sz w:val="6"/>
                                    <w:u w:val="single" w:color="0463C1"/>
                                  </w:rPr>
                                  <w:t>https://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7" name="Rectangle 16187"/>
                        <wps:cNvSpPr/>
                        <wps:spPr>
                          <a:xfrm>
                            <a:off x="615735" y="1783219"/>
                            <a:ext cx="974401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www.youtube.com/watch?v=s9shPouRWCs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921908" y="1822844"/>
                            <a:ext cx="567740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>Crash Course Psychology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54" style="width:218.64pt;height:147.51pt;mso-position-horizontal-relative:char;mso-position-vertical-relative:line" coordsize="27767,18733">
                <v:shape id="Picture 208" style="position:absolute;width:11277;height:11308;left:16489;top:3798;" filled="f">
                  <v:imagedata r:id="rId42"/>
                </v:shape>
                <v:shape id="Picture 210" style="position:absolute;width:9552;height:9561;left:17066;top:4382;" filled="f">
                  <v:imagedata r:id="rId43"/>
                </v:shape>
                <v:rect id="Rectangle 211" style="position:absolute;width:24929;height:2683;left:44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19031"/>
                            <w:sz w:val="26"/>
                          </w:rPr>
                          <w:t xml:space="preserve">Building Blocks of Language</w:t>
                        </w:r>
                      </w:p>
                    </w:txbxContent>
                  </v:textbox>
                </v:rect>
                <v:rect id="Rectangle 212" style="position:absolute;width:14826;height:1444;left:764;top:2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Language refers to a system of </w:t>
                        </w:r>
                      </w:p>
                    </w:txbxContent>
                  </v:textbox>
                </v:rect>
                <v:rect id="Rectangle 16178" style="position:absolute;width:3761;height:1444;left:11913;top:2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45a11"/>
                            <w:sz w:val="14"/>
                            <w:u w:val="single" w:color="c45a11"/>
                          </w:rPr>
                          <w:t xml:space="preserve">sounds </w:t>
                        </w:r>
                      </w:p>
                    </w:txbxContent>
                  </v:textbox>
                </v:rect>
                <v:rect id="Rectangle 215" style="position:absolute;width:358;height:1444;left:14739;top:2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16" style="position:absolute;width:4510;height:1238;left:15008;top:3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2"/>
                          </w:rPr>
                          <w:t xml:space="preserve">PHONEMES</w:t>
                        </w:r>
                      </w:p>
                    </w:txbxContent>
                  </v:textbox>
                </v:rect>
                <v:rect id="Rectangle 16148" style="position:absolute;width:358;height:1444;left:18379;top:2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149" style="position:absolute;width:267;height:1444;left:18648;top:2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style="position:absolute;width:5865;height:1444;left:764;top:4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that convey </w:t>
                        </w:r>
                      </w:p>
                    </w:txbxContent>
                  </v:textbox>
                </v:rect>
                <v:rect id="Rectangle 16179" style="position:absolute;width:4269;height:1444;left:5173;top:4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45a11"/>
                            <w:sz w:val="14"/>
                            <w:u w:val="single" w:color="c45a11"/>
                          </w:rPr>
                          <w:t xml:space="preserve">meaning</w:t>
                        </w:r>
                      </w:p>
                    </w:txbxContent>
                  </v:textbox>
                </v:rect>
                <v:rect id="Rectangle 221" style="position:absolute;width:358;height:1444;left:8584;top:4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2" style="position:absolute;width:4543;height:1238;left:8853;top:43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2"/>
                          </w:rPr>
                          <w:t xml:space="preserve">SEMANTICS</w:t>
                        </w:r>
                      </w:p>
                    </w:txbxContent>
                  </v:textbox>
                </v:rect>
                <v:rect id="Rectangle 16150" style="position:absolute;width:358;height:1444;left:12250;top:4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151" style="position:absolute;width:267;height:1444;left:12519;top:4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80" style="position:absolute;width:7331;height:1444;left:764;top:5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derived from a </w:t>
                        </w:r>
                      </w:p>
                    </w:txbxContent>
                  </v:textbox>
                </v:rect>
                <v:rect id="Rectangle 16181" style="position:absolute;width:6250;height:1444;left:6277;top:5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45a11"/>
                            <w:sz w:val="14"/>
                            <w:u w:val="single" w:color="c45a11"/>
                          </w:rPr>
                          <w:t xml:space="preserve">word’s units </w:t>
                        </w:r>
                      </w:p>
                    </w:txbxContent>
                  </v:textbox>
                </v:rect>
                <v:rect id="Rectangle 227" style="position:absolute;width:358;height:1444;left:10974;top:5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28" style="position:absolute;width:5023;height:1238;left:11243;top:57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2"/>
                          </w:rPr>
                          <w:t xml:space="preserve">MORPHENES</w:t>
                        </w:r>
                      </w:p>
                    </w:txbxContent>
                  </v:textbox>
                </v:rect>
                <v:rect id="Rectangle 16152" style="position:absolute;width:358;height:1444;left:14999;top:5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153" style="position:absolute;width:563;height:1444;left:15268;top:5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6182" style="position:absolute;width:8180;height:1444;left:764;top:6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based on shared </w:t>
                        </w:r>
                      </w:p>
                    </w:txbxContent>
                  </v:textbox>
                </v:rect>
                <v:rect id="Rectangle 16183" style="position:absolute;width:9059;height:1444;left:6914;top:6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45a11"/>
                            <w:sz w:val="14"/>
                            <w:u w:val="single" w:color="c45a11"/>
                          </w:rPr>
                          <w:t xml:space="preserve">grammatical rules </w:t>
                        </w:r>
                      </w:p>
                    </w:txbxContent>
                  </v:textbox>
                </v:rect>
                <v:rect id="Rectangle 233" style="position:absolute;width:358;height:1444;left:13726;top:6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34" style="position:absolute;width:2967;height:1238;left:13995;top:7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2"/>
                          </w:rPr>
                          <w:t xml:space="preserve">SYNTAX</w:t>
                        </w:r>
                      </w:p>
                    </w:txbxContent>
                  </v:textbox>
                </v:rect>
                <v:rect id="Rectangle 16154" style="position:absolute;width:358;height:1444;left:16201;top:6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155" style="position:absolute;width:563;height:1444;left:16470;top:6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6185" style="position:absolute;width:5613;height:1444;left:764;top:8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and shared </w:t>
                        </w:r>
                      </w:p>
                    </w:txbxContent>
                  </v:textbox>
                </v:rect>
                <v:rect id="Rectangle 16184" style="position:absolute;width:3681;height:1444;left:4984;top:8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45a11"/>
                            <w:sz w:val="14"/>
                            <w:u w:val="single" w:color="c45a11"/>
                          </w:rPr>
                          <w:t xml:space="preserve">context</w:t>
                        </w:r>
                      </w:p>
                    </w:txbxContent>
                  </v:textbox>
                </v:rect>
                <v:rect id="Rectangle 239" style="position:absolute;width:358;height:1444;left:7953;top:8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40" style="position:absolute;width:5099;height:1238;left:8222;top:84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2"/>
                          </w:rPr>
                          <w:t xml:space="preserve">PRAGMATICS</w:t>
                        </w:r>
                      </w:p>
                    </w:txbxContent>
                  </v:textbox>
                </v:rect>
                <v:rect id="Rectangle 16156" style="position:absolute;width:358;height:1444;left:12036;top:8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157" style="position:absolute;width:563;height:1444;left:12305;top:8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4"/>
                          </w:rPr>
                          <w:t xml:space="preserve">. </w:t>
                        </w:r>
                      </w:p>
                    </w:txbxContent>
                  </v:textbox>
                </v:rect>
                <v:shape id="Picture 243" style="position:absolute;width:14874;height:9113;left:0;top:9620;" filled="f">
                  <v:imagedata r:id="rId44"/>
                </v:shape>
                <v:shape id="Picture 245" style="position:absolute;width:13167;height:7376;left:579;top:10199;" filled="f">
                  <v:imagedata r:id="rId45"/>
                </v:shape>
                <v:rect id="Rectangle 16186" style="position:absolute;width:1780;height:616;left:4838;top:17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303">
                          <w:r>
                            <w:rPr>
                              <w:rFonts w:cs="Verdana" w:hAnsi="Verdana" w:eastAsia="Verdana" w:ascii="Verdana"/>
                              <w:color w:val="0463c1"/>
                              <w:sz w:val="6"/>
                              <w:u w:val="single" w:color="0463c1"/>
                            </w:rPr>
                            <w:t xml:space="preserve">https://</w:t>
                          </w:r>
                        </w:hyperlink>
                      </w:p>
                    </w:txbxContent>
                  </v:textbox>
                </v:rect>
                <v:rect id="Rectangle 16187" style="position:absolute;width:9744;height:616;left:6157;top:17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www.youtube.com/watch?v=s9shPouRWCs</w:t>
                        </w:r>
                      </w:p>
                    </w:txbxContent>
                  </v:textbox>
                </v:rect>
                <v:rect id="Rectangle 248" style="position:absolute;width:5677;height:616;left:9219;top:18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sz w:val="6"/>
                          </w:rPr>
                          <w:t xml:space="preserve">Crash Course Psychology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2FEC" w:rsidRDefault="00F95631">
      <w:pPr>
        <w:pStyle w:val="Heading1"/>
        <w:spacing w:after="0"/>
        <w:ind w:left="218"/>
      </w:pPr>
      <w:r>
        <w:t xml:space="preserve">Language has 5 main sorts of </w:t>
      </w:r>
    </w:p>
    <w:p w:rsidR="00E72FEC" w:rsidRDefault="00F95631">
      <w:pPr>
        <w:spacing w:after="2"/>
        <w:ind w:left="218"/>
      </w:pPr>
      <w:r>
        <w:rPr>
          <w:b/>
          <w:color w:val="519031"/>
          <w:sz w:val="26"/>
        </w:rPr>
        <w:t xml:space="preserve">meaning </w:t>
      </w:r>
      <w:r>
        <w:rPr>
          <w:color w:val="519031"/>
          <w:sz w:val="14"/>
        </w:rPr>
        <w:t>(Searle 1979)</w:t>
      </w:r>
    </w:p>
    <w:p w:rsidR="00E72FEC" w:rsidRDefault="00F95631">
      <w:pPr>
        <w:numPr>
          <w:ilvl w:val="0"/>
          <w:numId w:val="2"/>
        </w:numPr>
        <w:spacing w:after="32"/>
        <w:ind w:right="-1821" w:hanging="1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1849010</wp:posOffset>
                </wp:positionH>
                <wp:positionV relativeFrom="paragraph">
                  <wp:posOffset>-820</wp:posOffset>
                </wp:positionV>
                <wp:extent cx="938784" cy="664464"/>
                <wp:effectExtent l="0" t="0" r="0" b="0"/>
                <wp:wrapSquare wrapText="bothSides"/>
                <wp:docPr id="17455" name="Group 17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8784" cy="664464"/>
                          <a:chOff x="0" y="0"/>
                          <a:chExt cx="938784" cy="664464"/>
                        </a:xfrm>
                      </wpg:grpSpPr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784" cy="664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57117" y="56990"/>
                            <a:ext cx="765854" cy="4928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455" style="width:73.92pt;height:52.32pt;position:absolute;mso-position-horizontal-relative:text;mso-position-horizontal:absolute;margin-left:145.591pt;mso-position-vertical-relative:text;margin-top:-0.0646362pt;" coordsize="9387,6644">
                <v:shape id="Picture 278" style="position:absolute;width:9387;height:6644;left:0;top:0;" filled="f">
                  <v:imagedata r:id="rId48"/>
                </v:shape>
                <v:shape id="Picture 280" style="position:absolute;width:7658;height:4928;left:571;top:569;" filled="f">
                  <v:imagedata r:id="rId49"/>
                </v:shape>
                <w10:wrap type="square"/>
              </v:group>
            </w:pict>
          </mc:Fallback>
        </mc:AlternateContent>
      </w:r>
      <w:r>
        <w:rPr>
          <w:sz w:val="16"/>
        </w:rPr>
        <w:t xml:space="preserve">To say how something is </w:t>
      </w:r>
      <w:r>
        <w:rPr>
          <w:b/>
          <w:color w:val="C45A11"/>
          <w:sz w:val="16"/>
        </w:rPr>
        <w:t>signified</w:t>
      </w:r>
    </w:p>
    <w:p w:rsidR="00E72FEC" w:rsidRDefault="00F95631">
      <w:pPr>
        <w:numPr>
          <w:ilvl w:val="0"/>
          <w:numId w:val="2"/>
        </w:numPr>
        <w:spacing w:after="32"/>
        <w:ind w:right="-1821" w:hanging="105"/>
      </w:pPr>
      <w:r>
        <w:rPr>
          <w:sz w:val="16"/>
        </w:rPr>
        <w:t xml:space="preserve">To get someone to </w:t>
      </w:r>
      <w:r>
        <w:rPr>
          <w:b/>
          <w:color w:val="C45A11"/>
          <w:sz w:val="16"/>
        </w:rPr>
        <w:t xml:space="preserve">do </w:t>
      </w:r>
      <w:r>
        <w:rPr>
          <w:sz w:val="16"/>
        </w:rPr>
        <w:t>something</w:t>
      </w:r>
    </w:p>
    <w:p w:rsidR="00E72FEC" w:rsidRDefault="00F95631">
      <w:pPr>
        <w:numPr>
          <w:ilvl w:val="0"/>
          <w:numId w:val="2"/>
        </w:numPr>
        <w:spacing w:after="32"/>
        <w:ind w:right="-1821" w:hanging="105"/>
      </w:pPr>
      <w:r>
        <w:rPr>
          <w:sz w:val="16"/>
        </w:rPr>
        <w:t xml:space="preserve">To </w:t>
      </w:r>
      <w:r>
        <w:rPr>
          <w:b/>
          <w:color w:val="C45A11"/>
          <w:sz w:val="16"/>
        </w:rPr>
        <w:t xml:space="preserve">express </w:t>
      </w:r>
      <w:r>
        <w:rPr>
          <w:sz w:val="16"/>
        </w:rPr>
        <w:t>feelings and attitudes</w:t>
      </w:r>
    </w:p>
    <w:p w:rsidR="00E72FEC" w:rsidRDefault="00F95631">
      <w:pPr>
        <w:numPr>
          <w:ilvl w:val="0"/>
          <w:numId w:val="2"/>
        </w:numPr>
        <w:spacing w:after="32"/>
        <w:ind w:right="-1821" w:hanging="105"/>
      </w:pPr>
      <w:r>
        <w:rPr>
          <w:sz w:val="16"/>
        </w:rPr>
        <w:t xml:space="preserve">To make a </w:t>
      </w:r>
      <w:r>
        <w:rPr>
          <w:b/>
          <w:color w:val="C45A11"/>
          <w:sz w:val="16"/>
        </w:rPr>
        <w:t>commitment</w:t>
      </w:r>
    </w:p>
    <w:p w:rsidR="00E72FEC" w:rsidRDefault="00F95631">
      <w:pPr>
        <w:numPr>
          <w:ilvl w:val="0"/>
          <w:numId w:val="2"/>
        </w:numPr>
        <w:spacing w:after="168"/>
        <w:ind w:right="-1821" w:hanging="105"/>
      </w:pPr>
      <w:r>
        <w:rPr>
          <w:sz w:val="16"/>
        </w:rPr>
        <w:t xml:space="preserve">To </w:t>
      </w:r>
      <w:r>
        <w:rPr>
          <w:b/>
          <w:color w:val="C45A11"/>
          <w:sz w:val="16"/>
        </w:rPr>
        <w:t xml:space="preserve">accomplish </w:t>
      </w:r>
      <w:r>
        <w:rPr>
          <w:sz w:val="16"/>
        </w:rPr>
        <w:t>something directly</w:t>
      </w:r>
    </w:p>
    <w:p w:rsidR="00E72FEC" w:rsidRDefault="00F95631">
      <w:pPr>
        <w:spacing w:after="32"/>
        <w:ind w:left="213" w:right="136" w:hanging="10"/>
      </w:pPr>
      <w:r>
        <w:rPr>
          <w:sz w:val="16"/>
        </w:rPr>
        <w:t>We have access to limitless meaningful utterances – and this is what makes language so powerful.</w:t>
      </w:r>
    </w:p>
    <w:p w:rsidR="00E72FEC" w:rsidRDefault="00F95631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1711850</wp:posOffset>
                </wp:positionH>
                <wp:positionV relativeFrom="paragraph">
                  <wp:posOffset>-10286</wp:posOffset>
                </wp:positionV>
                <wp:extent cx="1085088" cy="926592"/>
                <wp:effectExtent l="0" t="0" r="0" b="0"/>
                <wp:wrapSquare wrapText="bothSides"/>
                <wp:docPr id="16478" name="Group 16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088" cy="926592"/>
                          <a:chOff x="0" y="0"/>
                          <a:chExt cx="1085088" cy="926592"/>
                        </a:xfrm>
                      </wpg:grpSpPr>
                      <wps:wsp>
                        <wps:cNvPr id="364" name="Rectangle 364"/>
                        <wps:cNvSpPr/>
                        <wps:spPr>
                          <a:xfrm>
                            <a:off x="139517" y="857771"/>
                            <a:ext cx="991904" cy="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>Watch Koko the gorilla learn a new si</w:t>
                              </w:r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>gn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6" name="Picture 366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088" cy="92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" name="Picture 36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57353" y="57779"/>
                            <a:ext cx="920652" cy="7543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78" style="width:85.44pt;height:72.96pt;position:absolute;mso-position-horizontal-relative:text;mso-position-horizontal:absolute;margin-left:134.791pt;mso-position-vertical-relative:text;margin-top:-0.810005pt;" coordsize="10850,9265">
                <v:rect id="Rectangle 364" style="position:absolute;width:9919;height:616;left:1395;top:8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sz w:val="6"/>
                          </w:rPr>
                          <w:t xml:space="preserve">Watch Koko the gorilla learn a new sign</w:t>
                        </w:r>
                      </w:p>
                    </w:txbxContent>
                  </v:textbox>
                </v:rect>
                <v:shape id="Picture 366" style="position:absolute;width:10850;height:9265;left:0;top:0;" filled="f">
                  <v:imagedata r:id="rId52"/>
                </v:shape>
                <v:shape id="Picture 368" style="position:absolute;width:9206;height:7543;left:573;top:577;" filled="f">
                  <v:imagedata r:id="rId53"/>
                </v:shape>
                <w10:wrap type="square"/>
              </v:group>
            </w:pict>
          </mc:Fallback>
        </mc:AlternateContent>
      </w:r>
      <w:r>
        <w:t>Language</w:t>
      </w:r>
    </w:p>
    <w:p w:rsidR="00E72FEC" w:rsidRDefault="00F95631">
      <w:pPr>
        <w:numPr>
          <w:ilvl w:val="0"/>
          <w:numId w:val="3"/>
        </w:numPr>
        <w:spacing w:after="74" w:line="234" w:lineRule="auto"/>
        <w:ind w:right="83" w:hanging="105"/>
      </w:pPr>
      <w:r>
        <w:rPr>
          <w:sz w:val="14"/>
        </w:rPr>
        <w:t>Many believe language is a distinctly human activity</w:t>
      </w:r>
    </w:p>
    <w:p w:rsidR="00E72FEC" w:rsidRDefault="00F95631">
      <w:pPr>
        <w:numPr>
          <w:ilvl w:val="0"/>
          <w:numId w:val="3"/>
        </w:numPr>
        <w:spacing w:after="117" w:line="234" w:lineRule="auto"/>
        <w:ind w:right="83" w:hanging="105"/>
      </w:pPr>
      <w:r>
        <w:rPr>
          <w:sz w:val="14"/>
        </w:rPr>
        <w:t>Some believe language is innate as children tend to understand grammar rules before being taught (others argue this is learned through prelinguistic observation between parent and child)</w:t>
      </w:r>
    </w:p>
    <w:p w:rsidR="00E72FEC" w:rsidRDefault="00F95631">
      <w:pPr>
        <w:numPr>
          <w:ilvl w:val="0"/>
          <w:numId w:val="3"/>
        </w:numPr>
        <w:spacing w:after="164" w:line="234" w:lineRule="auto"/>
        <w:ind w:right="83" w:hanging="105"/>
      </w:pPr>
      <w:r>
        <w:rPr>
          <w:sz w:val="14"/>
        </w:rPr>
        <w:t xml:space="preserve">Although some primates can be taught basic sign language they cannot </w:t>
      </w:r>
      <w:r>
        <w:rPr>
          <w:sz w:val="14"/>
        </w:rPr>
        <w:t>come close to the complexity of meaning humans can communicate</w:t>
      </w:r>
    </w:p>
    <w:p w:rsidR="00E72FEC" w:rsidRDefault="00F95631">
      <w:pPr>
        <w:spacing w:after="1897" w:line="315" w:lineRule="auto"/>
        <w:ind w:left="2809" w:hanging="63"/>
      </w:pPr>
      <w:hyperlink r:id="rId54">
        <w:r>
          <w:rPr>
            <w:rFonts w:ascii="Verdana" w:eastAsia="Verdana" w:hAnsi="Verdana" w:cs="Verdana"/>
            <w:color w:val="0463C1"/>
            <w:sz w:val="6"/>
            <w:u w:val="single" w:color="0463C1"/>
          </w:rPr>
          <w:t>https://www.</w:t>
        </w:r>
      </w:hyperlink>
      <w:r>
        <w:rPr>
          <w:rFonts w:ascii="Verdana" w:eastAsia="Verdana" w:hAnsi="Verdana" w:cs="Verdana"/>
          <w:color w:val="0463C1"/>
          <w:sz w:val="6"/>
          <w:u w:val="single" w:color="0463C1"/>
        </w:rPr>
        <w:t xml:space="preserve">youtube.com/watch?v=hgWPWEs63DA </w:t>
      </w:r>
      <w:hyperlink r:id="rId55">
        <w:r>
          <w:rPr>
            <w:rFonts w:ascii="Verdana" w:eastAsia="Verdana" w:hAnsi="Verdana" w:cs="Verdana"/>
            <w:color w:val="0463C1"/>
            <w:sz w:val="6"/>
            <w:u w:val="single" w:color="0463C1"/>
          </w:rPr>
          <w:t>https://www</w:t>
        </w:r>
      </w:hyperlink>
      <w:r>
        <w:rPr>
          <w:rFonts w:ascii="Verdana" w:eastAsia="Verdana" w:hAnsi="Verdana" w:cs="Verdana"/>
          <w:color w:val="0463C1"/>
          <w:sz w:val="6"/>
          <w:u w:val="single" w:color="0463C1"/>
        </w:rPr>
        <w:t>.youtube.com</w:t>
      </w:r>
      <w:r>
        <w:rPr>
          <w:rFonts w:ascii="Verdana" w:eastAsia="Verdana" w:hAnsi="Verdana" w:cs="Verdana"/>
          <w:color w:val="0463C1"/>
          <w:sz w:val="6"/>
          <w:u w:val="single" w:color="0463C1"/>
        </w:rPr>
        <w:t>/watch?v=U64k_fA2Rcc</w:t>
      </w:r>
    </w:p>
    <w:p w:rsidR="00E72FEC" w:rsidRDefault="00F95631">
      <w:pPr>
        <w:pStyle w:val="Heading1"/>
        <w:spacing w:after="94"/>
        <w:ind w:left="157"/>
      </w:pPr>
      <w:r>
        <w:t>Language, thought and cognition</w:t>
      </w:r>
    </w:p>
    <w:p w:rsidR="00E72FEC" w:rsidRDefault="00F95631">
      <w:pPr>
        <w:spacing w:after="45" w:line="216" w:lineRule="auto"/>
        <w:ind w:left="152" w:right="67" w:hanging="10"/>
      </w:pPr>
      <w:r>
        <w:rPr>
          <w:sz w:val="16"/>
        </w:rPr>
        <w:t>Does language reflect our thought, or does our thought reflect our language?</w:t>
      </w:r>
    </w:p>
    <w:p w:rsidR="00E72FEC" w:rsidRDefault="00F95631">
      <w:pPr>
        <w:numPr>
          <w:ilvl w:val="0"/>
          <w:numId w:val="4"/>
        </w:numPr>
        <w:spacing w:after="0" w:line="310" w:lineRule="auto"/>
        <w:ind w:right="465" w:hanging="105"/>
      </w:pPr>
      <w:r>
        <w:rPr>
          <w:sz w:val="14"/>
        </w:rPr>
        <w:t xml:space="preserve">Thinking often involves a silent internal dialogue </w:t>
      </w:r>
      <w:r>
        <w:rPr>
          <w:rFonts w:ascii="Arial" w:eastAsia="Arial" w:hAnsi="Arial" w:cs="Arial"/>
          <w:color w:val="71BF44"/>
          <w:sz w:val="14"/>
        </w:rPr>
        <w:t xml:space="preserve">• </w:t>
      </w:r>
      <w:r>
        <w:rPr>
          <w:sz w:val="14"/>
        </w:rPr>
        <w:t xml:space="preserve">Usually when we think we do so in terms of linguistic categories </w:t>
      </w:r>
    </w:p>
    <w:p w:rsidR="00E72FEC" w:rsidRDefault="00F95631">
      <w:pPr>
        <w:spacing w:after="298"/>
        <w:ind w:left="262"/>
      </w:pPr>
      <w:r>
        <w:rPr>
          <w:sz w:val="12"/>
        </w:rPr>
        <w:t>(utterances, sentences etc)</w:t>
      </w:r>
    </w:p>
    <w:p w:rsidR="00E72FEC" w:rsidRDefault="00F95631">
      <w:pPr>
        <w:spacing w:after="45" w:line="216" w:lineRule="auto"/>
        <w:ind w:left="152" w:right="6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1900826</wp:posOffset>
                </wp:positionH>
                <wp:positionV relativeFrom="paragraph">
                  <wp:posOffset>5392</wp:posOffset>
                </wp:positionV>
                <wp:extent cx="880872" cy="813816"/>
                <wp:effectExtent l="0" t="0" r="0" b="0"/>
                <wp:wrapSquare wrapText="bothSides"/>
                <wp:docPr id="16481" name="Group 16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872" cy="813816"/>
                          <a:chOff x="0" y="0"/>
                          <a:chExt cx="880872" cy="813816"/>
                        </a:xfrm>
                      </wpg:grpSpPr>
                      <pic:pic xmlns:pic="http://schemas.openxmlformats.org/drawingml/2006/picture">
                        <pic:nvPicPr>
                          <pic:cNvPr id="391" name="Picture 391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72" cy="813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" name="Picture 393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57959" y="58817"/>
                            <a:ext cx="707384" cy="6390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81" style="width:69.36pt;height:64.08pt;position:absolute;mso-position-horizontal-relative:text;mso-position-horizontal:absolute;margin-left:149.671pt;mso-position-vertical-relative:text;margin-top:0.424591pt;" coordsize="8808,8138">
                <v:shape id="Picture 391" style="position:absolute;width:8808;height:8138;left:0;top:0;" filled="f">
                  <v:imagedata r:id="rId58"/>
                </v:shape>
                <v:shape id="Picture 393" style="position:absolute;width:7073;height:6390;left:579;top:588;" filled="f">
                  <v:imagedata r:id="rId59"/>
                </v:shape>
                <w10:wrap type="square"/>
              </v:group>
            </w:pict>
          </mc:Fallback>
        </mc:AlternateContent>
      </w:r>
      <w:r>
        <w:rPr>
          <w:sz w:val="16"/>
        </w:rPr>
        <w:t>Could language determine what we think?</w:t>
      </w:r>
    </w:p>
    <w:p w:rsidR="00E72FEC" w:rsidRDefault="00F95631">
      <w:pPr>
        <w:numPr>
          <w:ilvl w:val="0"/>
          <w:numId w:val="4"/>
        </w:numPr>
        <w:spacing w:after="2272" w:line="216" w:lineRule="auto"/>
        <w:ind w:right="465" w:hanging="105"/>
      </w:pPr>
      <w:r>
        <w:rPr>
          <w:sz w:val="14"/>
        </w:rPr>
        <w:t xml:space="preserve">Sapir and Whorf (1956) said yes. They called this </w:t>
      </w:r>
      <w:r>
        <w:rPr>
          <w:b/>
          <w:i/>
          <w:color w:val="C45A11"/>
          <w:sz w:val="14"/>
        </w:rPr>
        <w:t xml:space="preserve">linguistic relativity </w:t>
      </w:r>
      <w:r>
        <w:rPr>
          <w:sz w:val="14"/>
        </w:rPr>
        <w:t>and argued different languages may think differen</w:t>
      </w:r>
      <w:r>
        <w:rPr>
          <w:sz w:val="14"/>
        </w:rPr>
        <w:t>tly</w:t>
      </w:r>
    </w:p>
    <w:p w:rsidR="00E72FEC" w:rsidRDefault="00F95631">
      <w:pPr>
        <w:pStyle w:val="Heading1"/>
        <w:spacing w:after="0"/>
        <w:ind w:left="157"/>
      </w:pPr>
      <w:r>
        <w:t>Language, thought and cognition</w:t>
      </w:r>
    </w:p>
    <w:p w:rsidR="00E72FEC" w:rsidRDefault="00F95631">
      <w:pPr>
        <w:spacing w:after="0" w:line="235" w:lineRule="auto"/>
        <w:ind w:left="157" w:right="40"/>
        <w:jc w:val="both"/>
      </w:pPr>
      <w:r>
        <w:rPr>
          <w:sz w:val="14"/>
        </w:rPr>
        <w:t xml:space="preserve">It is more likely that language is adapted for the cultural and social context in which it is spoken </w:t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rFonts w:ascii="Verdana" w:eastAsia="Verdana" w:hAnsi="Verdana" w:cs="Verdana"/>
          <w:sz w:val="12"/>
        </w:rPr>
        <w:t xml:space="preserve">Language categories guide our observations in particular ways </w:t>
      </w:r>
      <w:r>
        <w:rPr>
          <w:rFonts w:ascii="Verdana" w:eastAsia="Verdana" w:hAnsi="Verdana" w:cs="Verdana"/>
          <w:sz w:val="10"/>
        </w:rPr>
        <w:t xml:space="preserve">(Stapel and </w:t>
      </w:r>
    </w:p>
    <w:p w:rsidR="00E72FEC" w:rsidRDefault="00F95631">
      <w:pPr>
        <w:spacing w:after="11"/>
        <w:ind w:left="473" w:right="40"/>
      </w:pPr>
      <w:r>
        <w:rPr>
          <w:rFonts w:ascii="Verdana" w:eastAsia="Verdana" w:hAnsi="Verdana" w:cs="Verdana"/>
          <w:sz w:val="10"/>
        </w:rPr>
        <w:t>Semin, 2007)</w:t>
      </w:r>
    </w:p>
    <w:p w:rsidR="00E72FEC" w:rsidRDefault="00F95631">
      <w:pPr>
        <w:numPr>
          <w:ilvl w:val="0"/>
          <w:numId w:val="5"/>
        </w:numPr>
        <w:spacing w:after="161"/>
        <w:ind w:right="133" w:hanging="105"/>
      </w:pPr>
      <w:r>
        <w:rPr>
          <w:rFonts w:ascii="Verdana" w:eastAsia="Verdana" w:hAnsi="Verdana" w:cs="Verdana"/>
          <w:color w:val="548234"/>
          <w:sz w:val="10"/>
        </w:rPr>
        <w:t xml:space="preserve">E.G. </w:t>
      </w:r>
      <w:r>
        <w:rPr>
          <w:color w:val="548234"/>
          <w:sz w:val="12"/>
        </w:rPr>
        <w:t>snow important to Inuit</w:t>
      </w:r>
    </w:p>
    <w:p w:rsidR="00E72FEC" w:rsidRDefault="00F95631">
      <w:pPr>
        <w:spacing w:after="5" w:line="216" w:lineRule="auto"/>
        <w:ind w:left="157" w:right="11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2022746</wp:posOffset>
                </wp:positionH>
                <wp:positionV relativeFrom="paragraph">
                  <wp:posOffset>-716894</wp:posOffset>
                </wp:positionV>
                <wp:extent cx="722376" cy="789432"/>
                <wp:effectExtent l="0" t="0" r="0" b="0"/>
                <wp:wrapSquare wrapText="bothSides"/>
                <wp:docPr id="16482" name="Group 16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376" cy="789432"/>
                          <a:chOff x="0" y="0"/>
                          <a:chExt cx="722376" cy="789432"/>
                        </a:xfrm>
                      </wpg:grpSpPr>
                      <pic:pic xmlns:pic="http://schemas.openxmlformats.org/drawingml/2006/picture">
                        <pic:nvPicPr>
                          <pic:cNvPr id="417" name="Picture 417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89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9" name="Picture 419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58273" y="58403"/>
                            <a:ext cx="548637" cy="6165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82" style="width:56.88pt;height:62.16pt;position:absolute;mso-position-horizontal-relative:text;mso-position-horizontal:absolute;margin-left:159.271pt;mso-position-vertical-relative:text;margin-top:-56.4484pt;" coordsize="7223,7894">
                <v:shape id="Picture 417" style="position:absolute;width:7223;height:7894;left:0;top:0;" filled="f">
                  <v:imagedata r:id="rId62"/>
                </v:shape>
                <v:shape id="Picture 419" style="position:absolute;width:5486;height:6165;left:582;top:584;" filled="f">
                  <v:imagedata r:id="rId63"/>
                </v:shape>
                <w10:wrap type="square"/>
              </v:group>
            </w:pict>
          </mc:Fallback>
        </mc:AlternateContent>
      </w:r>
      <w:r>
        <w:rPr>
          <w:sz w:val="14"/>
        </w:rPr>
        <w:t xml:space="preserve">Although the technical meaning of language can be understood through understanding the building blocks, in order to be able to communicate we must also understand cultural rules. </w:t>
      </w:r>
    </w:p>
    <w:p w:rsidR="00E72FEC" w:rsidRDefault="00F95631">
      <w:pPr>
        <w:numPr>
          <w:ilvl w:val="0"/>
          <w:numId w:val="5"/>
        </w:numPr>
        <w:spacing w:after="108" w:line="216" w:lineRule="auto"/>
        <w:ind w:right="133" w:hanging="105"/>
      </w:pPr>
      <w:r>
        <w:rPr>
          <w:sz w:val="12"/>
        </w:rPr>
        <w:t xml:space="preserve">If I ask you: “Do you think I was born yesterday?” </w:t>
      </w:r>
      <w:r>
        <w:rPr>
          <w:sz w:val="12"/>
        </w:rPr>
        <w:t>I am not actually asking you a question, but making a statement about myself – that I am not as naïve as you think I am</w:t>
      </w:r>
    </w:p>
    <w:p w:rsidR="00E72FEC" w:rsidRDefault="00F95631">
      <w:pPr>
        <w:pBdr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pBdr>
        <w:shd w:val="clear" w:color="auto" w:fill="FBE5D6"/>
        <w:spacing w:after="22" w:line="216" w:lineRule="auto"/>
        <w:ind w:left="159" w:right="304" w:hanging="10"/>
      </w:pPr>
      <w:r>
        <w:rPr>
          <w:color w:val="C45A11"/>
          <w:sz w:val="12"/>
        </w:rPr>
        <w:t xml:space="preserve">Language is not just what we say but how we say it, and requires shared context </w:t>
      </w:r>
    </w:p>
    <w:p w:rsidR="00E72FEC" w:rsidRDefault="00F95631">
      <w:pPr>
        <w:pBdr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pBdr>
        <w:shd w:val="clear" w:color="auto" w:fill="FBE5D6"/>
        <w:spacing w:after="146" w:line="216" w:lineRule="auto"/>
        <w:ind w:left="159" w:right="304" w:hanging="10"/>
      </w:pPr>
      <w:r>
        <w:rPr>
          <w:color w:val="C45A11"/>
          <w:sz w:val="12"/>
        </w:rPr>
        <w:lastRenderedPageBreak/>
        <w:t>(pragmatics). As we’ll see in Week 12, it is also influenced by whether a culture is High or Low Context (e.g. how literal language is expected to be.)</w:t>
      </w:r>
    </w:p>
    <w:p w:rsidR="00E72FEC" w:rsidRDefault="00F95631">
      <w:pPr>
        <w:spacing w:after="0"/>
        <w:ind w:left="81"/>
      </w:pPr>
      <w:r>
        <w:rPr>
          <w:rFonts w:ascii="Verdana" w:eastAsia="Verdana" w:hAnsi="Verdana" w:cs="Verdana"/>
          <w:color w:val="4D4D4D"/>
          <w:sz w:val="6"/>
        </w:rPr>
        <w:t>9</w:t>
      </w:r>
    </w:p>
    <w:p w:rsidR="00E72FEC" w:rsidRDefault="00F95631">
      <w:pPr>
        <w:spacing w:after="1687"/>
        <w:ind w:left="85"/>
      </w:pPr>
      <w:r>
        <w:rPr>
          <w:noProof/>
        </w:rPr>
        <mc:AlternateContent>
          <mc:Choice Requires="wpg">
            <w:drawing>
              <wp:inline distT="0" distB="0" distL="0" distR="0">
                <wp:extent cx="2557272" cy="1996440"/>
                <wp:effectExtent l="0" t="0" r="0" b="0"/>
                <wp:docPr id="16337" name="Group 16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7272" cy="1996440"/>
                          <a:chOff x="0" y="0"/>
                          <a:chExt cx="2557272" cy="1996440"/>
                        </a:xfrm>
                      </wpg:grpSpPr>
                      <pic:pic xmlns:pic="http://schemas.openxmlformats.org/drawingml/2006/picture">
                        <pic:nvPicPr>
                          <pic:cNvPr id="505" name="Picture 505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272" cy="1996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" name="Picture 507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58537" y="57521"/>
                            <a:ext cx="2383301" cy="18670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37" style="width:201.36pt;height:157.2pt;mso-position-horizontal-relative:char;mso-position-vertical-relative:line" coordsize="25572,19964">
                <v:shape id="Picture 505" style="position:absolute;width:25572;height:19964;left:0;top:0;" filled="f">
                  <v:imagedata r:id="rId66"/>
                </v:shape>
                <v:shape id="Picture 507" style="position:absolute;width:23833;height:18670;left:585;top:575;" filled="f">
                  <v:imagedata r:id="rId67"/>
                </v:shape>
              </v:group>
            </w:pict>
          </mc:Fallback>
        </mc:AlternateContent>
      </w:r>
    </w:p>
    <w:p w:rsidR="00E72FEC" w:rsidRDefault="00F95631">
      <w:pPr>
        <w:pStyle w:val="Heading2"/>
        <w:ind w:left="146" w:right="92"/>
      </w:pPr>
      <w:r>
        <w:rPr>
          <w:color w:val="519031"/>
          <w:sz w:val="24"/>
        </w:rPr>
        <w:t>Paralanguage</w:t>
      </w:r>
    </w:p>
    <w:p w:rsidR="00E72FEC" w:rsidRDefault="00F95631">
      <w:pPr>
        <w:spacing w:after="22" w:line="226" w:lineRule="auto"/>
        <w:ind w:left="185" w:right="92" w:hanging="8"/>
      </w:pP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1008503</wp:posOffset>
            </wp:positionH>
            <wp:positionV relativeFrom="paragraph">
              <wp:posOffset>-249987</wp:posOffset>
            </wp:positionV>
            <wp:extent cx="1703793" cy="1417024"/>
            <wp:effectExtent l="0" t="0" r="0" b="0"/>
            <wp:wrapSquare wrapText="bothSides"/>
            <wp:docPr id="538" name="Picture 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Picture 53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03793" cy="1417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Paralanguage refers to        non-</w:t>
      </w:r>
      <w:r>
        <w:rPr>
          <w:sz w:val="14"/>
        </w:rPr>
        <w:t>linguistic features including:</w:t>
      </w:r>
    </w:p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>Volume</w:t>
      </w:r>
    </w:p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 xml:space="preserve">Stress </w:t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color w:val="C45A11"/>
          <w:sz w:val="12"/>
        </w:rPr>
        <w:t>Pitch</w:t>
      </w:r>
    </w:p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>Speed</w:t>
      </w:r>
    </w:p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>Tone</w:t>
      </w:r>
    </w:p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>Timing</w:t>
      </w:r>
    </w:p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 xml:space="preserve">Pauses, </w:t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color w:val="C45A11"/>
          <w:sz w:val="12"/>
        </w:rPr>
        <w:t>Throat Clearing</w:t>
      </w:r>
    </w:p>
    <w:tbl>
      <w:tblPr>
        <w:tblStyle w:val="TableGrid"/>
        <w:tblpPr w:vertAnchor="text" w:tblpX="1588" w:tblpY="-32"/>
        <w:tblOverlap w:val="never"/>
        <w:tblW w:w="2683" w:type="dxa"/>
        <w:tblInd w:w="0" w:type="dxa"/>
        <w:tblCellMar>
          <w:top w:w="8" w:type="dxa"/>
          <w:left w:w="42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2683"/>
      </w:tblGrid>
      <w:tr w:rsidR="00E72FEC">
        <w:trPr>
          <w:trHeight w:val="465"/>
        </w:trPr>
        <w:tc>
          <w:tcPr>
            <w:tcW w:w="268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8CAAD"/>
          </w:tcPr>
          <w:p w:rsidR="00E72FEC" w:rsidRDefault="00F95631">
            <w:pPr>
              <w:spacing w:after="0"/>
            </w:pPr>
            <w:r>
              <w:rPr>
                <w:sz w:val="12"/>
              </w:rPr>
              <w:t>Paralanguage transforms the meaning of statements, with different features communicating different meanings.</w:t>
            </w:r>
          </w:p>
        </w:tc>
      </w:tr>
    </w:tbl>
    <w:p w:rsidR="00E72FEC" w:rsidRDefault="00F95631">
      <w:pPr>
        <w:numPr>
          <w:ilvl w:val="0"/>
          <w:numId w:val="6"/>
        </w:numPr>
        <w:spacing w:after="18" w:line="265" w:lineRule="auto"/>
        <w:ind w:left="1142" w:right="92" w:hanging="105"/>
      </w:pPr>
      <w:r>
        <w:rPr>
          <w:color w:val="C45A11"/>
          <w:sz w:val="12"/>
        </w:rPr>
        <w:t xml:space="preserve">Grunts </w:t>
      </w:r>
    </w:p>
    <w:p w:rsidR="00E72FEC" w:rsidRDefault="00F95631">
      <w:pPr>
        <w:numPr>
          <w:ilvl w:val="0"/>
          <w:numId w:val="6"/>
        </w:numPr>
        <w:spacing w:after="2260" w:line="265" w:lineRule="auto"/>
        <w:ind w:left="1142" w:right="92" w:hanging="105"/>
      </w:pPr>
      <w:r>
        <w:rPr>
          <w:color w:val="C45A11"/>
          <w:sz w:val="12"/>
        </w:rPr>
        <w:t>Sighs</w:t>
      </w:r>
    </w:p>
    <w:p w:rsidR="00E72FEC" w:rsidRDefault="00F95631">
      <w:pPr>
        <w:pStyle w:val="Heading2"/>
        <w:spacing w:after="58"/>
        <w:ind w:left="192"/>
      </w:pPr>
      <w:r>
        <w:rPr>
          <w:color w:val="519031"/>
          <w:sz w:val="24"/>
        </w:rPr>
        <w:lastRenderedPageBreak/>
        <w:t>Communication Networks</w:t>
      </w:r>
    </w:p>
    <w:p w:rsidR="00E72FEC" w:rsidRDefault="00F95631">
      <w:pPr>
        <w:numPr>
          <w:ilvl w:val="0"/>
          <w:numId w:val="7"/>
        </w:numPr>
        <w:spacing w:after="31" w:line="233" w:lineRule="auto"/>
        <w:ind w:left="492" w:right="284" w:hanging="105"/>
      </w:pPr>
      <w:r>
        <w:rPr>
          <w:sz w:val="16"/>
        </w:rPr>
        <w:t xml:space="preserve">Communication networks are a </w:t>
      </w:r>
      <w:r>
        <w:rPr>
          <w:b/>
          <w:sz w:val="16"/>
        </w:rPr>
        <w:t xml:space="preserve">set of rules </w:t>
      </w:r>
      <w:r>
        <w:rPr>
          <w:sz w:val="16"/>
        </w:rPr>
        <w:t xml:space="preserve">governing the possibility or ease of </w:t>
      </w:r>
      <w:r>
        <w:rPr>
          <w:b/>
          <w:color w:val="C45A11"/>
          <w:sz w:val="16"/>
          <w:u w:val="single" w:color="C45A11"/>
        </w:rPr>
        <w:t xml:space="preserve">communication </w:t>
      </w:r>
      <w:r>
        <w:rPr>
          <w:sz w:val="16"/>
        </w:rPr>
        <w:t xml:space="preserve">between </w:t>
      </w:r>
      <w:r>
        <w:rPr>
          <w:b/>
          <w:color w:val="C45A11"/>
          <w:sz w:val="16"/>
          <w:u w:val="single" w:color="C45A11"/>
        </w:rPr>
        <w:t xml:space="preserve">different roles </w:t>
      </w:r>
      <w:r>
        <w:rPr>
          <w:sz w:val="16"/>
        </w:rPr>
        <w:t>in a group.</w:t>
      </w:r>
    </w:p>
    <w:p w:rsidR="00E72FEC" w:rsidRDefault="00F95631">
      <w:pPr>
        <w:numPr>
          <w:ilvl w:val="0"/>
          <w:numId w:val="7"/>
        </w:numPr>
        <w:spacing w:after="60" w:line="226" w:lineRule="auto"/>
        <w:ind w:left="492" w:right="284" w:hanging="105"/>
      </w:pPr>
      <w:r>
        <w:rPr>
          <w:sz w:val="14"/>
        </w:rPr>
        <w:t>Determines who can talk to whom and how easy it is (e.g., can you walk in any time and speak to the CEO or the Dean?)</w:t>
      </w:r>
    </w:p>
    <w:p w:rsidR="00E72FEC" w:rsidRDefault="00F95631">
      <w:pPr>
        <w:numPr>
          <w:ilvl w:val="0"/>
          <w:numId w:val="7"/>
        </w:numPr>
        <w:spacing w:after="60" w:line="226" w:lineRule="auto"/>
        <w:ind w:left="492" w:right="284" w:hanging="105"/>
      </w:pPr>
      <w:r>
        <w:rPr>
          <w:sz w:val="14"/>
        </w:rPr>
        <w:t>Important factor is the number of steps/links to communicate with someone (how many steps to talk to the Dean?)</w:t>
      </w:r>
    </w:p>
    <w:p w:rsidR="00E72FEC" w:rsidRDefault="00F95631">
      <w:pPr>
        <w:numPr>
          <w:ilvl w:val="0"/>
          <w:numId w:val="7"/>
        </w:numPr>
        <w:spacing w:after="60" w:line="226" w:lineRule="auto"/>
        <w:ind w:left="492" w:right="284" w:hanging="1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1635650</wp:posOffset>
                </wp:positionH>
                <wp:positionV relativeFrom="paragraph">
                  <wp:posOffset>69432</wp:posOffset>
                </wp:positionV>
                <wp:extent cx="1021080" cy="633984"/>
                <wp:effectExtent l="0" t="0" r="0" b="0"/>
                <wp:wrapSquare wrapText="bothSides"/>
                <wp:docPr id="16340" name="Group 16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0" cy="633984"/>
                          <a:chOff x="0" y="0"/>
                          <a:chExt cx="1021080" cy="633984"/>
                        </a:xfrm>
                      </wpg:grpSpPr>
                      <pic:pic xmlns:pic="http://schemas.openxmlformats.org/drawingml/2006/picture">
                        <pic:nvPicPr>
                          <pic:cNvPr id="579" name="Picture 579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633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1" name="Picture 581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57913"/>
                            <a:ext cx="847344" cy="521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340" style="width:80.4pt;height:49.92pt;position:absolute;mso-position-horizontal-relative:text;mso-position-horizontal:absolute;margin-left:128.791pt;mso-position-vertical-relative:text;margin-top:5.4671pt;" coordsize="10210,6339">
                <v:shape id="Picture 579" style="position:absolute;width:10210;height:6339;left:0;top:0;" filled="f">
                  <v:imagedata r:id="rId71"/>
                </v:shape>
                <v:shape id="Picture 581" style="position:absolute;width:8473;height:5212;left:579;top:579;" filled="f">
                  <v:imagedata r:id="rId72"/>
                </v:shape>
                <w10:wrap type="square"/>
              </v:group>
            </w:pict>
          </mc:Fallback>
        </mc:AlternateContent>
      </w:r>
      <w:r>
        <w:rPr>
          <w:sz w:val="14"/>
        </w:rPr>
        <w:t>Communication networks ar</w:t>
      </w:r>
      <w:r>
        <w:rPr>
          <w:sz w:val="14"/>
        </w:rPr>
        <w:t>e on a continuum of more or less centralised</w:t>
      </w:r>
    </w:p>
    <w:p w:rsidR="00E72FEC" w:rsidRDefault="00F95631">
      <w:pPr>
        <w:numPr>
          <w:ilvl w:val="0"/>
          <w:numId w:val="7"/>
        </w:numPr>
        <w:spacing w:after="20"/>
        <w:ind w:left="492" w:right="284" w:hanging="105"/>
      </w:pPr>
      <w:r>
        <w:rPr>
          <w:sz w:val="12"/>
        </w:rPr>
        <w:t>Simple tasks – more centralised</w:t>
      </w:r>
    </w:p>
    <w:p w:rsidR="00E72FEC" w:rsidRDefault="00F95631">
      <w:pPr>
        <w:numPr>
          <w:ilvl w:val="0"/>
          <w:numId w:val="7"/>
        </w:numPr>
        <w:spacing w:after="20"/>
        <w:ind w:left="492" w:right="284" w:hanging="105"/>
      </w:pPr>
      <w:r>
        <w:rPr>
          <w:sz w:val="12"/>
        </w:rPr>
        <w:t>Complex tasks – less centralised</w:t>
      </w:r>
    </w:p>
    <w:p w:rsidR="00E72FEC" w:rsidRDefault="00F95631">
      <w:pPr>
        <w:spacing w:after="1671"/>
        <w:ind w:left="93"/>
      </w:pPr>
      <w:r>
        <w:rPr>
          <w:noProof/>
        </w:rPr>
        <w:drawing>
          <wp:inline distT="0" distB="0" distL="0" distR="0">
            <wp:extent cx="2580053" cy="1989698"/>
            <wp:effectExtent l="0" t="0" r="0" b="0"/>
            <wp:docPr id="640" name="Picture 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Picture 64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580053" cy="198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FEC" w:rsidRDefault="00F95631">
      <w:pPr>
        <w:pStyle w:val="Heading1"/>
        <w:spacing w:after="79"/>
        <w:ind w:left="142"/>
      </w:pPr>
      <w:r>
        <w:t xml:space="preserve">Language and Gender </w:t>
      </w:r>
    </w:p>
    <w:p w:rsidR="00E72FEC" w:rsidRDefault="00F95631">
      <w:pPr>
        <w:numPr>
          <w:ilvl w:val="0"/>
          <w:numId w:val="8"/>
        </w:numPr>
        <w:spacing w:after="25" w:line="216" w:lineRule="auto"/>
        <w:ind w:right="468" w:hanging="105"/>
      </w:pPr>
      <w:r>
        <w:rPr>
          <w:sz w:val="14"/>
        </w:rPr>
        <w:t>Stereotypes in sex/gender differences in speech</w:t>
      </w:r>
    </w:p>
    <w:p w:rsidR="00E72FEC" w:rsidRDefault="00F95631">
      <w:pPr>
        <w:numPr>
          <w:ilvl w:val="0"/>
          <w:numId w:val="8"/>
        </w:numPr>
        <w:spacing w:after="36" w:line="267" w:lineRule="auto"/>
        <w:ind w:right="468" w:hanging="105"/>
      </w:pPr>
      <w:r>
        <w:rPr>
          <w:sz w:val="12"/>
        </w:rPr>
        <w:t xml:space="preserve">Women assumed to be more talkative, polite, upbeat, less assertaive </w:t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sz w:val="12"/>
        </w:rPr>
        <w:t xml:space="preserve">Less </w:t>
      </w:r>
      <w:r>
        <w:rPr>
          <w:sz w:val="12"/>
        </w:rPr>
        <w:t>distinct differences in gendered language than believed</w:t>
      </w:r>
    </w:p>
    <w:p w:rsidR="00E72FEC" w:rsidRDefault="00F95631">
      <w:pPr>
        <w:numPr>
          <w:ilvl w:val="0"/>
          <w:numId w:val="8"/>
        </w:numPr>
        <w:spacing w:after="0"/>
        <w:ind w:right="468" w:hanging="105"/>
      </w:pPr>
      <w:r>
        <w:rPr>
          <w:sz w:val="14"/>
        </w:rPr>
        <w:t xml:space="preserve">Gender differences mainly based in culture, gender roles, </w:t>
      </w:r>
      <w:r>
        <w:rPr>
          <w:sz w:val="10"/>
        </w:rPr>
        <w:t>e.g.:</w:t>
      </w:r>
    </w:p>
    <w:p w:rsidR="00E72FEC" w:rsidRDefault="00F95631">
      <w:pPr>
        <w:numPr>
          <w:ilvl w:val="0"/>
          <w:numId w:val="8"/>
        </w:numPr>
        <w:spacing w:after="0"/>
        <w:ind w:right="468" w:hanging="105"/>
      </w:pPr>
      <w:r>
        <w:rPr>
          <w:b/>
          <w:color w:val="C45A11"/>
          <w:sz w:val="12"/>
        </w:rPr>
        <w:t xml:space="preserve">Vocal Fry </w:t>
      </w:r>
      <w:r>
        <w:rPr>
          <w:sz w:val="12"/>
        </w:rPr>
        <w:t>– gendered paralanguistic (and phonemic) feature</w:t>
      </w:r>
    </w:p>
    <w:p w:rsidR="00E72FEC" w:rsidRDefault="00F95631">
      <w:pPr>
        <w:spacing w:after="322" w:line="330" w:lineRule="auto"/>
        <w:ind w:left="277"/>
      </w:pPr>
      <w:r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posOffset>175659</wp:posOffset>
            </wp:positionH>
            <wp:positionV relativeFrom="paragraph">
              <wp:posOffset>2784</wp:posOffset>
            </wp:positionV>
            <wp:extent cx="249936" cy="240792"/>
            <wp:effectExtent l="0" t="0" r="0" b="0"/>
            <wp:wrapSquare wrapText="bothSides"/>
            <wp:docPr id="711" name="Picture 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Picture 711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9936" cy="2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5">
        <w:r>
          <w:rPr>
            <w:color w:val="0463C1"/>
            <w:sz w:val="6"/>
            <w:u w:val="single" w:color="0463C1"/>
          </w:rPr>
          <w:t>https://</w:t>
        </w:r>
      </w:hyperlink>
      <w:r>
        <w:rPr>
          <w:color w:val="0463C1"/>
          <w:sz w:val="6"/>
          <w:u w:val="single" w:color="0463C1"/>
        </w:rPr>
        <w:t xml:space="preserve">www.youtube.com/watch?v=UuAQsnAVoMw </w:t>
      </w:r>
      <w:hyperlink r:id="rId76">
        <w:r>
          <w:rPr>
            <w:color w:val="0463C1"/>
            <w:sz w:val="6"/>
            <w:u w:val="single" w:color="0463C1"/>
          </w:rPr>
          <w:t>https://www.stuf</w:t>
        </w:r>
        <w:r>
          <w:rPr>
            <w:color w:val="0463C1"/>
            <w:sz w:val="6"/>
            <w:u w:val="single" w:color="0463C1"/>
          </w:rPr>
          <w:t>f.co.nz/life</w:t>
        </w:r>
      </w:hyperlink>
      <w:hyperlink r:id="rId77">
        <w:r>
          <w:rPr>
            <w:color w:val="0463C1"/>
            <w:sz w:val="6"/>
            <w:u w:val="single" w:color="0463C1"/>
          </w:rPr>
          <w:t>-</w:t>
        </w:r>
      </w:hyperlink>
      <w:hyperlink r:id="rId78">
        <w:r>
          <w:rPr>
            <w:color w:val="0463C1"/>
            <w:sz w:val="6"/>
            <w:u w:val="single" w:color="0463C1"/>
          </w:rPr>
          <w:t>style/well</w:t>
        </w:r>
      </w:hyperlink>
      <w:hyperlink r:id="rId79">
        <w:r>
          <w:rPr>
            <w:color w:val="0463C1"/>
            <w:sz w:val="6"/>
            <w:u w:val="single" w:color="0463C1"/>
          </w:rPr>
          <w:t>-</w:t>
        </w:r>
      </w:hyperlink>
      <w:hyperlink r:id="rId80">
        <w:r>
          <w:rPr>
            <w:color w:val="0463C1"/>
            <w:sz w:val="6"/>
            <w:u w:val="single" w:color="0463C1"/>
          </w:rPr>
          <w:t>good/teach</w:t>
        </w:r>
      </w:hyperlink>
      <w:hyperlink r:id="rId81">
        <w:r>
          <w:rPr>
            <w:color w:val="0463C1"/>
            <w:sz w:val="6"/>
            <w:u w:val="single" w:color="0463C1"/>
          </w:rPr>
          <w:t>-</w:t>
        </w:r>
      </w:hyperlink>
      <w:hyperlink r:id="rId82">
        <w:r>
          <w:rPr>
            <w:color w:val="0463C1"/>
            <w:sz w:val="6"/>
            <w:u w:val="single" w:color="0463C1"/>
          </w:rPr>
          <w:t>me/108960412/vocal</w:t>
        </w:r>
      </w:hyperlink>
      <w:hyperlink r:id="rId83">
        <w:r>
          <w:rPr>
            <w:color w:val="0463C1"/>
            <w:sz w:val="6"/>
            <w:u w:val="single" w:color="0463C1"/>
          </w:rPr>
          <w:t>-</w:t>
        </w:r>
      </w:hyperlink>
      <w:hyperlink r:id="rId84">
        <w:r>
          <w:rPr>
            <w:color w:val="0463C1"/>
            <w:sz w:val="6"/>
            <w:u w:val="single" w:color="0463C1"/>
          </w:rPr>
          <w:t>fry</w:t>
        </w:r>
      </w:hyperlink>
      <w:r>
        <w:rPr>
          <w:color w:val="0463C1"/>
          <w:sz w:val="6"/>
          <w:u w:val="single" w:color="0463C1"/>
        </w:rPr>
        <w:t xml:space="preserve">-epidemic-rising-among-kiwi-women--so-what </w:t>
      </w:r>
      <w:hyperlink r:id="rId85">
        <w:r>
          <w:rPr>
            <w:color w:val="0463C1"/>
            <w:sz w:val="6"/>
            <w:u w:val="single" w:color="0463C1"/>
          </w:rPr>
          <w:t>https://www.economist.com/books</w:t>
        </w:r>
      </w:hyperlink>
      <w:hyperlink r:id="rId86">
        <w:r>
          <w:rPr>
            <w:color w:val="0463C1"/>
            <w:sz w:val="6"/>
            <w:u w:val="single" w:color="0463C1"/>
          </w:rPr>
          <w:t>-</w:t>
        </w:r>
      </w:hyperlink>
      <w:hyperlink r:id="rId87">
        <w:r>
          <w:rPr>
            <w:color w:val="0463C1"/>
            <w:sz w:val="6"/>
            <w:u w:val="single" w:color="0463C1"/>
          </w:rPr>
          <w:t>and</w:t>
        </w:r>
      </w:hyperlink>
      <w:hyperlink r:id="rId88">
        <w:r>
          <w:rPr>
            <w:color w:val="0463C1"/>
            <w:sz w:val="6"/>
            <w:u w:val="single" w:color="0463C1"/>
          </w:rPr>
          <w:t>-</w:t>
        </w:r>
      </w:hyperlink>
      <w:hyperlink r:id="rId89">
        <w:r>
          <w:rPr>
            <w:color w:val="0463C1"/>
            <w:sz w:val="6"/>
            <w:u w:val="single" w:color="0463C1"/>
          </w:rPr>
          <w:t>arts/2018/10/04/wome</w:t>
        </w:r>
      </w:hyperlink>
      <w:r>
        <w:rPr>
          <w:color w:val="0463C1"/>
          <w:sz w:val="6"/>
          <w:u w:val="single" w:color="0463C1"/>
        </w:rPr>
        <w:t>ns-voices-are-judged-more-harshly-than-mens</w:t>
      </w:r>
    </w:p>
    <w:p w:rsidR="00E72FEC" w:rsidRDefault="00F95631">
      <w:pPr>
        <w:numPr>
          <w:ilvl w:val="0"/>
          <w:numId w:val="8"/>
        </w:numPr>
        <w:spacing w:after="2400" w:line="216" w:lineRule="auto"/>
        <w:ind w:right="468" w:hanging="105"/>
      </w:pPr>
      <w:r>
        <w:rPr>
          <w:sz w:val="14"/>
        </w:rPr>
        <w:t>More within-sex/gender variablity with paralinguistic features (e.g. higher pitch, different tone) than occurs betwee</w:t>
      </w:r>
      <w:r>
        <w:rPr>
          <w:sz w:val="14"/>
        </w:rPr>
        <w:t xml:space="preserve">n men and women </w:t>
      </w:r>
    </w:p>
    <w:p w:rsidR="00E72FEC" w:rsidRDefault="00F95631">
      <w:pPr>
        <w:spacing w:after="36"/>
        <w:ind w:left="41" w:right="98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2159906</wp:posOffset>
            </wp:positionH>
            <wp:positionV relativeFrom="paragraph">
              <wp:posOffset>64008</wp:posOffset>
            </wp:positionV>
            <wp:extent cx="548640" cy="548640"/>
            <wp:effectExtent l="0" t="0" r="0" b="0"/>
            <wp:wrapSquare wrapText="bothSides"/>
            <wp:docPr id="754" name="Picture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Picture 75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89560" cy="286512"/>
            <wp:effectExtent l="0" t="0" r="0" b="0"/>
            <wp:docPr id="752" name="Picture 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Picture 7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519031"/>
          <w:sz w:val="24"/>
        </w:rPr>
        <w:t xml:space="preserve"> Is music a language?</w:t>
      </w:r>
    </w:p>
    <w:p w:rsidR="00E72FEC" w:rsidRDefault="00F95631">
      <w:pPr>
        <w:numPr>
          <w:ilvl w:val="0"/>
          <w:numId w:val="8"/>
        </w:numPr>
        <w:spacing w:after="38" w:line="232" w:lineRule="auto"/>
        <w:ind w:right="468" w:hanging="105"/>
      </w:pPr>
      <w:r>
        <w:rPr>
          <w:sz w:val="12"/>
        </w:rPr>
        <w:t>Traditionally music and language were treated as different psychological faculties</w:t>
      </w:r>
    </w:p>
    <w:p w:rsidR="00E72FEC" w:rsidRDefault="00F95631">
      <w:pPr>
        <w:numPr>
          <w:ilvl w:val="0"/>
          <w:numId w:val="8"/>
        </w:numPr>
        <w:spacing w:after="38" w:line="232" w:lineRule="auto"/>
        <w:ind w:right="468" w:hanging="105"/>
      </w:pPr>
      <w:r>
        <w:rPr>
          <w:sz w:val="12"/>
        </w:rPr>
        <w:t>Speech functions were thought to be localised in left hemisphere and music on the right-hemisphere of the brain</w:t>
      </w:r>
    </w:p>
    <w:p w:rsidR="00E72FEC" w:rsidRDefault="00F95631">
      <w:pPr>
        <w:numPr>
          <w:ilvl w:val="0"/>
          <w:numId w:val="8"/>
        </w:numPr>
        <w:spacing w:after="38" w:line="232" w:lineRule="auto"/>
        <w:ind w:right="468" w:hanging="105"/>
      </w:pPr>
      <w:r>
        <w:rPr>
          <w:sz w:val="12"/>
        </w:rPr>
        <w:t>But recent studies h</w:t>
      </w:r>
      <w:r>
        <w:rPr>
          <w:sz w:val="12"/>
        </w:rPr>
        <w:t>ave shown music and speech functions have many common neutral networks</w:t>
      </w:r>
    </w:p>
    <w:p w:rsidR="00E72FEC" w:rsidRDefault="00F95631">
      <w:pPr>
        <w:numPr>
          <w:ilvl w:val="0"/>
          <w:numId w:val="8"/>
        </w:numPr>
        <w:spacing w:after="60" w:line="234" w:lineRule="auto"/>
        <w:ind w:right="468" w:hanging="105"/>
      </w:pPr>
      <w:r>
        <w:rPr>
          <w:i/>
          <w:color w:val="548234"/>
          <w:sz w:val="12"/>
        </w:rPr>
        <w:t>“Music is an order of languages, though it is distinct from speech, as each expresses a different type of emotion”</w:t>
      </w:r>
      <w:r>
        <w:rPr>
          <w:i/>
          <w:color w:val="548234"/>
          <w:sz w:val="12"/>
        </w:rPr>
        <w:tab/>
      </w:r>
      <w:r>
        <w:rPr>
          <w:sz w:val="10"/>
        </w:rPr>
        <w:t>(Clark, 1982)</w:t>
      </w:r>
    </w:p>
    <w:p w:rsidR="00E72FEC" w:rsidRDefault="00F95631">
      <w:pPr>
        <w:numPr>
          <w:ilvl w:val="0"/>
          <w:numId w:val="8"/>
        </w:numPr>
        <w:spacing w:after="38" w:line="232" w:lineRule="auto"/>
        <w:ind w:right="468" w:hanging="105"/>
      </w:pPr>
      <w:r>
        <w:rPr>
          <w:sz w:val="12"/>
        </w:rPr>
        <w:t>From a social psychology view, music can be thought of a</w:t>
      </w:r>
      <w:r>
        <w:rPr>
          <w:sz w:val="12"/>
        </w:rPr>
        <w:t>s a common global language, that conveys powerful emotions and connects people from all corners of the world.</w:t>
      </w:r>
    </w:p>
    <w:p w:rsidR="00E72FEC" w:rsidRDefault="00F95631">
      <w:pPr>
        <w:numPr>
          <w:ilvl w:val="0"/>
          <w:numId w:val="8"/>
        </w:numPr>
        <w:spacing w:after="196" w:line="232" w:lineRule="auto"/>
        <w:ind w:right="468" w:hanging="1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2144666</wp:posOffset>
                </wp:positionH>
                <wp:positionV relativeFrom="paragraph">
                  <wp:posOffset>-18901</wp:posOffset>
                </wp:positionV>
                <wp:extent cx="652272" cy="429768"/>
                <wp:effectExtent l="0" t="0" r="0" b="0"/>
                <wp:wrapSquare wrapText="bothSides"/>
                <wp:docPr id="16299" name="Group 16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272" cy="429768"/>
                          <a:chOff x="0" y="0"/>
                          <a:chExt cx="652272" cy="429768"/>
                        </a:xfrm>
                      </wpg:grpSpPr>
                      <pic:pic xmlns:pic="http://schemas.openxmlformats.org/drawingml/2006/picture">
                        <pic:nvPicPr>
                          <pic:cNvPr id="756" name="Picture 756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72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8" name="Picture 758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57541" y="57066"/>
                            <a:ext cx="548659" cy="3089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299" style="width:51.36pt;height:33.84pt;position:absolute;mso-position-horizontal-relative:text;mso-position-horizontal:absolute;margin-left:168.871pt;mso-position-vertical-relative:text;margin-top:-1.48834pt;" coordsize="6522,4297">
                <v:shape id="Picture 756" style="position:absolute;width:6522;height:4297;left:0;top:0;" filled="f">
                  <v:imagedata r:id="rId94"/>
                </v:shape>
                <v:shape id="Picture 758" style="position:absolute;width:5486;height:3089;left:575;top:570;" filled="f">
                  <v:imagedata r:id="rId95"/>
                </v:shape>
                <w10:wrap type="square"/>
              </v:group>
            </w:pict>
          </mc:Fallback>
        </mc:AlternateContent>
      </w:r>
      <w:r>
        <w:rPr>
          <w:sz w:val="12"/>
        </w:rPr>
        <w:t xml:space="preserve">What about non-verbal languages? </w:t>
      </w:r>
    </w:p>
    <w:p w:rsidR="00E72FEC" w:rsidRDefault="00F95631">
      <w:pPr>
        <w:spacing w:after="5"/>
        <w:ind w:left="82" w:right="-2130" w:hanging="10"/>
      </w:pPr>
      <w:r>
        <w:rPr>
          <w:rFonts w:ascii="Verdana" w:eastAsia="Verdana" w:hAnsi="Verdana" w:cs="Verdana"/>
          <w:color w:val="548234"/>
          <w:sz w:val="4"/>
        </w:rPr>
        <w:t xml:space="preserve">Clark, A. (1982). Is music a language? </w:t>
      </w:r>
      <w:r>
        <w:rPr>
          <w:rFonts w:ascii="Verdana" w:eastAsia="Verdana" w:hAnsi="Verdana" w:cs="Verdana"/>
          <w:i/>
          <w:color w:val="548234"/>
          <w:sz w:val="4"/>
        </w:rPr>
        <w:t>The Journal of Aesthetics and Art Criticism</w:t>
      </w:r>
      <w:r>
        <w:rPr>
          <w:rFonts w:ascii="Verdana" w:eastAsia="Verdana" w:hAnsi="Verdana" w:cs="Verdana"/>
          <w:color w:val="548234"/>
          <w:sz w:val="4"/>
        </w:rPr>
        <w:t>, 41(</w:t>
      </w:r>
      <w:r>
        <w:rPr>
          <w:rFonts w:ascii="Verdana" w:eastAsia="Verdana" w:hAnsi="Verdana" w:cs="Verdana"/>
          <w:i/>
          <w:color w:val="548234"/>
          <w:sz w:val="4"/>
        </w:rPr>
        <w:t>2</w:t>
      </w:r>
      <w:r>
        <w:rPr>
          <w:rFonts w:ascii="Verdana" w:eastAsia="Verdana" w:hAnsi="Verdana" w:cs="Verdana"/>
          <w:color w:val="548234"/>
          <w:sz w:val="4"/>
        </w:rPr>
        <w:t xml:space="preserve">), </w:t>
      </w:r>
    </w:p>
    <w:p w:rsidR="00E72FEC" w:rsidRDefault="00F95631">
      <w:pPr>
        <w:spacing w:after="5"/>
        <w:ind w:left="82" w:right="-2130" w:hanging="10"/>
      </w:pPr>
      <w:r>
        <w:rPr>
          <w:rFonts w:ascii="Verdana" w:eastAsia="Verdana" w:hAnsi="Verdana" w:cs="Verdana"/>
          <w:color w:val="548234"/>
          <w:sz w:val="4"/>
        </w:rPr>
        <w:t>195-</w:t>
      </w:r>
      <w:r>
        <w:rPr>
          <w:rFonts w:ascii="Verdana" w:eastAsia="Verdana" w:hAnsi="Verdana" w:cs="Verdana"/>
          <w:color w:val="548234"/>
          <w:sz w:val="4"/>
        </w:rPr>
        <w:t>204. doi:10.2307/430269</w:t>
      </w:r>
    </w:p>
    <w:p w:rsidR="00E72FEC" w:rsidRDefault="00F95631">
      <w:pPr>
        <w:pStyle w:val="Heading1"/>
        <w:spacing w:after="0"/>
        <w:ind w:left="107"/>
      </w:pPr>
      <w:r>
        <w:t>Language &amp; Ethnicity</w:t>
      </w:r>
    </w:p>
    <w:p w:rsidR="00E72FEC" w:rsidRDefault="00F95631">
      <w:pPr>
        <w:spacing w:after="0"/>
        <w:ind w:left="107"/>
      </w:pPr>
      <w:r>
        <w:rPr>
          <w:sz w:val="16"/>
        </w:rPr>
        <w:t>Ethnic groups can differ greatly in:</w:t>
      </w:r>
    </w:p>
    <w:p w:rsidR="00E72FEC" w:rsidRDefault="00F95631">
      <w:pPr>
        <w:numPr>
          <w:ilvl w:val="0"/>
          <w:numId w:val="9"/>
        </w:numPr>
        <w:spacing w:after="22" w:line="220" w:lineRule="auto"/>
        <w:ind w:right="214" w:hanging="1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2193434</wp:posOffset>
                </wp:positionH>
                <wp:positionV relativeFrom="paragraph">
                  <wp:posOffset>-445684</wp:posOffset>
                </wp:positionV>
                <wp:extent cx="603504" cy="548640"/>
                <wp:effectExtent l="0" t="0" r="0" b="0"/>
                <wp:wrapSquare wrapText="bothSides"/>
                <wp:docPr id="17952" name="Group 17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504" cy="548640"/>
                          <a:chOff x="0" y="0"/>
                          <a:chExt cx="603504" cy="548640"/>
                        </a:xfrm>
                      </wpg:grpSpPr>
                      <pic:pic xmlns:pic="http://schemas.openxmlformats.org/drawingml/2006/picture">
                        <pic:nvPicPr>
                          <pic:cNvPr id="896" name="Picture 896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4" cy="548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8" name="Picture 898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54864"/>
                            <a:ext cx="460248" cy="377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952" style="width:47.52pt;height:43.2pt;position:absolute;mso-position-horizontal-relative:text;mso-position-horizontal:absolute;margin-left:172.711pt;mso-position-vertical-relative:text;margin-top:-35.0933pt;" coordsize="6035,5486">
                <v:shape id="Picture 896" style="position:absolute;width:6035;height:5486;left:0;top:0;" filled="f">
                  <v:imagedata r:id="rId98"/>
                </v:shape>
                <v:shape id="Picture 898" style="position:absolute;width:4602;height:3779;left:548;top:548;" filled="f">
                  <v:imagedata r:id="rId99"/>
                </v:shape>
                <w10:wrap type="square"/>
              </v:group>
            </w:pict>
          </mc:Fallback>
        </mc:AlternateContent>
      </w:r>
      <w:r>
        <w:rPr>
          <w:sz w:val="14"/>
        </w:rPr>
        <w:t xml:space="preserve">Appearance, dress, cultural practices and religious beliefs </w:t>
      </w:r>
    </w:p>
    <w:p w:rsidR="00E72FEC" w:rsidRDefault="00F95631">
      <w:pPr>
        <w:numPr>
          <w:ilvl w:val="0"/>
          <w:numId w:val="9"/>
        </w:numPr>
        <w:spacing w:after="22" w:line="220" w:lineRule="auto"/>
        <w:ind w:right="214" w:hanging="105"/>
      </w:pPr>
      <w:r>
        <w:rPr>
          <w:sz w:val="14"/>
        </w:rPr>
        <w:t>Language is often one of the most distinct and clear markers of identity</w:t>
      </w:r>
    </w:p>
    <w:p w:rsidR="00E72FEC" w:rsidRDefault="00F95631">
      <w:pPr>
        <w:numPr>
          <w:ilvl w:val="0"/>
          <w:numId w:val="9"/>
        </w:numPr>
        <w:spacing w:after="42" w:line="226" w:lineRule="auto"/>
        <w:ind w:right="214" w:hanging="105"/>
      </w:pPr>
      <w:r>
        <w:rPr>
          <w:sz w:val="12"/>
        </w:rPr>
        <w:t xml:space="preserve">The Welsh and English are very distinctive in terms of accent and language </w:t>
      </w:r>
      <w:r>
        <w:rPr>
          <w:sz w:val="10"/>
        </w:rPr>
        <w:t>(source of self-respect and pride)</w:t>
      </w:r>
    </w:p>
    <w:p w:rsidR="00E72FEC" w:rsidRDefault="00F95631">
      <w:pPr>
        <w:numPr>
          <w:ilvl w:val="0"/>
          <w:numId w:val="9"/>
        </w:numPr>
        <w:spacing w:after="42" w:line="226" w:lineRule="auto"/>
        <w:ind w:right="214" w:hanging="105"/>
      </w:pPr>
      <w:r>
        <w:rPr>
          <w:sz w:val="12"/>
        </w:rPr>
        <w:t>Northern UK accents remained largely unchanged due mostly to low rates of</w:t>
      </w:r>
      <w:r>
        <w:rPr>
          <w:sz w:val="12"/>
        </w:rPr>
        <w:t xml:space="preserve"> immigration</w:t>
      </w:r>
    </w:p>
    <w:p w:rsidR="00E72FEC" w:rsidRDefault="00F95631">
      <w:pPr>
        <w:numPr>
          <w:ilvl w:val="0"/>
          <w:numId w:val="9"/>
        </w:numPr>
        <w:spacing w:after="22" w:line="220" w:lineRule="auto"/>
        <w:ind w:right="214" w:hanging="105"/>
      </w:pPr>
      <w:r>
        <w:rPr>
          <w:sz w:val="14"/>
        </w:rPr>
        <w:t xml:space="preserve">Most of the research has been in New World immigrant countries </w:t>
      </w:r>
      <w:r>
        <w:rPr>
          <w:sz w:val="10"/>
        </w:rPr>
        <w:t xml:space="preserve">(i.e., USA, Canada, Australia) </w:t>
      </w:r>
      <w:r>
        <w:rPr>
          <w:sz w:val="14"/>
        </w:rPr>
        <w:t>where the biggest variety of large ethnic minorities live</w:t>
      </w:r>
    </w:p>
    <w:p w:rsidR="00E72FEC" w:rsidRDefault="00F95631">
      <w:pPr>
        <w:numPr>
          <w:ilvl w:val="0"/>
          <w:numId w:val="9"/>
        </w:numPr>
        <w:spacing w:after="42" w:line="226" w:lineRule="auto"/>
        <w:ind w:right="214" w:hanging="105"/>
      </w:pPr>
      <w:r>
        <w:rPr>
          <w:sz w:val="12"/>
        </w:rPr>
        <w:t>Australia has large populations of Vietnamese, Chinese, Italian, Greek speakers</w:t>
      </w:r>
    </w:p>
    <w:p w:rsidR="00E72FEC" w:rsidRDefault="00F95631">
      <w:pPr>
        <w:numPr>
          <w:ilvl w:val="0"/>
          <w:numId w:val="9"/>
        </w:numPr>
        <w:spacing w:after="22" w:line="220" w:lineRule="auto"/>
        <w:ind w:right="214" w:hanging="105"/>
      </w:pPr>
      <w:r>
        <w:rPr>
          <w:sz w:val="14"/>
        </w:rPr>
        <w:t>There are 1</w:t>
      </w:r>
      <w:r>
        <w:rPr>
          <w:sz w:val="14"/>
        </w:rPr>
        <w:t xml:space="preserve">60 different languages spoken in New Zealand </w:t>
      </w:r>
    </w:p>
    <w:p w:rsidR="00E72FEC" w:rsidRDefault="00F95631">
      <w:pPr>
        <w:spacing w:after="2101"/>
        <w:ind w:left="212"/>
      </w:pPr>
      <w:hyperlink r:id="rId100">
        <w:r>
          <w:rPr>
            <w:sz w:val="8"/>
          </w:rPr>
          <w:t>(</w:t>
        </w:r>
      </w:hyperlink>
      <w:hyperlink r:id="rId101">
        <w:r>
          <w:rPr>
            <w:color w:val="0463C1"/>
            <w:sz w:val="8"/>
            <w:u w:val="single" w:color="0463C1"/>
          </w:rPr>
          <w:t>https://royalsociety.org.nz/what</w:t>
        </w:r>
      </w:hyperlink>
      <w:hyperlink r:id="rId102">
        <w:r>
          <w:rPr>
            <w:color w:val="0463C1"/>
            <w:sz w:val="8"/>
            <w:u w:val="single" w:color="0463C1"/>
          </w:rPr>
          <w:t>-</w:t>
        </w:r>
      </w:hyperlink>
      <w:hyperlink r:id="rId103">
        <w:r>
          <w:rPr>
            <w:color w:val="0463C1"/>
            <w:sz w:val="8"/>
            <w:u w:val="single" w:color="0463C1"/>
          </w:rPr>
          <w:t>we</w:t>
        </w:r>
      </w:hyperlink>
      <w:hyperlink r:id="rId104">
        <w:r>
          <w:rPr>
            <w:color w:val="0463C1"/>
            <w:sz w:val="8"/>
            <w:u w:val="single" w:color="0463C1"/>
          </w:rPr>
          <w:t>-</w:t>
        </w:r>
      </w:hyperlink>
      <w:hyperlink r:id="rId105">
        <w:r>
          <w:rPr>
            <w:color w:val="0463C1"/>
            <w:sz w:val="8"/>
            <w:u w:val="single" w:color="0463C1"/>
          </w:rPr>
          <w:t>do/our</w:t>
        </w:r>
      </w:hyperlink>
      <w:hyperlink r:id="rId106">
        <w:r>
          <w:rPr>
            <w:color w:val="0463C1"/>
            <w:sz w:val="8"/>
            <w:u w:val="single" w:color="0463C1"/>
          </w:rPr>
          <w:t>-</w:t>
        </w:r>
      </w:hyperlink>
      <w:hyperlink r:id="rId107">
        <w:r>
          <w:rPr>
            <w:color w:val="0463C1"/>
            <w:sz w:val="8"/>
            <w:u w:val="single" w:color="0463C1"/>
          </w:rPr>
          <w:t>expert</w:t>
        </w:r>
      </w:hyperlink>
      <w:hyperlink r:id="rId108">
        <w:r>
          <w:rPr>
            <w:color w:val="0463C1"/>
            <w:sz w:val="8"/>
            <w:u w:val="single" w:color="0463C1"/>
          </w:rPr>
          <w:t>-</w:t>
        </w:r>
      </w:hyperlink>
      <w:hyperlink r:id="rId109">
        <w:r>
          <w:rPr>
            <w:color w:val="0463C1"/>
            <w:sz w:val="8"/>
            <w:u w:val="single" w:color="0463C1"/>
          </w:rPr>
          <w:t>advice/all</w:t>
        </w:r>
      </w:hyperlink>
      <w:hyperlink r:id="rId110">
        <w:r>
          <w:rPr>
            <w:color w:val="0463C1"/>
            <w:sz w:val="8"/>
            <w:u w:val="single" w:color="0463C1"/>
          </w:rPr>
          <w:t>-</w:t>
        </w:r>
      </w:hyperlink>
      <w:hyperlink r:id="rId111">
        <w:r>
          <w:rPr>
            <w:color w:val="0463C1"/>
            <w:sz w:val="8"/>
            <w:u w:val="single" w:color="0463C1"/>
          </w:rPr>
          <w:t>expert</w:t>
        </w:r>
      </w:hyperlink>
      <w:hyperlink r:id="rId112">
        <w:r>
          <w:rPr>
            <w:color w:val="0463C1"/>
            <w:sz w:val="8"/>
            <w:u w:val="single" w:color="0463C1"/>
          </w:rPr>
          <w:t>-</w:t>
        </w:r>
      </w:hyperlink>
      <w:hyperlink r:id="rId113">
        <w:r>
          <w:rPr>
            <w:color w:val="0463C1"/>
            <w:sz w:val="8"/>
            <w:u w:val="single" w:color="0463C1"/>
          </w:rPr>
          <w:t>advice</w:t>
        </w:r>
      </w:hyperlink>
      <w:hyperlink r:id="rId114">
        <w:r>
          <w:rPr>
            <w:color w:val="0463C1"/>
            <w:sz w:val="8"/>
            <w:u w:val="single" w:color="0463C1"/>
          </w:rPr>
          <w:t>-</w:t>
        </w:r>
      </w:hyperlink>
      <w:hyperlink r:id="rId115">
        <w:r>
          <w:rPr>
            <w:color w:val="0463C1"/>
            <w:sz w:val="8"/>
            <w:u w:val="single" w:color="0463C1"/>
          </w:rPr>
          <w:t>pap</w:t>
        </w:r>
        <w:r>
          <w:rPr>
            <w:color w:val="0463C1"/>
            <w:sz w:val="8"/>
            <w:u w:val="single" w:color="0463C1"/>
          </w:rPr>
          <w:t>ers/</w:t>
        </w:r>
      </w:hyperlink>
      <w:r>
        <w:rPr>
          <w:color w:val="0463C1"/>
          <w:sz w:val="8"/>
          <w:u w:val="single" w:color="0463C1"/>
        </w:rPr>
        <w:t>languages-in-aotearoa-new-zealand</w:t>
      </w:r>
      <w:r>
        <w:rPr>
          <w:color w:val="0463C1"/>
          <w:sz w:val="8"/>
        </w:rPr>
        <w:t>/</w:t>
      </w:r>
      <w:r>
        <w:rPr>
          <w:sz w:val="8"/>
        </w:rPr>
        <w:t>)</w:t>
      </w:r>
    </w:p>
    <w:p w:rsidR="00E72FEC" w:rsidRDefault="00F95631">
      <w:pPr>
        <w:tabs>
          <w:tab w:val="center" w:pos="1226"/>
          <w:tab w:val="center" w:pos="2855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1804277</wp:posOffset>
                </wp:positionH>
                <wp:positionV relativeFrom="paragraph">
                  <wp:posOffset>-18199</wp:posOffset>
                </wp:positionV>
                <wp:extent cx="980469" cy="768096"/>
                <wp:effectExtent l="0" t="0" r="0" b="0"/>
                <wp:wrapSquare wrapText="bothSides"/>
                <wp:docPr id="17955" name="Group 179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0469" cy="768096"/>
                          <a:chOff x="0" y="0"/>
                          <a:chExt cx="980469" cy="768096"/>
                        </a:xfrm>
                      </wpg:grpSpPr>
                      <wps:wsp>
                        <wps:cNvPr id="17526" name="Rectangle 17526"/>
                        <wps:cNvSpPr/>
                        <wps:spPr>
                          <a:xfrm>
                            <a:off x="0" y="705959"/>
                            <a:ext cx="181875" cy="41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hyperlink r:id="rId116">
                                <w:r>
                                  <w:rPr>
                                    <w:rFonts w:ascii="Verdana" w:eastAsia="Verdana" w:hAnsi="Verdana" w:cs="Verdana"/>
                                    <w:b/>
                                    <w:strike/>
                                    <w:color w:val="0463C1"/>
                                    <w:sz w:val="4"/>
                                  </w:rPr>
                                  <w:t>https://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7" name="Rectangle 17527"/>
                        <wps:cNvSpPr/>
                        <wps:spPr>
                          <a:xfrm>
                            <a:off x="139654" y="705959"/>
                            <a:ext cx="965746" cy="410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b/>
                                  <w:strike/>
                                  <w:color w:val="0463C1"/>
                                  <w:sz w:val="4"/>
                                </w:rPr>
                                <w:t>www.youtube.com/watch?v=MhCEdIqFCck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9" name="Picture 929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36173" y="0"/>
                            <a:ext cx="844296" cy="768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1" name="Picture 931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195170" y="58301"/>
                            <a:ext cx="669165" cy="593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955" style="width:77.2023pt;height:60.48pt;position:absolute;mso-position-horizontal-relative:text;mso-position-horizontal:absolute;margin-left:142.069pt;mso-position-vertical-relative:text;margin-top:-1.43307pt;" coordsize="9804,7680">
                <v:rect id="Rectangle 17526" style="position:absolute;width:1818;height:410;left:0;top:7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45">
                          <w:r>
                            <w:rPr>
                              <w:rFonts w:cs="Verdana" w:hAnsi="Verdana" w:eastAsia="Verdana" w:ascii="Verdana"/>
                              <w:b w:val="1"/>
                              <w:strike w:val="1"/>
                              <w:dstrike w:val="0"/>
                              <w:color w:val="0463c1"/>
                              <w:sz w:val="4"/>
                            </w:rPr>
                            <w:t xml:space="preserve">https://</w:t>
                          </w:r>
                        </w:hyperlink>
                      </w:p>
                    </w:txbxContent>
                  </v:textbox>
                </v:rect>
                <v:rect id="Rectangle 17527" style="position:absolute;width:9657;height:410;left:1396;top:7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b w:val="1"/>
                            <w:strike w:val="1"/>
                            <w:dstrike w:val="0"/>
                            <w:color w:val="0463c1"/>
                            <w:sz w:val="4"/>
                          </w:rPr>
                          <w:t xml:space="preserve">www.youtube.com/watch?v=MhCEdIqFCck</w:t>
                        </w:r>
                      </w:p>
                    </w:txbxContent>
                  </v:textbox>
                </v:rect>
                <v:shape id="Picture 929" style="position:absolute;width:8442;height:7680;left:1361;top:0;" filled="f">
                  <v:imagedata r:id="rId119"/>
                </v:shape>
                <v:shape id="Picture 931" style="position:absolute;width:6691;height:5930;left:1951;top:583;" filled="f">
                  <v:imagedata r:id="rId12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69111</wp:posOffset>
                </wp:positionH>
                <wp:positionV relativeFrom="paragraph">
                  <wp:posOffset>633181</wp:posOffset>
                </wp:positionV>
                <wp:extent cx="1223656" cy="778986"/>
                <wp:effectExtent l="0" t="0" r="0" b="0"/>
                <wp:wrapSquare wrapText="bothSides"/>
                <wp:docPr id="17954" name="Group 17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3656" cy="778986"/>
                          <a:chOff x="0" y="0"/>
                          <a:chExt cx="1223656" cy="778986"/>
                        </a:xfrm>
                      </wpg:grpSpPr>
                      <pic:pic xmlns:pic="http://schemas.openxmlformats.org/drawingml/2006/picture">
                        <pic:nvPicPr>
                          <pic:cNvPr id="19389" name="Picture 19389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-4196" y="-4696"/>
                            <a:ext cx="1228344" cy="783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1" name="Shape 911"/>
                        <wps:cNvSpPr/>
                        <wps:spPr>
                          <a:xfrm>
                            <a:off x="0" y="0"/>
                            <a:ext cx="1223655" cy="778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655" h="778985">
                                <a:moveTo>
                                  <a:pt x="0" y="0"/>
                                </a:moveTo>
                                <a:lnTo>
                                  <a:pt x="1223655" y="0"/>
                                </a:lnTo>
                                <a:lnTo>
                                  <a:pt x="1223655" y="778985"/>
                                </a:lnTo>
                                <a:lnTo>
                                  <a:pt x="0" y="77898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78478" y="19884"/>
                            <a:ext cx="1516609" cy="16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6"/>
                                </w:rPr>
                                <w:t xml:space="preserve">Could you match the voice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580345" y="160091"/>
                            <a:ext cx="817592" cy="16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6"/>
                                </w:rPr>
                                <w:t>to the person?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7" name="Rectangle 17387"/>
                        <wps:cNvSpPr/>
                        <wps:spPr>
                          <a:xfrm>
                            <a:off x="481097" y="665707"/>
                            <a:ext cx="953409" cy="82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8"/>
                                  <w:u w:val="single" w:color="000000"/>
                                </w:rPr>
                                <w:t>https://youtu.be/EE3x1uS781s?t=53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7" name="Picture 917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21203" y="287403"/>
                            <a:ext cx="1179576" cy="3230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954" style="width:96.3508pt;height:61.3375pt;position:absolute;mso-position-horizontal-relative:text;mso-position-horizontal:absolute;margin-left:5.44183pt;mso-position-vertical-relative:text;margin-top:49.8568pt;" coordsize="12236,7789">
                <v:shape id="Picture 19389" style="position:absolute;width:12283;height:7833;left:-41;top:-46;" filled="f">
                  <v:imagedata r:id="rId123"/>
                </v:shape>
                <v:shape id="Shape 911" style="position:absolute;width:12236;height:7789;left:0;top:0;" coordsize="1223655,778985" path="m0,0l1223655,0l1223655,778985l0,778985x">
                  <v:stroke weight="1pt" endcap="flat" joinstyle="miter" miterlimit="8" on="true" color="#5b9bd5"/>
                  <v:fill on="false" color="#000000" opacity="0"/>
                </v:shape>
                <v:rect id="Rectangle 912" style="position:absolute;width:15166;height:1651;left:784;top: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Could you match the voice </w:t>
                        </w:r>
                      </w:p>
                    </w:txbxContent>
                  </v:textbox>
                </v:rect>
                <v:rect id="Rectangle 913" style="position:absolute;width:8175;height:1651;left:5803;top:1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to the person?</w:t>
                        </w:r>
                      </w:p>
                    </w:txbxContent>
                  </v:textbox>
                </v:rect>
                <v:rect id="Rectangle 17387" style="position:absolute;width:9534;height:825;left:4810;top:6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8"/>
                            <w:u w:val="single" w:color="000000"/>
                          </w:rPr>
                          <w:t xml:space="preserve">https://youtu.be/EE3x1uS781s?t=53</w:t>
                        </w:r>
                      </w:p>
                    </w:txbxContent>
                  </v:textbox>
                </v:rect>
                <v:shape id="Picture 917" style="position:absolute;width:11795;height:3230;left:212;top:2874;" filled="f">
                  <v:imagedata r:id="rId124"/>
                </v:shape>
                <w10:wrap type="square"/>
              </v:group>
            </w:pict>
          </mc:Fallback>
        </mc:AlternateContent>
      </w:r>
      <w:r>
        <w:tab/>
      </w:r>
      <w:r>
        <w:rPr>
          <w:b/>
          <w:color w:val="519031"/>
          <w:sz w:val="24"/>
        </w:rPr>
        <w:t xml:space="preserve">The humorous side </w:t>
      </w:r>
      <w:r>
        <w:rPr>
          <w:b/>
          <w:color w:val="519031"/>
          <w:sz w:val="24"/>
        </w:rPr>
        <w:tab/>
      </w:r>
      <w:r>
        <w:rPr>
          <w:rFonts w:ascii="Verdana" w:eastAsia="Verdana" w:hAnsi="Verdana" w:cs="Verdana"/>
          <w:b/>
          <w:color w:val="70AD47"/>
          <w:sz w:val="8"/>
        </w:rPr>
        <w:t>Learning</w:t>
      </w:r>
    </w:p>
    <w:p w:rsidR="00E72FEC" w:rsidRDefault="00F95631">
      <w:pPr>
        <w:spacing w:after="125"/>
        <w:ind w:left="299"/>
      </w:pPr>
      <w:r>
        <w:rPr>
          <w:rFonts w:ascii="Verdana" w:eastAsia="Verdana" w:hAnsi="Verdana" w:cs="Verdana"/>
          <w:b/>
          <w:color w:val="70AD47"/>
          <w:sz w:val="8"/>
        </w:rPr>
        <w:t>accents</w:t>
      </w:r>
    </w:p>
    <w:p w:rsidR="00E72FEC" w:rsidRDefault="00F95631">
      <w:pPr>
        <w:spacing w:after="0"/>
        <w:ind w:left="149" w:hanging="10"/>
      </w:pPr>
      <w:r>
        <w:rPr>
          <w:b/>
          <w:color w:val="519031"/>
          <w:sz w:val="24"/>
        </w:rPr>
        <w:t xml:space="preserve">of Language, Culture </w:t>
      </w:r>
    </w:p>
    <w:p w:rsidR="00E72FEC" w:rsidRDefault="00F95631">
      <w:pPr>
        <w:pStyle w:val="Heading2"/>
        <w:spacing w:after="230"/>
        <w:ind w:left="1189" w:hanging="10"/>
      </w:pPr>
      <w:r>
        <w:rPr>
          <w:color w:val="519031"/>
          <w:sz w:val="24"/>
        </w:rPr>
        <w:t>&amp; Accents</w:t>
      </w:r>
    </w:p>
    <w:p w:rsidR="00E72FEC" w:rsidRDefault="00F95631">
      <w:pPr>
        <w:spacing w:after="0" w:line="248" w:lineRule="auto"/>
        <w:ind w:left="307" w:right="35" w:hanging="198"/>
      </w:pPr>
      <w:r>
        <w:rPr>
          <w:rFonts w:ascii="Verdana" w:eastAsia="Verdana" w:hAnsi="Verdana" w:cs="Verdana"/>
          <w:b/>
          <w:color w:val="C00000"/>
          <w:sz w:val="8"/>
        </w:rPr>
        <w:t xml:space="preserve">Trevor Noah gives a comedic look at accents, and their function </w:t>
      </w:r>
    </w:p>
    <w:p w:rsidR="00E72FEC" w:rsidRDefault="00F95631">
      <w:pPr>
        <w:spacing w:after="295"/>
        <w:ind w:left="109" w:right="156"/>
        <w:jc w:val="right"/>
      </w:pPr>
      <w:r>
        <w:rPr>
          <w:rFonts w:ascii="Verdana" w:eastAsia="Verdana" w:hAnsi="Verdana" w:cs="Verdana"/>
          <w:b/>
          <w:color w:val="C00000"/>
          <w:sz w:val="6"/>
        </w:rPr>
        <w:t>(starts at 2:15)</w:t>
      </w:r>
    </w:p>
    <w:p w:rsidR="00E72FEC" w:rsidRDefault="00F95631">
      <w:pPr>
        <w:spacing w:after="96" w:line="331" w:lineRule="auto"/>
        <w:ind w:left="420" w:hanging="311"/>
      </w:pPr>
      <w:r>
        <w:rPr>
          <w:rFonts w:ascii="Verdana" w:eastAsia="Verdana" w:hAnsi="Verdana" w:cs="Verdana"/>
          <w:b/>
          <w:sz w:val="6"/>
        </w:rPr>
        <w:t xml:space="preserve">World's Sexiest Accents | The Daily Show | 2 May 2019 </w:t>
      </w:r>
      <w:hyperlink r:id="rId125">
        <w:r>
          <w:rPr>
            <w:rFonts w:ascii="Verdana" w:eastAsia="Verdana" w:hAnsi="Verdana" w:cs="Verdana"/>
            <w:color w:val="0463C1"/>
            <w:sz w:val="6"/>
            <w:u w:val="single" w:color="0463C1"/>
          </w:rPr>
          <w:t>https://www</w:t>
        </w:r>
      </w:hyperlink>
      <w:r>
        <w:rPr>
          <w:rFonts w:ascii="Verdana" w:eastAsia="Verdana" w:hAnsi="Verdana" w:cs="Verdana"/>
          <w:color w:val="0463C1"/>
          <w:sz w:val="6"/>
          <w:u w:val="single" w:color="0463C1"/>
        </w:rPr>
        <w:t>.youtube.com/watch?v=v1UeU7qPs4E</w:t>
      </w:r>
    </w:p>
    <w:p w:rsidR="00E72FEC" w:rsidRDefault="00F95631">
      <w:pPr>
        <w:spacing w:after="269"/>
        <w:ind w:left="109" w:firstLine="454"/>
      </w:pPr>
      <w:r>
        <w:rPr>
          <w:rFonts w:ascii="Verdana" w:eastAsia="Verdana" w:hAnsi="Verdana" w:cs="Verdana"/>
          <w:b/>
          <w:sz w:val="6"/>
        </w:rPr>
        <w:t xml:space="preserve">The world loves the Kiwi accent </w:t>
      </w:r>
      <w:hyperlink r:id="rId126">
        <w:r>
          <w:rPr>
            <w:rFonts w:ascii="Verdana" w:eastAsia="Verdana" w:hAnsi="Verdana" w:cs="Verdana"/>
            <w:color w:val="0463C1"/>
            <w:sz w:val="6"/>
            <w:u w:val="single" w:color="0463C1"/>
          </w:rPr>
          <w:t>https://www</w:t>
        </w:r>
      </w:hyperlink>
      <w:r>
        <w:rPr>
          <w:rFonts w:ascii="Verdana" w:eastAsia="Verdana" w:hAnsi="Verdana" w:cs="Verdana"/>
          <w:color w:val="0463C1"/>
          <w:sz w:val="6"/>
          <w:u w:val="single" w:color="0463C1"/>
        </w:rPr>
        <w:t>.youtube.com/watch?v=E6ChRXioYzM</w:t>
      </w:r>
    </w:p>
    <w:tbl>
      <w:tblPr>
        <w:tblStyle w:val="TableGrid"/>
        <w:tblW w:w="4254" w:type="dxa"/>
        <w:tblInd w:w="77" w:type="dxa"/>
        <w:tblCellMar>
          <w:top w:w="1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71"/>
        <w:gridCol w:w="1883"/>
      </w:tblGrid>
      <w:tr w:rsidR="00E72FEC">
        <w:trPr>
          <w:trHeight w:val="131"/>
        </w:trPr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</w:tcPr>
          <w:p w:rsidR="00E72FEC" w:rsidRDefault="00F95631">
            <w:pPr>
              <w:spacing w:after="0"/>
            </w:pPr>
            <w:r>
              <w:rPr>
                <w:rFonts w:ascii="Verdana" w:eastAsia="Verdana" w:hAnsi="Verdana" w:cs="Verdana"/>
                <w:b/>
                <w:color w:val="ED7D31"/>
                <w:sz w:val="10"/>
              </w:rPr>
              <w:t>I</w:t>
            </w:r>
            <w:r>
              <w:rPr>
                <w:rFonts w:ascii="Verdana" w:eastAsia="Verdana" w:hAnsi="Verdana" w:cs="Verdana"/>
                <w:b/>
                <w:color w:val="ED7D31"/>
                <w:sz w:val="8"/>
              </w:rPr>
              <w:t xml:space="preserve">S THERE SUCH AS A THING AS THE </w:t>
            </w:r>
            <w:r>
              <w:rPr>
                <w:rFonts w:ascii="Verdana" w:eastAsia="Verdana" w:hAnsi="Verdana" w:cs="Verdana"/>
                <w:b/>
                <w:color w:val="ED7D31"/>
                <w:sz w:val="10"/>
              </w:rPr>
              <w:t>‘</w:t>
            </w:r>
            <w:r>
              <w:rPr>
                <w:rFonts w:ascii="Verdana" w:eastAsia="Verdana" w:hAnsi="Verdana" w:cs="Verdana"/>
                <w:b/>
                <w:color w:val="ED7D31"/>
                <w:sz w:val="8"/>
              </w:rPr>
              <w:t>GAY</w:t>
            </w:r>
            <w:r>
              <w:rPr>
                <w:rFonts w:ascii="Verdana" w:eastAsia="Verdana" w:hAnsi="Verdana" w:cs="Verdana"/>
                <w:b/>
                <w:color w:val="ED7D31"/>
                <w:sz w:val="10"/>
              </w:rPr>
              <w:t xml:space="preserve">’ </w:t>
            </w:r>
            <w:r>
              <w:rPr>
                <w:rFonts w:ascii="Verdana" w:eastAsia="Verdana" w:hAnsi="Verdana" w:cs="Verdana"/>
                <w:b/>
                <w:color w:val="ED7D31"/>
                <w:sz w:val="8"/>
              </w:rPr>
              <w:t>VOICE</w:t>
            </w:r>
            <w:r>
              <w:rPr>
                <w:rFonts w:ascii="Verdana" w:eastAsia="Verdana" w:hAnsi="Verdana" w:cs="Verdana"/>
                <w:b/>
                <w:color w:val="ED7D31"/>
                <w:sz w:val="10"/>
              </w:rPr>
              <w:t>?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:rsidR="00E72FEC" w:rsidRDefault="00E72FEC"/>
        </w:tc>
      </w:tr>
      <w:tr w:rsidR="00E72FEC">
        <w:trPr>
          <w:trHeight w:val="83"/>
        </w:trPr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</w:tcPr>
          <w:p w:rsidR="00E72FEC" w:rsidRDefault="00F95631">
            <w:pPr>
              <w:spacing w:after="0"/>
            </w:pPr>
            <w:r>
              <w:rPr>
                <w:rFonts w:ascii="Verdana" w:eastAsia="Verdana" w:hAnsi="Verdana" w:cs="Verdana"/>
                <w:sz w:val="6"/>
                <w:u w:val="single" w:color="000000"/>
              </w:rPr>
              <w:t>https://www.youtube.com/watch?v=Lkm0rmigGOw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</w:tcPr>
          <w:p w:rsidR="00E72FEC" w:rsidRDefault="00F95631">
            <w:pPr>
              <w:spacing w:after="0"/>
              <w:jc w:val="right"/>
            </w:pPr>
            <w:hyperlink r:id="rId127">
              <w:r>
                <w:rPr>
                  <w:rFonts w:ascii="Verdana" w:eastAsia="Verdana" w:hAnsi="Verdana" w:cs="Verdana"/>
                  <w:sz w:val="6"/>
                  <w:u w:val="single" w:color="000000"/>
                </w:rPr>
                <w:t>https://www</w:t>
              </w:r>
            </w:hyperlink>
            <w:r>
              <w:rPr>
                <w:rFonts w:ascii="Verdana" w:eastAsia="Verdana" w:hAnsi="Verdana" w:cs="Verdana"/>
                <w:sz w:val="6"/>
                <w:u w:val="single" w:color="000000"/>
              </w:rPr>
              <w:t>.youtube.com/watch?v=KpBYnL5fAXE</w:t>
            </w:r>
          </w:p>
        </w:tc>
      </w:tr>
    </w:tbl>
    <w:p w:rsidR="00E72FEC" w:rsidRDefault="00F95631">
      <w:pPr>
        <w:spacing w:after="0" w:line="5790" w:lineRule="auto"/>
        <w:ind w:left="2889" w:hanging="105"/>
      </w:pPr>
      <w:r>
        <w:rPr>
          <w:rFonts w:ascii="Verdana" w:eastAsia="Verdana" w:hAnsi="Verdana" w:cs="Verdana"/>
          <w:b/>
          <w:color w:val="4471C4"/>
          <w:sz w:val="6"/>
        </w:rPr>
        <w:lastRenderedPageBreak/>
        <w:t xml:space="preserve">Adam Hills gives a comedic look at accents </w:t>
      </w:r>
      <w:hyperlink r:id="rId128">
        <w:r>
          <w:rPr>
            <w:rFonts w:ascii="Verdana" w:eastAsia="Verdana" w:hAnsi="Verdana" w:cs="Verdana"/>
            <w:color w:val="0463C1"/>
            <w:sz w:val="6"/>
            <w:u w:val="single" w:color="0463C1"/>
          </w:rPr>
          <w:t>https://ww</w:t>
        </w:r>
      </w:hyperlink>
      <w:r>
        <w:rPr>
          <w:rFonts w:ascii="Verdana" w:eastAsia="Verdana" w:hAnsi="Verdana" w:cs="Verdana"/>
          <w:color w:val="0463C1"/>
          <w:sz w:val="6"/>
          <w:u w:val="single" w:color="0463C1"/>
        </w:rPr>
        <w:t>w.youtube.com/watch?v=SIzGVT1zCIc</w:t>
      </w:r>
    </w:p>
    <w:p w:rsidR="00E72FEC" w:rsidRDefault="00F95631">
      <w:pPr>
        <w:spacing w:after="0" w:line="216" w:lineRule="auto"/>
        <w:ind w:left="480" w:firstLine="221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-95612</wp:posOffset>
                </wp:positionH>
                <wp:positionV relativeFrom="paragraph">
                  <wp:posOffset>-74432</wp:posOffset>
                </wp:positionV>
                <wp:extent cx="448056" cy="435864"/>
                <wp:effectExtent l="0" t="0" r="0" b="0"/>
                <wp:wrapSquare wrapText="bothSides"/>
                <wp:docPr id="17957" name="Group 17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056" cy="435864"/>
                          <a:chOff x="0" y="0"/>
                          <a:chExt cx="448056" cy="435864"/>
                        </a:xfrm>
                      </wpg:grpSpPr>
                      <pic:pic xmlns:pic="http://schemas.openxmlformats.org/drawingml/2006/picture">
                        <pic:nvPicPr>
                          <pic:cNvPr id="982" name="Picture 982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056" cy="435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4" name="Picture 984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30480" y="21336"/>
                            <a:ext cx="301752" cy="298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957" style="width:35.28pt;height:34.32pt;position:absolute;mso-position-horizontal-relative:text;mso-position-horizontal:absolute;margin-left:-7.52862pt;mso-position-vertical-relative:text;margin-top:-5.8609pt;" coordsize="4480,4358">
                <v:shape id="Picture 982" style="position:absolute;width:4480;height:4358;left:0;top:0;" filled="f">
                  <v:imagedata r:id="rId131"/>
                </v:shape>
                <v:shape id="Picture 984" style="position:absolute;width:3017;height:2987;left:304;top:213;" filled="f">
                  <v:imagedata r:id="rId132"/>
                </v:shape>
                <w10:wrap type="square"/>
              </v:group>
            </w:pict>
          </mc:Fallback>
        </mc:AlternateContent>
      </w:r>
      <w:r>
        <w:rPr>
          <w:rFonts w:ascii="Verdana" w:eastAsia="Verdana" w:hAnsi="Verdana" w:cs="Verdana"/>
          <w:sz w:val="6"/>
        </w:rPr>
        <w:t xml:space="preserve">“Whanaungatanga more resilient than Māori language in Māori culture” 27 June 2015, </w:t>
      </w:r>
      <w:r>
        <w:rPr>
          <w:rFonts w:ascii="Verdana" w:eastAsia="Verdana" w:hAnsi="Verdana" w:cs="Verdana"/>
          <w:i/>
          <w:sz w:val="6"/>
        </w:rPr>
        <w:t xml:space="preserve">MaraeTV </w:t>
      </w:r>
      <w:r>
        <w:rPr>
          <w:b/>
          <w:color w:val="519031"/>
          <w:sz w:val="24"/>
        </w:rPr>
        <w:t>The NZ Context</w:t>
      </w:r>
      <w:r>
        <w:rPr>
          <w:b/>
          <w:color w:val="519031"/>
          <w:sz w:val="24"/>
        </w:rPr>
        <w:t xml:space="preserve"> - te reo Māori</w:t>
      </w:r>
    </w:p>
    <w:p w:rsidR="00E72FEC" w:rsidRDefault="00F95631">
      <w:pPr>
        <w:numPr>
          <w:ilvl w:val="0"/>
          <w:numId w:val="10"/>
        </w:numPr>
        <w:spacing w:after="80" w:line="232" w:lineRule="auto"/>
        <w:ind w:right="140" w:hanging="105"/>
      </w:pPr>
      <w:r>
        <w:rPr>
          <w:sz w:val="12"/>
        </w:rPr>
        <w:t>During the first quarter century, children spoke Māori at home but, on pain of punishment, only English at school.</w:t>
      </w:r>
    </w:p>
    <w:p w:rsidR="00E72FEC" w:rsidRDefault="00F95631">
      <w:pPr>
        <w:numPr>
          <w:ilvl w:val="0"/>
          <w:numId w:val="10"/>
        </w:numPr>
        <w:spacing w:after="55" w:line="232" w:lineRule="auto"/>
        <w:ind w:right="140" w:hanging="105"/>
      </w:pPr>
      <w:r>
        <w:rPr>
          <w:sz w:val="12"/>
        </w:rPr>
        <w:t>During the second quarter century, many graduates of those schools spoke Māori with adults but not to their children, for whom English became their first language.</w:t>
      </w:r>
    </w:p>
    <w:p w:rsidR="00E72FEC" w:rsidRDefault="00F95631">
      <w:pPr>
        <w:numPr>
          <w:ilvl w:val="0"/>
          <w:numId w:val="10"/>
        </w:numPr>
        <w:spacing w:after="2" w:line="232" w:lineRule="auto"/>
        <w:ind w:right="140" w:hanging="105"/>
      </w:pPr>
      <w:r>
        <w:rPr>
          <w:sz w:val="12"/>
        </w:rPr>
        <w:t>During the third quarter century, monocultural schooling and mass urbanisation produced a ge</w:t>
      </w:r>
      <w:r>
        <w:rPr>
          <w:sz w:val="12"/>
        </w:rPr>
        <w:t>neration who had little or no te reo Māori</w:t>
      </w:r>
    </w:p>
    <w:p w:rsidR="00E72FEC" w:rsidRDefault="00F95631">
      <w:pPr>
        <w:spacing w:after="0"/>
        <w:ind w:left="-2"/>
      </w:pPr>
      <w:r>
        <w:rPr>
          <w:noProof/>
        </w:rPr>
        <mc:AlternateContent>
          <mc:Choice Requires="wpg">
            <w:drawing>
              <wp:inline distT="0" distB="0" distL="0" distR="0">
                <wp:extent cx="2716280" cy="899160"/>
                <wp:effectExtent l="0" t="0" r="0" b="0"/>
                <wp:docPr id="17956" name="Group 17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6280" cy="899160"/>
                          <a:chOff x="0" y="0"/>
                          <a:chExt cx="2716280" cy="899160"/>
                        </a:xfrm>
                      </wpg:grpSpPr>
                      <pic:pic xmlns:pic="http://schemas.openxmlformats.org/drawingml/2006/picture">
                        <pic:nvPicPr>
                          <pic:cNvPr id="957" name="Picture 957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216" cy="899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9" name="Picture 959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57912"/>
                            <a:ext cx="1173480" cy="728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0" name="Picture 980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1671670" y="34103"/>
                            <a:ext cx="1019604" cy="498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90" name="Picture 19390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1667256" y="546099"/>
                            <a:ext cx="1024128" cy="219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6" name="Shape 986"/>
                        <wps:cNvSpPr/>
                        <wps:spPr>
                          <a:xfrm>
                            <a:off x="1671670" y="550301"/>
                            <a:ext cx="1019604" cy="216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604" h="216128">
                                <a:moveTo>
                                  <a:pt x="0" y="0"/>
                                </a:moveTo>
                                <a:lnTo>
                                  <a:pt x="1019604" y="0"/>
                                </a:lnTo>
                                <a:lnTo>
                                  <a:pt x="1019604" y="216128"/>
                                </a:lnTo>
                                <a:lnTo>
                                  <a:pt x="0" y="21612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1698399" y="568354"/>
                            <a:ext cx="154012" cy="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i/>
                                  <w:spacing w:val="1"/>
                                  <w:w w:val="109"/>
                                  <w:sz w:val="8"/>
                                </w:rPr>
                                <w:t>Kupu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1829091" y="568965"/>
                            <a:ext cx="283080" cy="8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pacing w:val="1"/>
                                  <w:w w:val="107"/>
                                  <w:sz w:val="8"/>
                                </w:rPr>
                                <w:t>is</w:t>
                              </w:r>
                              <w:r>
                                <w:rPr>
                                  <w:spacing w:val="5"/>
                                  <w:w w:val="107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7"/>
                                  <w:sz w:val="8"/>
                                </w:rPr>
                                <w:t>a</w:t>
                              </w:r>
                              <w:r>
                                <w:rPr>
                                  <w:spacing w:val="4"/>
                                  <w:w w:val="107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7"/>
                                  <w:sz w:val="8"/>
                                </w:rPr>
                                <w:t>Spark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Rectangle 989"/>
                        <wps:cNvSpPr/>
                        <wps:spPr>
                          <a:xfrm>
                            <a:off x="2042548" y="568965"/>
                            <a:ext cx="22499" cy="8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w w:val="108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2059718" y="568965"/>
                            <a:ext cx="728252" cy="8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pacing w:val="1"/>
                                  <w:w w:val="102"/>
                                  <w:sz w:val="8"/>
                                </w:rPr>
                                <w:t>sponsored</w:t>
                              </w:r>
                              <w:r>
                                <w:rPr>
                                  <w:spacing w:val="4"/>
                                  <w:w w:val="102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2"/>
                                  <w:sz w:val="8"/>
                                </w:rPr>
                                <w:t>app</w:t>
                              </w:r>
                              <w:r>
                                <w:rPr>
                                  <w:spacing w:val="4"/>
                                  <w:w w:val="102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2"/>
                                  <w:sz w:val="8"/>
                                </w:rPr>
                                <w:t>that</w:t>
                              </w:r>
                              <w:r>
                                <w:rPr>
                                  <w:spacing w:val="4"/>
                                  <w:w w:val="102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2"/>
                                  <w:sz w:val="8"/>
                                </w:rPr>
                                <w:t>uses</w:t>
                              </w:r>
                              <w:r>
                                <w:rPr>
                                  <w:spacing w:val="5"/>
                                  <w:w w:val="102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1698399" y="632973"/>
                            <a:ext cx="1127333" cy="8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camera</w:t>
                              </w:r>
                              <w:r>
                                <w:rPr>
                                  <w:spacing w:val="4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in</w:t>
                              </w:r>
                              <w:r>
                                <w:rPr>
                                  <w:spacing w:val="4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your</w:t>
                              </w:r>
                              <w:r>
                                <w:rPr>
                                  <w:spacing w:val="4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phone</w:t>
                              </w:r>
                              <w:r>
                                <w:rPr>
                                  <w:spacing w:val="4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4"/>
                                  <w:sz w:val="8"/>
                                </w:rPr>
                                <w:t>instantly</w:t>
                              </w:r>
                              <w:r>
                                <w:rPr>
                                  <w:spacing w:val="5"/>
                                  <w:w w:val="104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1698399" y="696981"/>
                            <a:ext cx="631278" cy="8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pacing w:val="1"/>
                                  <w:w w:val="103"/>
                                  <w:sz w:val="8"/>
                                </w:rPr>
                                <w:t>translate</w:t>
                              </w:r>
                              <w:r>
                                <w:rPr>
                                  <w:spacing w:val="4"/>
                                  <w:w w:val="103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3"/>
                                  <w:sz w:val="8"/>
                                </w:rPr>
                                <w:t>objects</w:t>
                              </w:r>
                              <w:r>
                                <w:rPr>
                                  <w:spacing w:val="5"/>
                                  <w:w w:val="103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03"/>
                                  <w:sz w:val="8"/>
                                </w:rPr>
                                <w:t>into</w:t>
                              </w:r>
                              <w:r>
                                <w:rPr>
                                  <w:spacing w:val="5"/>
                                  <w:w w:val="103"/>
                                  <w:sz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3" name="Rectangle 993"/>
                        <wps:cNvSpPr/>
                        <wps:spPr>
                          <a:xfrm>
                            <a:off x="2173408" y="696777"/>
                            <a:ext cx="54146" cy="80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i/>
                                  <w:w w:val="96"/>
                                  <w:sz w:val="8"/>
                                </w:rPr>
                                <w:t>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2229093" y="696777"/>
                            <a:ext cx="174856" cy="80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i/>
                                  <w:w w:val="103"/>
                                  <w:sz w:val="8"/>
                                </w:rPr>
                                <w:t>reo</w:t>
                              </w:r>
                              <w:r>
                                <w:rPr>
                                  <w:i/>
                                  <w:spacing w:val="5"/>
                                  <w:w w:val="103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3"/>
                                  <w:sz w:val="8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2361808" y="695394"/>
                            <a:ext cx="35539" cy="79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Cambria" w:eastAsia="Cambria" w:hAnsi="Cambria" w:cs="Cambria"/>
                                  <w:i/>
                                  <w:sz w:val="8"/>
                                </w:rPr>
                                <w:t>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2389185" y="696777"/>
                            <a:ext cx="77402" cy="801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i/>
                                  <w:w w:val="103"/>
                                  <w:sz w:val="8"/>
                                </w:rPr>
                                <w:t>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2447654" y="696981"/>
                            <a:ext cx="18783" cy="80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w w:val="113"/>
                                  <w:sz w:val="8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6" name="Rectangle 17456"/>
                        <wps:cNvSpPr/>
                        <wps:spPr>
                          <a:xfrm>
                            <a:off x="1333824" y="799857"/>
                            <a:ext cx="892392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hyperlink r:id="rId137">
                                <w:r>
                                  <w:rPr>
                                    <w:rFonts w:ascii="Verdana" w:eastAsia="Verdana" w:hAnsi="Verdana" w:cs="Verdana"/>
                                    <w:color w:val="0463C1"/>
                                    <w:sz w:val="6"/>
                                    <w:u w:val="single" w:color="0463C1"/>
                                  </w:rPr>
                                  <w:t>https://nzhistory.govt.nz/culture/m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7" name="Rectangle 17457"/>
                        <wps:cNvSpPr/>
                        <wps:spPr>
                          <a:xfrm>
                            <a:off x="2003926" y="799857"/>
                            <a:ext cx="94738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aori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8" name="Rectangle 17458"/>
                        <wps:cNvSpPr/>
                        <wps:spPr>
                          <a:xfrm>
                            <a:off x="2074893" y="799857"/>
                            <a:ext cx="23006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0" name="Rectangle 17460"/>
                        <wps:cNvSpPr/>
                        <wps:spPr>
                          <a:xfrm>
                            <a:off x="2091598" y="799857"/>
                            <a:ext cx="227689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language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2" name="Rectangle 17462"/>
                        <wps:cNvSpPr/>
                        <wps:spPr>
                          <a:xfrm>
                            <a:off x="2262364" y="799857"/>
                            <a:ext cx="23006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3" name="Rectangle 17463"/>
                        <wps:cNvSpPr/>
                        <wps:spPr>
                          <a:xfrm>
                            <a:off x="2279070" y="799857"/>
                            <a:ext cx="245861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week/100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4" name="Rectangle 17464"/>
                        <wps:cNvSpPr/>
                        <wps:spPr>
                          <a:xfrm>
                            <a:off x="2463293" y="799857"/>
                            <a:ext cx="23006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5" name="Rectangle 17465"/>
                        <wps:cNvSpPr/>
                        <wps:spPr>
                          <a:xfrm>
                            <a:off x="2479999" y="799857"/>
                            <a:ext cx="142898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maori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7" name="Rectangle 17467"/>
                        <wps:cNvSpPr/>
                        <wps:spPr>
                          <a:xfrm>
                            <a:off x="2587190" y="799857"/>
                            <a:ext cx="23006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2" name="Rectangle 17472"/>
                        <wps:cNvSpPr/>
                        <wps:spPr>
                          <a:xfrm>
                            <a:off x="2603896" y="799857"/>
                            <a:ext cx="148563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463C1"/>
                                  <w:sz w:val="6"/>
                                  <w:u w:val="single" w:color="0463C1"/>
                                </w:rPr>
                                <w:t>words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3" name="Rectangle 16463"/>
                        <wps:cNvSpPr/>
                        <wps:spPr>
                          <a:xfrm>
                            <a:off x="1746817" y="836433"/>
                            <a:ext cx="95184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4" name="Rectangle 16464"/>
                        <wps:cNvSpPr/>
                        <wps:spPr>
                          <a:xfrm>
                            <a:off x="1817821" y="836433"/>
                            <a:ext cx="60007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 xml:space="preserve"> 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9" name="Rectangle 1009"/>
                        <wps:cNvSpPr/>
                        <wps:spPr>
                          <a:xfrm>
                            <a:off x="1861918" y="836433"/>
                            <a:ext cx="30454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>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1884176" y="836433"/>
                            <a:ext cx="1106699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sz w:val="6"/>
                                </w:rPr>
                                <w:t>ori words every New Zealander should know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56" style="width:213.88pt;height:70.8pt;mso-position-horizontal-relative:char;mso-position-vertical-relative:line" coordsize="27162,8991">
                <v:shape id="Picture 957" style="position:absolute;width:13472;height:8991;left:0;top:0;" filled="f">
                  <v:imagedata r:id="rId138"/>
                </v:shape>
                <v:shape id="Picture 959" style="position:absolute;width:11734;height:7284;left:579;top:579;" filled="f">
                  <v:imagedata r:id="rId139"/>
                </v:shape>
                <v:shape id="Picture 980" style="position:absolute;width:10196;height:4983;left:16716;top:341;" filled="f">
                  <v:imagedata r:id="rId140"/>
                </v:shape>
                <v:shape id="Picture 19390" style="position:absolute;width:10241;height:2194;left:16672;top:5460;" filled="f">
                  <v:imagedata r:id="rId141"/>
                </v:shape>
                <v:shape id="Shape 986" style="position:absolute;width:10196;height:2161;left:16716;top:5503;" coordsize="1019604,216128" path="m0,0l1019604,0l1019604,216128l0,216128x">
                  <v:stroke weight="1pt" endcap="flat" joinstyle="miter" miterlimit="8" on="true" color="#70ad47"/>
                  <v:fill on="false" color="#000000" opacity="0"/>
                </v:shape>
                <v:rect id="Rectangle 987" style="position:absolute;width:1540;height:806;left:16983;top:5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spacing w:val="1"/>
                            <w:w w:val="109"/>
                            <w:sz w:val="8"/>
                          </w:rPr>
                          <w:t xml:space="preserve">Kupu</w:t>
                        </w:r>
                      </w:p>
                    </w:txbxContent>
                  </v:textbox>
                </v:rect>
                <v:rect id="Rectangle 988" style="position:absolute;width:2830;height:802;left:18290;top:5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"/>
                            <w:w w:val="107"/>
                            <w:sz w:val="8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07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7"/>
                            <w:sz w:val="8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7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7"/>
                            <w:sz w:val="8"/>
                          </w:rPr>
                          <w:t xml:space="preserve">Spark</w:t>
                        </w:r>
                      </w:p>
                    </w:txbxContent>
                  </v:textbox>
                </v:rect>
                <v:rect id="Rectangle 989" style="position:absolute;width:224;height:802;left:20425;top:5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90" style="position:absolute;width:7282;height:802;left:20597;top:5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"/>
                            <w:w w:val="102"/>
                            <w:sz w:val="8"/>
                          </w:rPr>
                          <w:t xml:space="preserve">sponsored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2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2"/>
                            <w:sz w:val="8"/>
                          </w:rPr>
                          <w:t xml:space="preserve">app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2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2"/>
                            <w:sz w:val="8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2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2"/>
                            <w:sz w:val="8"/>
                          </w:rPr>
                          <w:t xml:space="preserve">uses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02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1" style="position:absolute;width:11273;height:802;left:16983;top:6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4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camera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4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4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4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phone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4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4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4"/>
                            <w:sz w:val="8"/>
                          </w:rPr>
                          <w:t xml:space="preserve">instantly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04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2" style="position:absolute;width:6312;height:802;left:16983;top:6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"/>
                            <w:w w:val="103"/>
                            <w:sz w:val="8"/>
                          </w:rPr>
                          <w:t xml:space="preserve">translate</w:t>
                        </w:r>
                        <w:r>
                          <w:rPr>
                            <w:rFonts w:cs="Calibri" w:hAnsi="Calibri" w:eastAsia="Calibri" w:ascii="Calibri"/>
                            <w:spacing w:val="4"/>
                            <w:w w:val="103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3"/>
                            <w:sz w:val="8"/>
                          </w:rPr>
                          <w:t xml:space="preserve">objects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03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spacing w:val="1"/>
                            <w:w w:val="103"/>
                            <w:sz w:val="8"/>
                          </w:rPr>
                          <w:t xml:space="preserve">into</w:t>
                        </w:r>
                        <w:r>
                          <w:rPr>
                            <w:rFonts w:cs="Calibri" w:hAnsi="Calibri" w:eastAsia="Calibri" w:ascii="Calibri"/>
                            <w:spacing w:val="5"/>
                            <w:w w:val="103"/>
                            <w:sz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3" style="position:absolute;width:541;height:801;left:21734;top:6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w w:val="96"/>
                            <w:sz w:val="8"/>
                          </w:rPr>
                          <w:t xml:space="preserve">te</w:t>
                        </w:r>
                      </w:p>
                    </w:txbxContent>
                  </v:textbox>
                </v:rect>
                <v:rect id="Rectangle 994" style="position:absolute;width:1748;height:801;left:22290;top:6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w w:val="103"/>
                            <w:sz w:val="8"/>
                          </w:rPr>
                          <w:t xml:space="preserve">reo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5"/>
                            <w:w w:val="103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3"/>
                            <w:sz w:val="8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995" style="position:absolute;width:355;height:792;left:23618;top:6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mbria" w:hAnsi="Cambria" w:eastAsia="Cambria" w:ascii="Cambria"/>
                            <w:i w:val="1"/>
                            <w:sz w:val="8"/>
                          </w:rPr>
                          <w:t xml:space="preserve">ā</w:t>
                        </w:r>
                      </w:p>
                    </w:txbxContent>
                  </v:textbox>
                </v:rect>
                <v:rect id="Rectangle 996" style="position:absolute;width:774;height:801;left:23891;top:6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w w:val="103"/>
                            <w:sz w:val="8"/>
                          </w:rPr>
                          <w:t xml:space="preserve">ori</w:t>
                        </w:r>
                      </w:p>
                    </w:txbxContent>
                  </v:textbox>
                </v:rect>
                <v:rect id="Rectangle 997" style="position:absolute;width:187;height:802;left:24476;top:6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8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456" style="position:absolute;width:8923;height:616;left:13338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49">
                          <w:r>
                            <w:rPr>
                              <w:rFonts w:cs="Verdana" w:hAnsi="Verdana" w:eastAsia="Verdana" w:ascii="Verdana"/>
                              <w:color w:val="0463c1"/>
                              <w:sz w:val="6"/>
                              <w:u w:val="single" w:color="0463c1"/>
                            </w:rPr>
                            <w:t xml:space="preserve">https://nzhistory.govt.nz/culture/m</w:t>
                          </w:r>
                        </w:hyperlink>
                      </w:p>
                    </w:txbxContent>
                  </v:textbox>
                </v:rect>
                <v:rect id="Rectangle 17457" style="position:absolute;width:947;height:616;left:20039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aori</w:t>
                        </w:r>
                      </w:p>
                    </w:txbxContent>
                  </v:textbox>
                </v:rect>
                <v:rect id="Rectangle 17458" style="position:absolute;width:230;height:616;left:20748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7460" style="position:absolute;width:2276;height:616;left:20915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language</w:t>
                        </w:r>
                      </w:p>
                    </w:txbxContent>
                  </v:textbox>
                </v:rect>
                <v:rect id="Rectangle 17462" style="position:absolute;width:230;height:616;left:22623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7463" style="position:absolute;width:2458;height:616;left:22790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week/100</w:t>
                        </w:r>
                      </w:p>
                    </w:txbxContent>
                  </v:textbox>
                </v:rect>
                <v:rect id="Rectangle 17464" style="position:absolute;width:230;height:616;left:24632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7465" style="position:absolute;width:1428;height:616;left:24799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maori</w:t>
                        </w:r>
                      </w:p>
                    </w:txbxContent>
                  </v:textbox>
                </v:rect>
                <v:rect id="Rectangle 17467" style="position:absolute;width:230;height:616;left:25871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7472" style="position:absolute;width:1485;height:616;left:26038;top:7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463c1"/>
                            <w:sz w:val="6"/>
                            <w:u w:val="single" w:color="0463c1"/>
                          </w:rPr>
                          <w:t xml:space="preserve">words</w:t>
                        </w:r>
                      </w:p>
                    </w:txbxContent>
                  </v:textbox>
                </v:rect>
                <v:rect id="Rectangle 16463" style="position:absolute;width:951;height:616;left:17468;top:8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sz w:val="6"/>
                          </w:rPr>
                          <w:t xml:space="preserve">100</w:t>
                        </w:r>
                      </w:p>
                    </w:txbxContent>
                  </v:textbox>
                </v:rect>
                <v:rect id="Rectangle 16464" style="position:absolute;width:600;height:616;left:18178;top:8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sz w:val="6"/>
                          </w:rPr>
                          <w:t xml:space="preserve"> M</w:t>
                        </w:r>
                      </w:p>
                    </w:txbxContent>
                  </v:textbox>
                </v:rect>
                <v:rect id="Rectangle 1009" style="position:absolute;width:304;height:616;left:18619;top:8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sz w:val="6"/>
                          </w:rPr>
                          <w:t xml:space="preserve">ā</w:t>
                        </w:r>
                      </w:p>
                    </w:txbxContent>
                  </v:textbox>
                </v:rect>
                <v:rect id="Rectangle 1010" style="position:absolute;width:11066;height:616;left:18841;top:8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sz w:val="6"/>
                          </w:rPr>
                          <w:t xml:space="preserve">ori words every New Zealander should know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2FEC" w:rsidRDefault="00F95631">
      <w:pPr>
        <w:spacing w:after="0" w:line="216" w:lineRule="auto"/>
        <w:ind w:left="58" w:right="667"/>
      </w:pPr>
      <w:r>
        <w:rPr>
          <w:b/>
          <w:color w:val="519031"/>
          <w:sz w:val="24"/>
        </w:rPr>
        <w:t xml:space="preserve">New Zealand’s third official language: </w:t>
      </w:r>
      <w:r>
        <w:rPr>
          <w:b/>
          <w:color w:val="375722"/>
          <w:sz w:val="24"/>
        </w:rPr>
        <w:t>SIGN LANGUAGE</w:t>
      </w:r>
    </w:p>
    <w:p w:rsidR="00E72FEC" w:rsidRDefault="00F95631">
      <w:pPr>
        <w:spacing w:after="26" w:line="263" w:lineRule="auto"/>
        <w:ind w:left="53" w:right="51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2007506</wp:posOffset>
                </wp:positionH>
                <wp:positionV relativeFrom="paragraph">
                  <wp:posOffset>-416821</wp:posOffset>
                </wp:positionV>
                <wp:extent cx="789432" cy="1199630"/>
                <wp:effectExtent l="0" t="0" r="0" b="0"/>
                <wp:wrapSquare wrapText="bothSides"/>
                <wp:docPr id="16946" name="Group 16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432" cy="1199630"/>
                          <a:chOff x="0" y="0"/>
                          <a:chExt cx="789432" cy="1199630"/>
                        </a:xfrm>
                      </wpg:grpSpPr>
                      <pic:pic xmlns:pic="http://schemas.openxmlformats.org/drawingml/2006/picture">
                        <pic:nvPicPr>
                          <pic:cNvPr id="1132" name="Picture 1132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4814"/>
                            <a:ext cx="789432" cy="469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4" name="Picture 1134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62726"/>
                            <a:ext cx="661416" cy="2987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5" name="Rectangle 1205"/>
                        <wps:cNvSpPr/>
                        <wps:spPr>
                          <a:xfrm rot="-5399999">
                            <a:off x="327404" y="593710"/>
                            <a:ext cx="662639" cy="6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008B60"/>
                                  <w:sz w:val="6"/>
                                </w:rPr>
                                <w:t>An introduction to NZSL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6" name="Rectangle 1206"/>
                        <wps:cNvSpPr/>
                        <wps:spPr>
                          <a:xfrm rot="-5399999">
                            <a:off x="632768" y="824480"/>
                            <a:ext cx="127945" cy="6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08B60"/>
                                  <w:sz w:val="6"/>
                                </w:rPr>
                                <w:t>https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33" name="Shape 20133"/>
                        <wps:cNvSpPr/>
                        <wps:spPr>
                          <a:xfrm>
                            <a:off x="704172" y="497741"/>
                            <a:ext cx="12688" cy="419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8" h="419918">
                                <a:moveTo>
                                  <a:pt x="0" y="0"/>
                                </a:moveTo>
                                <a:lnTo>
                                  <a:pt x="12688" y="0"/>
                                </a:lnTo>
                                <a:lnTo>
                                  <a:pt x="12688" y="419918"/>
                                </a:lnTo>
                                <a:lnTo>
                                  <a:pt x="0" y="4199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B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7" name="Rectangle 16467"/>
                        <wps:cNvSpPr/>
                        <wps:spPr>
                          <a:xfrm rot="-5399999">
                            <a:off x="635990" y="733214"/>
                            <a:ext cx="419833" cy="6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08B60"/>
                                  <w:sz w:val="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9" name="Rectangle 16469"/>
                        <wps:cNvSpPr/>
                        <wps:spPr>
                          <a:xfrm rot="-5399999">
                            <a:off x="478159" y="575382"/>
                            <a:ext cx="419833" cy="6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08B60"/>
                                  <w:sz w:val="6"/>
                                </w:rPr>
                                <w:t>//nzsl.tki.org.nz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9" name="Rectangle 1209"/>
                        <wps:cNvSpPr/>
                        <wps:spPr>
                          <a:xfrm rot="-5399999">
                            <a:off x="685215" y="465446"/>
                            <a:ext cx="23051" cy="6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008B60"/>
                                  <w:sz w:val="6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1" name="Rectangle 16871"/>
                        <wps:cNvSpPr/>
                        <wps:spPr>
                          <a:xfrm>
                            <a:off x="65233" y="0"/>
                            <a:ext cx="691808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C45A11"/>
                                  <w:sz w:val="6"/>
                                  <w:u w:val="single" w:color="C45A11"/>
                                </w:rPr>
                                <w:t>https://www.deaf.org.nz/learn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2" name="Rectangle 16872"/>
                        <wps:cNvSpPr/>
                        <wps:spPr>
                          <a:xfrm>
                            <a:off x="582637" y="0"/>
                            <a:ext cx="23006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C45A11"/>
                                  <w:sz w:val="6"/>
                                  <w:u w:val="single" w:color="C45A1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3" name="Rectangle 16873"/>
                        <wps:cNvSpPr/>
                        <wps:spPr>
                          <a:xfrm>
                            <a:off x="597950" y="0"/>
                            <a:ext cx="89230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C45A11"/>
                                  <w:sz w:val="6"/>
                                  <w:u w:val="single" w:color="C45A11"/>
                                </w:rPr>
                                <w:t>nzsl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4" name="Rectangle 16874"/>
                        <wps:cNvSpPr/>
                        <wps:spPr>
                          <a:xfrm>
                            <a:off x="663843" y="0"/>
                            <a:ext cx="23006" cy="61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color w:val="C45A11"/>
                                  <w:sz w:val="6"/>
                                  <w:u w:val="single" w:color="C45A11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2" name="Picture 1222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891782"/>
                            <a:ext cx="539496" cy="307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4" name="Picture 1224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949694"/>
                            <a:ext cx="368808" cy="134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5" name="Rectangle 1225"/>
                        <wps:cNvSpPr/>
                        <wps:spPr>
                          <a:xfrm>
                            <a:off x="195979" y="1078993"/>
                            <a:ext cx="113122" cy="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Verdana" w:eastAsia="Verdana" w:hAnsi="Verdana" w:cs="Verdana"/>
                                  <w:b/>
                                  <w:color w:val="FFFFFF"/>
                                  <w:sz w:val="6"/>
                                </w:rPr>
                                <w:t>ASL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46" style="width:62.16pt;height:94.459pt;position:absolute;mso-position-horizontal-relative:text;mso-position-horizontal:absolute;margin-left:158.071pt;mso-position-vertical-relative:text;margin-top:-32.8207pt;" coordsize="7894,11996">
                <v:shape id="Picture 1132" style="position:absolute;width:7894;height:4693;left:0;top:48;" filled="f">
                  <v:imagedata r:id="rId146"/>
                </v:shape>
                <v:shape id="Picture 1134" style="position:absolute;width:6614;height:2987;left:548;top:627;" filled="f">
                  <v:imagedata r:id="rId147"/>
                </v:shape>
                <v:rect id="Rectangle 1205" style="position:absolute;width:6626;height:615;left:3274;top:593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b w:val="1"/>
                            <w:color w:val="008b60"/>
                            <w:sz w:val="6"/>
                          </w:rPr>
                          <w:t xml:space="preserve">An introduction to NZSL</w:t>
                        </w:r>
                      </w:p>
                    </w:txbxContent>
                  </v:textbox>
                </v:rect>
                <v:rect id="Rectangle 1206" style="position:absolute;width:1279;height:615;left:6327;top:824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08b60"/>
                            <w:sz w:val="6"/>
                          </w:rPr>
                          <w:t xml:space="preserve">https</w:t>
                        </w:r>
                      </w:p>
                    </w:txbxContent>
                  </v:textbox>
                </v:rect>
                <v:shape id="Shape 20134" style="position:absolute;width:126;height:4199;left:7041;top:4977;" coordsize="12688,419918" path="m0,0l12688,0l12688,419918l0,419918l0,0">
                  <v:stroke weight="0pt" endcap="flat" joinstyle="miter" miterlimit="10" on="false" color="#000000" opacity="0"/>
                  <v:fill on="true" color="#008b60"/>
                </v:shape>
                <v:rect id="Rectangle 16467" style="position:absolute;width:4198;height:615;left:6359;top:733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08b60"/>
                            <w:sz w:val="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6469" style="position:absolute;width:4198;height:615;left:4781;top:575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08b60"/>
                            <w:sz w:val="6"/>
                          </w:rPr>
                          <w:t xml:space="preserve">//nzsl.tki.org.nz</w:t>
                        </w:r>
                      </w:p>
                    </w:txbxContent>
                  </v:textbox>
                </v:rect>
                <v:rect id="Rectangle 1209" style="position:absolute;width:230;height:615;left:6852;top:465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008b60"/>
                            <w:sz w:val="6"/>
                          </w:rPr>
                          <w:t xml:space="preserve">/</w:t>
                        </w:r>
                      </w:p>
                    </w:txbxContent>
                  </v:textbox>
                </v:rect>
                <v:rect id="Rectangle 16871" style="position:absolute;width:6918;height:616;left:65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c45a11"/>
                            <w:sz w:val="6"/>
                            <w:u w:val="single" w:color="c45a11"/>
                          </w:rPr>
                          <w:t xml:space="preserve">https://www.deaf.org.nz/learn</w:t>
                        </w:r>
                      </w:p>
                    </w:txbxContent>
                  </v:textbox>
                </v:rect>
                <v:rect id="Rectangle 16872" style="position:absolute;width:230;height:616;left:582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c45a11"/>
                            <w:sz w:val="6"/>
                            <w:u w:val="single" w:color="c45a1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873" style="position:absolute;width:892;height:616;left:597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c45a11"/>
                            <w:sz w:val="6"/>
                            <w:u w:val="single" w:color="c45a11"/>
                          </w:rPr>
                          <w:t xml:space="preserve">nzsl</w:t>
                        </w:r>
                      </w:p>
                    </w:txbxContent>
                  </v:textbox>
                </v:rect>
                <v:rect id="Rectangle 16874" style="position:absolute;width:230;height:616;left:663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color w:val="c45a11"/>
                            <w:sz w:val="6"/>
                            <w:u w:val="single" w:color="c45a11"/>
                          </w:rPr>
                          <w:t xml:space="preserve">/</w:t>
                        </w:r>
                      </w:p>
                    </w:txbxContent>
                  </v:textbox>
                </v:rect>
                <v:shape id="Picture 1222" style="position:absolute;width:5394;height:3078;left:0;top:8917;" filled="f">
                  <v:imagedata r:id="rId148"/>
                </v:shape>
                <v:shape id="Picture 1224" style="position:absolute;width:3688;height:1341;left:548;top:9496;" filled="f">
                  <v:imagedata r:id="rId149"/>
                </v:shape>
                <v:rect id="Rectangle 1225" style="position:absolute;width:1131;height:616;left:1959;top:107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Verdana" w:hAnsi="Verdana" w:eastAsia="Verdana" w:ascii="Verdana"/>
                            <w:b w:val="1"/>
                            <w:color w:val="ffffff"/>
                            <w:sz w:val="6"/>
                          </w:rPr>
                          <w:t xml:space="preserve">ASL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12"/>
        </w:rPr>
        <w:t xml:space="preserve">New Zealand Sign Language (NZSL; </w:t>
      </w:r>
      <w:r>
        <w:rPr>
          <w:i/>
          <w:sz w:val="12"/>
        </w:rPr>
        <w:t>te reo Turi</w:t>
      </w:r>
      <w:r>
        <w:rPr>
          <w:sz w:val="12"/>
        </w:rPr>
        <w:t xml:space="preserve">) is unique to New Zealand and since 2006, it has been one of our official languages. </w:t>
      </w:r>
    </w:p>
    <w:p w:rsidR="00E72FEC" w:rsidRDefault="00F95631">
      <w:pPr>
        <w:spacing w:after="1" w:line="263" w:lineRule="auto"/>
        <w:ind w:left="53" w:hanging="10"/>
      </w:pPr>
      <w:r>
        <w:rPr>
          <w:sz w:val="12"/>
        </w:rPr>
        <w:lastRenderedPageBreak/>
        <w:t>It has its own grammar, rules and sentence structure</w:t>
      </w:r>
    </w:p>
    <w:p w:rsidR="00E72FEC" w:rsidRDefault="00F95631">
      <w:pPr>
        <w:numPr>
          <w:ilvl w:val="0"/>
          <w:numId w:val="10"/>
        </w:numPr>
        <w:spacing w:after="10" w:line="248" w:lineRule="auto"/>
        <w:ind w:right="140" w:hanging="105"/>
      </w:pPr>
      <w:r>
        <w:rPr>
          <w:sz w:val="10"/>
        </w:rPr>
        <w:t xml:space="preserve">It is a daughter language of </w:t>
      </w:r>
      <w:r>
        <w:rPr>
          <w:i/>
          <w:sz w:val="10"/>
        </w:rPr>
        <w:t xml:space="preserve">British Sign Language (BSL), </w:t>
      </w:r>
      <w:r>
        <w:rPr>
          <w:sz w:val="10"/>
        </w:rPr>
        <w:t>brought to Ne</w:t>
      </w:r>
      <w:hyperlink r:id="rId150">
        <w:r>
          <w:rPr>
            <w:sz w:val="10"/>
          </w:rPr>
          <w:t>w Z</w:t>
        </w:r>
      </w:hyperlink>
      <w:r>
        <w:rPr>
          <w:sz w:val="10"/>
        </w:rPr>
        <w:t>ealand by Deaf immigrants from the United Kingdom;</w:t>
      </w:r>
    </w:p>
    <w:p w:rsidR="00E72FEC" w:rsidRDefault="00F95631">
      <w:pPr>
        <w:numPr>
          <w:ilvl w:val="0"/>
          <w:numId w:val="10"/>
        </w:numPr>
        <w:spacing w:after="7"/>
        <w:ind w:right="140" w:hanging="105"/>
      </w:pPr>
      <w:r>
        <w:rPr>
          <w:sz w:val="10"/>
        </w:rPr>
        <w:t xml:space="preserve">a sister language of </w:t>
      </w:r>
      <w:r>
        <w:rPr>
          <w:i/>
          <w:sz w:val="10"/>
        </w:rPr>
        <w:t>Australian Sign Language (AUSLAN);</w:t>
      </w:r>
    </w:p>
    <w:p w:rsidR="00E72FEC" w:rsidRDefault="00F95631">
      <w:pPr>
        <w:numPr>
          <w:ilvl w:val="0"/>
          <w:numId w:val="10"/>
        </w:numPr>
        <w:spacing w:after="168" w:line="248" w:lineRule="auto"/>
        <w:ind w:right="140" w:hanging="105"/>
      </w:pPr>
      <w:r>
        <w:rPr>
          <w:sz w:val="10"/>
        </w:rPr>
        <w:t xml:space="preserve">and while it has borrowed some signs from other sign languages, including </w:t>
      </w:r>
      <w:r>
        <w:rPr>
          <w:i/>
          <w:sz w:val="10"/>
        </w:rPr>
        <w:t>American Sign Language (ASL),</w:t>
      </w:r>
      <w:r>
        <w:rPr>
          <w:i/>
          <w:sz w:val="10"/>
        </w:rPr>
        <w:t xml:space="preserve"> </w:t>
      </w:r>
      <w:r>
        <w:rPr>
          <w:sz w:val="10"/>
        </w:rPr>
        <w:t>it is not closely related to them</w:t>
      </w:r>
    </w:p>
    <w:p w:rsidR="00E72FEC" w:rsidRDefault="00F95631">
      <w:pPr>
        <w:spacing w:after="1" w:line="263" w:lineRule="auto"/>
        <w:ind w:left="480" w:hanging="10"/>
      </w:pPr>
      <w:r>
        <w:rPr>
          <w:sz w:val="12"/>
        </w:rPr>
        <w:t xml:space="preserve">NZSL has its own </w:t>
      </w:r>
      <w:r>
        <w:rPr>
          <w:color w:val="C45A11"/>
          <w:sz w:val="12"/>
        </w:rPr>
        <w:t>grammar, rules and sentence structure</w:t>
      </w:r>
      <w:r>
        <w:rPr>
          <w:sz w:val="12"/>
        </w:rPr>
        <w:t>—different from—but not wholly unlike English. However, NZSL is NOT …</w:t>
      </w:r>
    </w:p>
    <w:p w:rsidR="00E72FEC" w:rsidRDefault="00F95631">
      <w:pPr>
        <w:spacing w:after="10" w:line="248" w:lineRule="auto"/>
        <w:ind w:left="785" w:right="1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-46844</wp:posOffset>
                </wp:positionH>
                <wp:positionV relativeFrom="paragraph">
                  <wp:posOffset>-64448</wp:posOffset>
                </wp:positionV>
                <wp:extent cx="548640" cy="573024"/>
                <wp:effectExtent l="0" t="0" r="0" b="0"/>
                <wp:wrapSquare wrapText="bothSides"/>
                <wp:docPr id="16948" name="Group 16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" cy="573024"/>
                          <a:chOff x="0" y="0"/>
                          <a:chExt cx="548640" cy="573024"/>
                        </a:xfrm>
                      </wpg:grpSpPr>
                      <pic:pic xmlns:pic="http://schemas.openxmlformats.org/drawingml/2006/picture">
                        <pic:nvPicPr>
                          <pic:cNvPr id="1177" name="Picture 1177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9" name="Picture 1179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54864"/>
                            <a:ext cx="377952" cy="42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0" name="Rectangle 1190"/>
                        <wps:cNvSpPr/>
                        <wps:spPr>
                          <a:xfrm>
                            <a:off x="478816" y="67428"/>
                            <a:ext cx="29559" cy="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478816" y="219828"/>
                            <a:ext cx="29559" cy="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" name="Rectangle 1201"/>
                        <wps:cNvSpPr/>
                        <wps:spPr>
                          <a:xfrm>
                            <a:off x="478816" y="320412"/>
                            <a:ext cx="29559" cy="944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rFonts w:ascii="Arial" w:eastAsia="Arial" w:hAnsi="Arial" w:cs="Arial"/>
                                  <w:color w:val="71BF44"/>
                                  <w:sz w:val="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48" style="width:43.2pt;height:45.12pt;position:absolute;mso-position-horizontal-relative:text;mso-position-horizontal:absolute;margin-left:-3.68862pt;mso-position-vertical-relative:text;margin-top:-5.07469pt;" coordsize="5486,5730">
                <v:shape id="Picture 1177" style="position:absolute;width:5486;height:5730;left:0;top:0;" filled="f">
                  <v:imagedata r:id="rId153"/>
                </v:shape>
                <v:shape id="Picture 1179" style="position:absolute;width:3779;height:4236;left:548;top:548;" filled="f">
                  <v:imagedata r:id="rId154"/>
                </v:shape>
                <v:rect id="Rectangle 1190" style="position:absolute;width:295;height:944;left:4788;top: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1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197" style="position:absolute;width:295;height:944;left:4788;top:2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1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201" style="position:absolute;width:295;height:944;left:4788;top:32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1bf44"/>
                            <w:sz w:val="10"/>
                          </w:rPr>
                          <w:t xml:space="preserve">•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1861202</wp:posOffset>
                </wp:positionH>
                <wp:positionV relativeFrom="paragraph">
                  <wp:posOffset>194631</wp:posOffset>
                </wp:positionV>
                <wp:extent cx="551688" cy="313944"/>
                <wp:effectExtent l="0" t="0" r="0" b="0"/>
                <wp:wrapSquare wrapText="bothSides"/>
                <wp:docPr id="16947" name="Group 16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688" cy="313944"/>
                          <a:chOff x="0" y="0"/>
                          <a:chExt cx="551688" cy="313944"/>
                        </a:xfrm>
                      </wpg:grpSpPr>
                      <pic:pic xmlns:pic="http://schemas.openxmlformats.org/drawingml/2006/picture">
                        <pic:nvPicPr>
                          <pic:cNvPr id="1173" name="Picture 1173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688" cy="313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5" name="Picture 1175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58076" y="58758"/>
                            <a:ext cx="377295" cy="209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47" style="width:43.44pt;height:24.72pt;position:absolute;mso-position-horizontal-relative:text;mso-position-horizontal:absolute;margin-left:146.551pt;mso-position-vertical-relative:text;margin-top:15.3253pt;" coordsize="5516,3139">
                <v:shape id="Picture 1173" style="position:absolute;width:5516;height:3139;left:0;top:0;" filled="f">
                  <v:imagedata r:id="rId156"/>
                </v:shape>
                <v:shape id="Picture 1175" style="position:absolute;width:3772;height:2094;left:580;top:587;" filled="f">
                  <v:imagedata r:id="rId95"/>
                </v:shape>
                <w10:wrap type="square"/>
              </v:group>
            </w:pict>
          </mc:Fallback>
        </mc:AlternateContent>
      </w:r>
      <w:r>
        <w:rPr>
          <w:sz w:val="10"/>
        </w:rPr>
        <w:t xml:space="preserve">based on English or other spoken languages, therefore, there is not a one-to-one </w:t>
      </w:r>
    </w:p>
    <w:p w:rsidR="00E72FEC" w:rsidRDefault="00F95631">
      <w:pPr>
        <w:spacing w:after="60" w:line="248" w:lineRule="auto"/>
        <w:ind w:left="785" w:right="187"/>
      </w:pPr>
      <w:r>
        <w:rPr>
          <w:sz w:val="10"/>
        </w:rPr>
        <w:t xml:space="preserve">relationship between English words and NZSL signs It is not just finger spelling </w:t>
      </w:r>
    </w:p>
    <w:p w:rsidR="00E72FEC" w:rsidRDefault="00F95631">
      <w:pPr>
        <w:tabs>
          <w:tab w:val="center" w:pos="1440"/>
          <w:tab w:val="center" w:pos="3924"/>
        </w:tabs>
        <w:spacing w:after="130"/>
      </w:pPr>
      <w:r>
        <w:tab/>
      </w:r>
      <w:r>
        <w:rPr>
          <w:sz w:val="10"/>
        </w:rPr>
        <w:t xml:space="preserve">It is not a </w:t>
      </w:r>
      <w:r>
        <w:rPr>
          <w:sz w:val="8"/>
        </w:rPr>
        <w:t xml:space="preserve">universal </w:t>
      </w:r>
      <w:r>
        <w:rPr>
          <w:sz w:val="10"/>
        </w:rPr>
        <w:t>"Deaf" language</w:t>
      </w:r>
      <w:r>
        <w:rPr>
          <w:sz w:val="10"/>
        </w:rPr>
        <w:tab/>
      </w:r>
      <w:r>
        <w:rPr>
          <w:rFonts w:ascii="Verdana" w:eastAsia="Verdana" w:hAnsi="Verdana" w:cs="Verdana"/>
          <w:b/>
          <w:color w:val="2E5497"/>
          <w:sz w:val="8"/>
        </w:rPr>
        <w:t xml:space="preserve">NZSL Online </w:t>
      </w:r>
    </w:p>
    <w:p w:rsidR="00E72FEC" w:rsidRDefault="00F95631">
      <w:pPr>
        <w:spacing w:after="2797"/>
        <w:ind w:right="57"/>
        <w:jc w:val="right"/>
      </w:pPr>
      <w:r>
        <w:rPr>
          <w:rFonts w:ascii="Verdana" w:eastAsia="Verdana" w:hAnsi="Verdana" w:cs="Verdana"/>
          <w:b/>
          <w:color w:val="2E5497"/>
          <w:sz w:val="8"/>
        </w:rPr>
        <w:t>Dictionary</w:t>
      </w:r>
      <w:r>
        <w:rPr>
          <w:rFonts w:ascii="Verdana" w:eastAsia="Verdana" w:hAnsi="Verdana" w:cs="Verdana"/>
          <w:color w:val="0463C1"/>
          <w:sz w:val="6"/>
          <w:u w:val="single" w:color="0463C1"/>
        </w:rPr>
        <w:t>https://www.nzsl.nz/</w:t>
      </w:r>
    </w:p>
    <w:p w:rsidR="00E72FEC" w:rsidRDefault="00F95631">
      <w:pPr>
        <w:numPr>
          <w:ilvl w:val="0"/>
          <w:numId w:val="10"/>
        </w:numPr>
        <w:spacing w:after="64" w:line="216" w:lineRule="auto"/>
        <w:ind w:right="140" w:hanging="1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72616</wp:posOffset>
                </wp:positionH>
                <wp:positionV relativeFrom="paragraph">
                  <wp:posOffset>-583039</wp:posOffset>
                </wp:positionV>
                <wp:extent cx="2709082" cy="1908048"/>
                <wp:effectExtent l="0" t="0" r="0" b="0"/>
                <wp:wrapNone/>
                <wp:docPr id="16949" name="Group 16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9082" cy="1908048"/>
                          <a:chOff x="0" y="0"/>
                          <a:chExt cx="2709082" cy="1908048"/>
                        </a:xfrm>
                      </wpg:grpSpPr>
                      <wps:wsp>
                        <wps:cNvPr id="1229" name="Rectangle 1229"/>
                        <wps:cNvSpPr/>
                        <wps:spPr>
                          <a:xfrm>
                            <a:off x="0" y="1145"/>
                            <a:ext cx="2795687" cy="26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b/>
                                  <w:color w:val="C45A11"/>
                                  <w:sz w:val="26"/>
                                </w:rPr>
                                <w:t>Commun</w:t>
                              </w:r>
                              <w:r>
                                <w:rPr>
                                  <w:b/>
                                  <w:color w:val="C45A11"/>
                                  <w:sz w:val="26"/>
                                </w:rPr>
                                <w:t>ication without words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0" y="290351"/>
                            <a:ext cx="264939" cy="185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8"/>
                                </w:rPr>
                                <w:t>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201857" y="290351"/>
                            <a:ext cx="46518" cy="185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237012" y="290351"/>
                            <a:ext cx="1603664" cy="185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8"/>
                                </w:rPr>
                                <w:t xml:space="preserve">verbal communication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0" y="418368"/>
                            <a:ext cx="1365815" cy="185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8"/>
                                </w:rPr>
                                <w:t xml:space="preserve">characterised as the: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" name="Picture 1251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1495978" y="371856"/>
                            <a:ext cx="701040" cy="911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3" name="Picture 1253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1553890" y="429768"/>
                            <a:ext cx="530352" cy="737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5" name="Picture 1255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807130" y="1341121"/>
                            <a:ext cx="801624" cy="566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7" name="Picture 1257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865042" y="1399032"/>
                            <a:ext cx="627888" cy="429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9" name="Picture 1259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1547794" y="1173480"/>
                            <a:ext cx="1127760" cy="734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1" name="Picture 1261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1602658" y="1231392"/>
                            <a:ext cx="957072" cy="597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3" name="Picture 1263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2145202" y="0"/>
                            <a:ext cx="563880" cy="1283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5" name="Picture 1265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2203114" y="54864"/>
                            <a:ext cx="390144" cy="1112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49" style="width:213.314pt;height:150.24pt;position:absolute;z-index:-2147483505;mso-position-horizontal-relative:text;mso-position-horizontal:absolute;margin-left:5.71782pt;mso-position-vertical-relative:text;margin-top:-45.9087pt;" coordsize="27090,19080">
                <v:rect id="Rectangle 1229" style="position:absolute;width:27956;height:2683;left:0;top: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45a11"/>
                            <w:sz w:val="26"/>
                          </w:rPr>
                          <w:t xml:space="preserve">Communication without words</w:t>
                        </w:r>
                      </w:p>
                    </w:txbxContent>
                  </v:textbox>
                </v:rect>
                <v:rect id="Rectangle 1230" style="position:absolute;width:2649;height:1857;left:0;top:2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Non</w:t>
                        </w:r>
                      </w:p>
                    </w:txbxContent>
                  </v:textbox>
                </v:rect>
                <v:rect id="Rectangle 1231" style="position:absolute;width:465;height:1857;left:2018;top:2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32" style="position:absolute;width:16036;height:1857;left:2370;top:2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verbal communication is </w:t>
                        </w:r>
                      </w:p>
                    </w:txbxContent>
                  </v:textbox>
                </v:rect>
                <v:rect id="Rectangle 1233" style="position:absolute;width:13658;height:1857;left:0;top: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characterised as the: </w:t>
                        </w:r>
                      </w:p>
                    </w:txbxContent>
                  </v:textbox>
                </v:rect>
                <v:shape id="Picture 1251" style="position:absolute;width:7010;height:9113;left:14959;top:3718;" filled="f">
                  <v:imagedata r:id="rId165"/>
                </v:shape>
                <v:shape id="Picture 1253" style="position:absolute;width:5303;height:7376;left:15538;top:4297;" filled="f">
                  <v:imagedata r:id="rId166"/>
                </v:shape>
                <v:shape id="Picture 1255" style="position:absolute;width:8016;height:5669;left:8071;top:13411;" filled="f">
                  <v:imagedata r:id="rId167"/>
                </v:shape>
                <v:shape id="Picture 1257" style="position:absolute;width:6278;height:4297;left:8650;top:13990;" filled="f">
                  <v:imagedata r:id="rId168"/>
                </v:shape>
                <v:shape id="Picture 1259" style="position:absolute;width:11277;height:7345;left:15477;top:11734;" filled="f">
                  <v:imagedata r:id="rId169"/>
                </v:shape>
                <v:shape id="Picture 1261" style="position:absolute;width:9570;height:5974;left:16026;top:12313;" filled="f">
                  <v:imagedata r:id="rId170"/>
                </v:shape>
                <v:shape id="Picture 1263" style="position:absolute;width:5638;height:12832;left:21452;top:0;" filled="f">
                  <v:imagedata r:id="rId171"/>
                </v:shape>
                <v:shape id="Picture 1265" style="position:absolute;width:3901;height:11125;left:22031;top:548;" filled="f">
                  <v:imagedata r:id="rId172"/>
                </v:shape>
              </v:group>
            </w:pict>
          </mc:Fallback>
        </mc:AlternateContent>
      </w:r>
      <w:r>
        <w:rPr>
          <w:sz w:val="16"/>
        </w:rPr>
        <w:t>Transfer of meaningful information from one person to another, without using words.</w:t>
      </w:r>
    </w:p>
    <w:p w:rsidR="00E72FEC" w:rsidRDefault="00F95631">
      <w:pPr>
        <w:numPr>
          <w:ilvl w:val="0"/>
          <w:numId w:val="10"/>
        </w:numPr>
        <w:spacing w:after="29" w:line="216" w:lineRule="auto"/>
        <w:ind w:right="140" w:hanging="105"/>
      </w:pPr>
      <w:r>
        <w:rPr>
          <w:sz w:val="16"/>
        </w:rPr>
        <w:t>This occurs with:</w:t>
      </w:r>
    </w:p>
    <w:p w:rsidR="00E72FEC" w:rsidRDefault="00F95631">
      <w:pPr>
        <w:numPr>
          <w:ilvl w:val="0"/>
          <w:numId w:val="10"/>
        </w:numPr>
        <w:spacing w:after="0" w:line="265" w:lineRule="auto"/>
        <w:ind w:right="140" w:hanging="105"/>
      </w:pPr>
      <w:r>
        <w:rPr>
          <w:color w:val="548234"/>
          <w:sz w:val="14"/>
        </w:rPr>
        <w:t xml:space="preserve">Interpersonal distance </w:t>
      </w:r>
    </w:p>
    <w:p w:rsidR="00E72FEC" w:rsidRDefault="00F95631">
      <w:pPr>
        <w:numPr>
          <w:ilvl w:val="0"/>
          <w:numId w:val="10"/>
        </w:numPr>
        <w:spacing w:after="0" w:line="265" w:lineRule="auto"/>
        <w:ind w:right="140" w:hanging="105"/>
      </w:pPr>
      <w:r>
        <w:rPr>
          <w:color w:val="548234"/>
          <w:sz w:val="14"/>
        </w:rPr>
        <w:t xml:space="preserve">Facial expression </w:t>
      </w:r>
    </w:p>
    <w:p w:rsidR="00E72FEC" w:rsidRDefault="00F95631">
      <w:pPr>
        <w:numPr>
          <w:ilvl w:val="0"/>
          <w:numId w:val="10"/>
        </w:numPr>
        <w:spacing w:after="0" w:line="265" w:lineRule="auto"/>
        <w:ind w:right="140" w:hanging="105"/>
      </w:pPr>
      <w:r>
        <w:rPr>
          <w:color w:val="548234"/>
          <w:sz w:val="14"/>
        </w:rPr>
        <w:t>Touch</w:t>
      </w:r>
    </w:p>
    <w:p w:rsidR="00E72FEC" w:rsidRDefault="00F95631">
      <w:pPr>
        <w:numPr>
          <w:ilvl w:val="0"/>
          <w:numId w:val="10"/>
        </w:numPr>
        <w:spacing w:after="0" w:line="265" w:lineRule="auto"/>
        <w:ind w:right="140" w:hanging="105"/>
      </w:pPr>
      <w:r>
        <w:rPr>
          <w:color w:val="548234"/>
          <w:sz w:val="14"/>
        </w:rPr>
        <w:t xml:space="preserve">Gaze </w:t>
      </w:r>
    </w:p>
    <w:p w:rsidR="00E72FEC" w:rsidRDefault="00F95631">
      <w:pPr>
        <w:numPr>
          <w:ilvl w:val="0"/>
          <w:numId w:val="10"/>
        </w:numPr>
        <w:spacing w:after="1761" w:line="265" w:lineRule="auto"/>
        <w:ind w:right="140" w:hanging="105"/>
      </w:pPr>
      <w:r>
        <w:rPr>
          <w:color w:val="548234"/>
          <w:sz w:val="14"/>
        </w:rPr>
        <w:t>Posture</w:t>
      </w:r>
    </w:p>
    <w:p w:rsidR="00E72FEC" w:rsidRDefault="00F95631">
      <w:pPr>
        <w:spacing w:after="0"/>
        <w:ind w:left="-157" w:right="-40"/>
      </w:pPr>
      <w:r>
        <w:rPr>
          <w:noProof/>
        </w:rPr>
        <w:drawing>
          <wp:inline distT="0" distB="0" distL="0" distR="0">
            <wp:extent cx="2895600" cy="2008632"/>
            <wp:effectExtent l="0" t="0" r="0" b="0"/>
            <wp:docPr id="19391" name="Picture 19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1" name="Picture 19391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0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FEC" w:rsidRDefault="00F95631">
      <w:pPr>
        <w:pStyle w:val="Heading2"/>
        <w:tabs>
          <w:tab w:val="center" w:pos="437"/>
          <w:tab w:val="center" w:pos="3128"/>
        </w:tabs>
        <w:ind w:left="0"/>
      </w:pPr>
      <w:r>
        <w:rPr>
          <w:b w:val="0"/>
          <w:color w:val="000000"/>
          <w:sz w:val="22"/>
        </w:rPr>
        <w:tab/>
      </w:r>
      <w:r>
        <w:rPr>
          <w:sz w:val="24"/>
        </w:rPr>
        <w:t>Gaze</w:t>
      </w:r>
      <w:r>
        <w:rPr>
          <w:sz w:val="24"/>
        </w:rPr>
        <w:tab/>
      </w:r>
      <w:r>
        <w:rPr>
          <w:noProof/>
        </w:rPr>
        <w:drawing>
          <wp:inline distT="0" distB="0" distL="0" distR="0">
            <wp:extent cx="938784" cy="329184"/>
            <wp:effectExtent l="0" t="0" r="0" b="0"/>
            <wp:docPr id="1450" name="Picture 1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Picture 1450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938784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FEC" w:rsidRDefault="00F95631">
      <w:pPr>
        <w:numPr>
          <w:ilvl w:val="0"/>
          <w:numId w:val="11"/>
        </w:numPr>
        <w:spacing w:after="0" w:line="265" w:lineRule="auto"/>
        <w:ind w:left="239" w:right="238" w:hanging="105"/>
      </w:pPr>
      <w:r>
        <w:rPr>
          <w:sz w:val="14"/>
        </w:rPr>
        <w:t xml:space="preserve">Gazing is looking at someone’s eyes </w:t>
      </w:r>
    </w:p>
    <w:p w:rsidR="00E72FEC" w:rsidRDefault="00F95631">
      <w:pPr>
        <w:numPr>
          <w:ilvl w:val="0"/>
          <w:numId w:val="11"/>
        </w:numPr>
        <w:spacing w:after="0" w:line="228" w:lineRule="auto"/>
        <w:ind w:left="239" w:right="238" w:hanging="105"/>
      </w:pPr>
      <w:r>
        <w:rPr>
          <w:sz w:val="12"/>
        </w:rPr>
        <w:lastRenderedPageBreak/>
        <w:t>Gaze communicates feelings and status, regulates interaction, and exercises control</w:t>
      </w:r>
    </w:p>
    <w:p w:rsidR="00E72FEC" w:rsidRDefault="00F95631">
      <w:pPr>
        <w:numPr>
          <w:ilvl w:val="0"/>
          <w:numId w:val="11"/>
        </w:numPr>
        <w:spacing w:after="67"/>
        <w:ind w:left="239" w:right="238" w:hanging="105"/>
      </w:pPr>
      <w:r>
        <w:rPr>
          <w:sz w:val="10"/>
        </w:rPr>
        <w:t>The average ‘gaze’ lasts about three seconds</w:t>
      </w:r>
    </w:p>
    <w:p w:rsidR="00E72FEC" w:rsidRDefault="00F95631">
      <w:pPr>
        <w:numPr>
          <w:ilvl w:val="0"/>
          <w:numId w:val="11"/>
        </w:numPr>
        <w:spacing w:after="0" w:line="265" w:lineRule="auto"/>
        <w:ind w:left="239" w:right="238" w:hanging="105"/>
      </w:pPr>
      <w:r>
        <w:rPr>
          <w:sz w:val="14"/>
        </w:rPr>
        <w:t xml:space="preserve">We avoid some gaze: </w:t>
      </w:r>
    </w:p>
    <w:p w:rsidR="00E72FEC" w:rsidRDefault="00F95631">
      <w:pPr>
        <w:numPr>
          <w:ilvl w:val="0"/>
          <w:numId w:val="11"/>
        </w:numPr>
        <w:spacing w:after="67"/>
        <w:ind w:left="239" w:right="238" w:hanging="105"/>
      </w:pPr>
      <w:r>
        <w:rPr>
          <w:sz w:val="10"/>
        </w:rPr>
        <w:t xml:space="preserve">stranger walking past, or if we don’t want to be drawn into a </w:t>
      </w:r>
      <w:r>
        <w:rPr>
          <w:sz w:val="10"/>
        </w:rPr>
        <w:t>conversation</w:t>
      </w:r>
    </w:p>
    <w:p w:rsidR="00E72FEC" w:rsidRDefault="00F95631">
      <w:pPr>
        <w:numPr>
          <w:ilvl w:val="0"/>
          <w:numId w:val="11"/>
        </w:numPr>
        <w:spacing w:after="38" w:line="265" w:lineRule="auto"/>
        <w:ind w:left="239" w:right="238" w:hanging="105"/>
      </w:pPr>
      <w:r>
        <w:rPr>
          <w:sz w:val="14"/>
        </w:rPr>
        <w:t xml:space="preserve">We gaze longer at those we like, and when wanting to be persuasive </w:t>
      </w:r>
    </w:p>
    <w:p w:rsidR="00E72FEC" w:rsidRDefault="00F95631">
      <w:pPr>
        <w:numPr>
          <w:ilvl w:val="0"/>
          <w:numId w:val="11"/>
        </w:numPr>
        <w:spacing w:after="0" w:line="265" w:lineRule="auto"/>
        <w:ind w:left="239" w:right="238" w:hanging="105"/>
      </w:pPr>
      <w:r>
        <w:rPr>
          <w:sz w:val="14"/>
        </w:rPr>
        <w:t xml:space="preserve">Higher status people generally gaze more than lower status </w:t>
      </w:r>
    </w:p>
    <w:p w:rsidR="00E72FEC" w:rsidRDefault="00F95631">
      <w:pPr>
        <w:spacing w:after="36"/>
        <w:ind w:left="255"/>
      </w:pPr>
      <w:r>
        <w:rPr>
          <w:b/>
          <w:color w:val="548234"/>
          <w:sz w:val="14"/>
        </w:rPr>
        <w:t>(visual dominance behaviour)</w:t>
      </w:r>
    </w:p>
    <w:p w:rsidR="00E72FEC" w:rsidRDefault="00F95631">
      <w:pPr>
        <w:numPr>
          <w:ilvl w:val="0"/>
          <w:numId w:val="11"/>
        </w:numPr>
        <w:spacing w:after="0" w:line="265" w:lineRule="auto"/>
        <w:ind w:left="239" w:right="238" w:hanging="105"/>
      </w:pPr>
      <w:r>
        <w:rPr>
          <w:sz w:val="14"/>
        </w:rPr>
        <w:t xml:space="preserve">Staring can indicate threat, dominance, disapprove </w:t>
      </w:r>
    </w:p>
    <w:p w:rsidR="00E72FEC" w:rsidRDefault="00F95631">
      <w:pPr>
        <w:numPr>
          <w:ilvl w:val="0"/>
          <w:numId w:val="11"/>
        </w:numPr>
        <w:spacing w:after="2169" w:line="265" w:lineRule="auto"/>
        <w:ind w:left="239" w:right="238" w:hanging="105"/>
      </w:pPr>
      <w:r>
        <w:rPr>
          <w:sz w:val="14"/>
        </w:rPr>
        <w:t>Gaze is also an important nonverbal indicator of attraction</w:t>
      </w:r>
    </w:p>
    <w:p w:rsidR="00E72FEC" w:rsidRDefault="00F95631">
      <w:pPr>
        <w:pStyle w:val="Heading2"/>
        <w:ind w:left="193"/>
      </w:pPr>
      <w:r>
        <w:rPr>
          <w:sz w:val="24"/>
        </w:rPr>
        <w:t>The importance of seeing one’s eyes</w:t>
      </w:r>
    </w:p>
    <w:p w:rsidR="00E72FEC" w:rsidRDefault="00F95631">
      <w:pPr>
        <w:numPr>
          <w:ilvl w:val="0"/>
          <w:numId w:val="12"/>
        </w:numPr>
        <w:spacing w:after="43" w:line="216" w:lineRule="auto"/>
        <w:ind w:left="2704" w:right="224" w:hanging="105"/>
      </w:pPr>
      <w:r>
        <w:rPr>
          <w:sz w:val="14"/>
        </w:rPr>
        <w:t>Poker players bluff by masking their emotions through gestures, eye contact, facial expressions. In this way</w:t>
      </w:r>
      <w:r>
        <w:rPr>
          <w:sz w:val="14"/>
        </w:rPr>
        <w:t xml:space="preserve">, the non-verbal messages are meant to confuse opponents. </w:t>
      </w:r>
    </w:p>
    <w:p w:rsidR="00E72FEC" w:rsidRDefault="00F95631">
      <w:pPr>
        <w:numPr>
          <w:ilvl w:val="0"/>
          <w:numId w:val="12"/>
        </w:numPr>
        <w:spacing w:after="1897" w:line="216" w:lineRule="auto"/>
        <w:ind w:left="2704" w:right="224" w:hanging="10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84219</wp:posOffset>
                </wp:positionH>
                <wp:positionV relativeFrom="paragraph">
                  <wp:posOffset>-723156</wp:posOffset>
                </wp:positionV>
                <wp:extent cx="1624584" cy="1267968"/>
                <wp:effectExtent l="0" t="0" r="0" b="0"/>
                <wp:wrapSquare wrapText="bothSides"/>
                <wp:docPr id="16944" name="Group 16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4584" cy="1267968"/>
                          <a:chOff x="0" y="0"/>
                          <a:chExt cx="1624584" cy="1267968"/>
                        </a:xfrm>
                      </wpg:grpSpPr>
                      <pic:pic xmlns:pic="http://schemas.openxmlformats.org/drawingml/2006/picture">
                        <pic:nvPicPr>
                          <pic:cNvPr id="1477" name="Picture 1477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584" cy="1267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93" name="Picture 19393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53848" y="55371"/>
                            <a:ext cx="1453896" cy="1097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44" style="width:127.92pt;height:99.84pt;position:absolute;mso-position-horizontal-relative:text;mso-position-horizontal:absolute;margin-left:6.63138pt;mso-position-vertical-relative:text;margin-top:-56.9415pt;" coordsize="16245,12679">
                <v:shape id="Picture 1477" style="position:absolute;width:16245;height:12679;left:0;top:0;" filled="f">
                  <v:imagedata r:id="rId177"/>
                </v:shape>
                <v:shape id="Picture 19393" style="position:absolute;width:14538;height:10972;left:538;top:553;" filled="f">
                  <v:imagedata r:id="rId178"/>
                </v:shape>
                <w10:wrap type="square"/>
              </v:group>
            </w:pict>
          </mc:Fallback>
        </mc:AlternateContent>
      </w:r>
      <w:r>
        <w:rPr>
          <w:sz w:val="14"/>
        </w:rPr>
        <w:t>This also shows how central facial expressions and emotions are to communication—and why we seek out gaze when someone is wearing sunglasses.</w:t>
      </w:r>
    </w:p>
    <w:p w:rsidR="00E72FEC" w:rsidRDefault="00F95631">
      <w:pPr>
        <w:pStyle w:val="Heading2"/>
        <w:ind w:left="193"/>
      </w:pPr>
      <w:r>
        <w:t>Using the face to express emotions</w:t>
      </w:r>
    </w:p>
    <w:tbl>
      <w:tblPr>
        <w:tblStyle w:val="TableGrid"/>
        <w:tblpPr w:vertAnchor="text" w:tblpX="2322" w:tblpY="124"/>
        <w:tblOverlap w:val="never"/>
        <w:tblW w:w="1609" w:type="dxa"/>
        <w:tblInd w:w="0" w:type="dxa"/>
        <w:tblCellMar>
          <w:top w:w="11" w:type="dxa"/>
          <w:left w:w="42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1609"/>
      </w:tblGrid>
      <w:tr w:rsidR="00E72FEC">
        <w:trPr>
          <w:trHeight w:val="954"/>
        </w:trPr>
        <w:tc>
          <w:tcPr>
            <w:tcW w:w="1609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B5D5A7"/>
          </w:tcPr>
          <w:p w:rsidR="00E72FEC" w:rsidRDefault="00F95631">
            <w:pPr>
              <w:spacing w:after="78" w:line="223" w:lineRule="auto"/>
            </w:pPr>
            <w:r>
              <w:rPr>
                <w:sz w:val="14"/>
              </w:rPr>
              <w:t>There are six (6) u</w:t>
            </w:r>
            <w:r>
              <w:rPr>
                <w:sz w:val="14"/>
              </w:rPr>
              <w:t xml:space="preserve">niversal emotions </w:t>
            </w:r>
            <w:r>
              <w:rPr>
                <w:sz w:val="10"/>
              </w:rPr>
              <w:t xml:space="preserve">(Darwin, 1872). </w:t>
            </w:r>
          </w:p>
          <w:p w:rsidR="00E72FEC" w:rsidRDefault="00F95631">
            <w:pPr>
              <w:numPr>
                <w:ilvl w:val="0"/>
                <w:numId w:val="21"/>
              </w:numPr>
              <w:spacing w:after="25"/>
              <w:ind w:hanging="105"/>
            </w:pPr>
            <w:r>
              <w:rPr>
                <w:color w:val="C45A11"/>
                <w:sz w:val="12"/>
              </w:rPr>
              <w:t>Fear</w:t>
            </w:r>
            <w:r>
              <w:rPr>
                <w:color w:val="C45A11"/>
                <w:sz w:val="12"/>
              </w:rPr>
              <w:tab/>
            </w:r>
            <w:r>
              <w:rPr>
                <w:rFonts w:ascii="Arial" w:eastAsia="Arial" w:hAnsi="Arial" w:cs="Arial"/>
                <w:color w:val="C45A11"/>
                <w:sz w:val="12"/>
              </w:rPr>
              <w:t xml:space="preserve">• </w:t>
            </w:r>
            <w:r>
              <w:rPr>
                <w:color w:val="C45A11"/>
                <w:sz w:val="12"/>
              </w:rPr>
              <w:t>Happiness</w:t>
            </w:r>
          </w:p>
          <w:p w:rsidR="00E72FEC" w:rsidRDefault="00F95631">
            <w:pPr>
              <w:numPr>
                <w:ilvl w:val="0"/>
                <w:numId w:val="21"/>
              </w:numPr>
              <w:spacing w:after="21"/>
              <w:ind w:hanging="105"/>
            </w:pPr>
            <w:r>
              <w:rPr>
                <w:color w:val="C45A11"/>
                <w:sz w:val="12"/>
              </w:rPr>
              <w:t>Disgust</w:t>
            </w:r>
            <w:r>
              <w:rPr>
                <w:color w:val="C45A11"/>
                <w:sz w:val="12"/>
              </w:rPr>
              <w:tab/>
            </w:r>
            <w:r>
              <w:rPr>
                <w:rFonts w:ascii="Arial" w:eastAsia="Arial" w:hAnsi="Arial" w:cs="Arial"/>
                <w:color w:val="C45A11"/>
                <w:sz w:val="12"/>
              </w:rPr>
              <w:t xml:space="preserve">• </w:t>
            </w:r>
            <w:r>
              <w:rPr>
                <w:color w:val="C45A11"/>
                <w:sz w:val="12"/>
              </w:rPr>
              <w:t>Surprise</w:t>
            </w:r>
          </w:p>
          <w:p w:rsidR="00E72FEC" w:rsidRDefault="00F95631">
            <w:pPr>
              <w:numPr>
                <w:ilvl w:val="0"/>
                <w:numId w:val="21"/>
              </w:numPr>
              <w:spacing w:after="0"/>
              <w:ind w:hanging="105"/>
            </w:pPr>
            <w:r>
              <w:rPr>
                <w:color w:val="C45A11"/>
                <w:sz w:val="12"/>
              </w:rPr>
              <w:t>Anger</w:t>
            </w:r>
            <w:r>
              <w:rPr>
                <w:color w:val="C45A11"/>
                <w:sz w:val="12"/>
              </w:rPr>
              <w:tab/>
            </w:r>
            <w:r>
              <w:rPr>
                <w:rFonts w:ascii="Arial" w:eastAsia="Arial" w:hAnsi="Arial" w:cs="Arial"/>
                <w:color w:val="C45A11"/>
                <w:sz w:val="12"/>
              </w:rPr>
              <w:t xml:space="preserve">• </w:t>
            </w:r>
            <w:r>
              <w:rPr>
                <w:color w:val="C45A11"/>
                <w:sz w:val="12"/>
              </w:rPr>
              <w:t>Sadness</w:t>
            </w:r>
          </w:p>
        </w:tc>
      </w:tr>
    </w:tbl>
    <w:p w:rsidR="00E72FEC" w:rsidRDefault="00F95631">
      <w:pPr>
        <w:numPr>
          <w:ilvl w:val="0"/>
          <w:numId w:val="13"/>
        </w:numPr>
        <w:spacing w:after="54" w:line="227" w:lineRule="auto"/>
        <w:ind w:right="432" w:hanging="105"/>
      </w:pPr>
      <w:r>
        <w:rPr>
          <w:sz w:val="14"/>
        </w:rPr>
        <w:t>Along with body posture and paralanguage, facial expression tells us a lot about what people are thinking or feeling, their personality and actions.</w:t>
      </w:r>
    </w:p>
    <w:p w:rsidR="00E72FEC" w:rsidRDefault="00F95631">
      <w:pPr>
        <w:numPr>
          <w:ilvl w:val="0"/>
          <w:numId w:val="13"/>
        </w:numPr>
        <w:spacing w:after="1" w:line="227" w:lineRule="auto"/>
        <w:ind w:right="432" w:hanging="105"/>
      </w:pPr>
      <w:r>
        <w:rPr>
          <w:sz w:val="14"/>
        </w:rPr>
        <w:t xml:space="preserve">Research in this area has focused largely on how we communicate </w:t>
      </w:r>
    </w:p>
    <w:p w:rsidR="00E72FEC" w:rsidRDefault="00F95631">
      <w:pPr>
        <w:tabs>
          <w:tab w:val="center" w:pos="521"/>
          <w:tab w:val="center" w:pos="3228"/>
        </w:tabs>
        <w:spacing w:after="0"/>
      </w:pPr>
      <w:r>
        <w:tab/>
      </w:r>
      <w:r>
        <w:rPr>
          <w:color w:val="70AD47"/>
          <w:sz w:val="14"/>
        </w:rPr>
        <w:t>emotion</w:t>
      </w:r>
      <w:r>
        <w:rPr>
          <w:sz w:val="14"/>
        </w:rPr>
        <w:t>.</w:t>
      </w:r>
      <w:r>
        <w:rPr>
          <w:sz w:val="14"/>
        </w:rPr>
        <w:tab/>
      </w:r>
      <w:r>
        <w:rPr>
          <w:rFonts w:ascii="Arial" w:eastAsia="Arial" w:hAnsi="Arial" w:cs="Arial"/>
          <w:sz w:val="12"/>
        </w:rPr>
        <w:t xml:space="preserve">• </w:t>
      </w:r>
      <w:r>
        <w:rPr>
          <w:sz w:val="12"/>
        </w:rPr>
        <w:t xml:space="preserve">More complex and blended emotions </w:t>
      </w:r>
    </w:p>
    <w:p w:rsidR="00E72FEC" w:rsidRDefault="00F95631">
      <w:pPr>
        <w:spacing w:after="0" w:line="229" w:lineRule="auto"/>
        <w:ind w:left="157" w:right="314" w:firstLine="223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1534897</wp:posOffset>
                </wp:positionH>
                <wp:positionV relativeFrom="paragraph">
                  <wp:posOffset>356090</wp:posOffset>
                </wp:positionV>
                <wp:extent cx="961233" cy="332232"/>
                <wp:effectExtent l="0" t="0" r="0" b="0"/>
                <wp:wrapSquare wrapText="bothSides"/>
                <wp:docPr id="16945" name="Group 16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1233" cy="332232"/>
                          <a:chOff x="0" y="0"/>
                          <a:chExt cx="961233" cy="332232"/>
                        </a:xfrm>
                      </wpg:grpSpPr>
                      <pic:pic xmlns:pic="http://schemas.openxmlformats.org/drawingml/2006/picture">
                        <pic:nvPicPr>
                          <pic:cNvPr id="1512" name="Picture 1512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4"/>
                            <a:ext cx="420187" cy="326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94" name="Picture 19394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581321" y="-508"/>
                            <a:ext cx="381000" cy="332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6" name="Picture 1516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289729" y="0"/>
                            <a:ext cx="368808" cy="3322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45" style="width:75.6876pt;height:26.16pt;position:absolute;mso-position-horizontal-relative:text;mso-position-horizontal:absolute;margin-left:120.858pt;mso-position-vertical-relative:text;margin-top:28.0386pt;" coordsize="9612,3322">
                <v:shape id="Picture 1512" style="position:absolute;width:4201;height:3268;left:0;top:49;" filled="f">
                  <v:imagedata r:id="rId182"/>
                </v:shape>
                <v:shape id="Picture 19394" style="position:absolute;width:3810;height:3322;left:5813;top:-5;" filled="f">
                  <v:imagedata r:id="rId183"/>
                </v:shape>
                <v:shape id="Picture 1516" style="position:absolute;width:3688;height:3322;left:2897;top:0;" filled="f">
                  <v:imagedata r:id="rId184"/>
                </v:shape>
                <w10:wrap type="square"/>
              </v:group>
            </w:pict>
          </mc:Fallback>
        </mc:AlternateContent>
      </w:r>
      <w:r>
        <w:rPr>
          <w:sz w:val="12"/>
        </w:rPr>
        <w:t xml:space="preserve">come from these basic feelings </w:t>
      </w:r>
      <w:r>
        <w:rPr>
          <w:rFonts w:ascii="Arial" w:eastAsia="Arial" w:hAnsi="Arial" w:cs="Arial"/>
          <w:color w:val="71BF44"/>
          <w:sz w:val="14"/>
        </w:rPr>
        <w:t xml:space="preserve">• </w:t>
      </w:r>
      <w:r>
        <w:rPr>
          <w:sz w:val="14"/>
        </w:rPr>
        <w:t xml:space="preserve">Even children born blind have        </w:t>
      </w:r>
      <w:r>
        <w:rPr>
          <w:rFonts w:ascii="Arial" w:eastAsia="Arial" w:hAnsi="Arial" w:cs="Arial"/>
          <w:sz w:val="10"/>
        </w:rPr>
        <w:t xml:space="preserve">• </w:t>
      </w:r>
      <w:r>
        <w:rPr>
          <w:sz w:val="10"/>
        </w:rPr>
        <w:t xml:space="preserve">Contempt, embarrassment, pride, </w:t>
      </w:r>
      <w:r>
        <w:rPr>
          <w:sz w:val="14"/>
        </w:rPr>
        <w:t xml:space="preserve">the same facial expressions, </w:t>
      </w:r>
      <w:r>
        <w:rPr>
          <w:sz w:val="10"/>
        </w:rPr>
        <w:t xml:space="preserve">shame, desire, awe… </w:t>
      </w:r>
      <w:r>
        <w:rPr>
          <w:sz w:val="14"/>
        </w:rPr>
        <w:t>suggesting that emotional expressions are not taught or learned.</w:t>
      </w:r>
    </w:p>
    <w:p w:rsidR="00E72FEC" w:rsidRDefault="00F95631">
      <w:pPr>
        <w:spacing w:after="41"/>
        <w:ind w:left="256" w:right="432"/>
      </w:pPr>
      <w:hyperlink r:id="rId185">
        <w:r>
          <w:rPr>
            <w:rFonts w:ascii="Verdana" w:eastAsia="Verdana" w:hAnsi="Verdana" w:cs="Verdana"/>
            <w:color w:val="0463C1"/>
            <w:sz w:val="6"/>
            <w:u w:val="single" w:color="0463C1"/>
          </w:rPr>
          <w:t>https://greater</w:t>
        </w:r>
      </w:hyperlink>
      <w:r>
        <w:rPr>
          <w:rFonts w:ascii="Verdana" w:eastAsia="Verdana" w:hAnsi="Verdana" w:cs="Verdana"/>
          <w:color w:val="0463C1"/>
          <w:sz w:val="6"/>
          <w:u w:val="single" w:color="0463C1"/>
        </w:rPr>
        <w:t>good.berkeley.edu/quizzes/ei_quiz</w:t>
      </w:r>
    </w:p>
    <w:p w:rsidR="00E72FEC" w:rsidRDefault="00F95631">
      <w:pPr>
        <w:spacing w:after="0"/>
        <w:ind w:left="256"/>
      </w:pPr>
      <w:r>
        <w:rPr>
          <w:rFonts w:ascii="Verdana" w:eastAsia="Verdana" w:hAnsi="Verdana" w:cs="Verdana"/>
          <w:sz w:val="6"/>
        </w:rPr>
        <w:t>Test yourself. Facial exp</w:t>
      </w:r>
      <w:r>
        <w:rPr>
          <w:rFonts w:ascii="Verdana" w:eastAsia="Verdana" w:hAnsi="Verdana" w:cs="Verdana"/>
          <w:sz w:val="6"/>
        </w:rPr>
        <w:t xml:space="preserve">ression quiz </w:t>
      </w:r>
    </w:p>
    <w:p w:rsidR="00E72FEC" w:rsidRDefault="00F95631">
      <w:pPr>
        <w:spacing w:after="1860"/>
        <w:ind w:left="166"/>
      </w:pPr>
      <w:r>
        <w:rPr>
          <w:noProof/>
        </w:rPr>
        <w:lastRenderedPageBreak/>
        <w:drawing>
          <wp:inline distT="0" distB="0" distL="0" distR="0">
            <wp:extent cx="2448790" cy="1881123"/>
            <wp:effectExtent l="0" t="0" r="0" b="0"/>
            <wp:docPr id="1599" name="Picture 15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" name="Picture 1599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448790" cy="188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2FEC" w:rsidRDefault="00F95631">
      <w:pPr>
        <w:pStyle w:val="Heading2"/>
      </w:pPr>
      <w:r>
        <w:t>Micro-expressions</w:t>
      </w:r>
    </w:p>
    <w:p w:rsidR="00E72FEC" w:rsidRDefault="00F95631">
      <w:pPr>
        <w:numPr>
          <w:ilvl w:val="0"/>
          <w:numId w:val="14"/>
        </w:numPr>
        <w:spacing w:after="48" w:line="216" w:lineRule="auto"/>
        <w:ind w:right="189" w:hanging="105"/>
      </w:pPr>
      <w:r>
        <w:rPr>
          <w:sz w:val="14"/>
        </w:rPr>
        <w:t xml:space="preserve">In addition to the 6 universal emotional expressions, we also convey our emotions through </w:t>
      </w:r>
      <w:r>
        <w:rPr>
          <w:b/>
          <w:color w:val="70AD47"/>
          <w:sz w:val="14"/>
        </w:rPr>
        <w:t>micro-expressions</w:t>
      </w:r>
    </w:p>
    <w:p w:rsidR="00E72FEC" w:rsidRDefault="00F95631">
      <w:pPr>
        <w:numPr>
          <w:ilvl w:val="0"/>
          <w:numId w:val="14"/>
        </w:numPr>
        <w:spacing w:after="20"/>
        <w:ind w:right="189" w:hanging="105"/>
      </w:pPr>
      <w:r>
        <w:rPr>
          <w:sz w:val="12"/>
        </w:rPr>
        <w:t>Involuntary facial expressions, based on internal emotions</w:t>
      </w:r>
    </w:p>
    <w:p w:rsidR="00E72FEC" w:rsidRDefault="00F95631">
      <w:pPr>
        <w:numPr>
          <w:ilvl w:val="0"/>
          <w:numId w:val="14"/>
        </w:numPr>
        <w:spacing w:after="20"/>
        <w:ind w:right="189" w:hanging="105"/>
      </w:pPr>
      <w:r>
        <w:rPr>
          <w:sz w:val="12"/>
        </w:rPr>
        <w:t>Approximately 20 milliseconds</w:t>
      </w:r>
    </w:p>
    <w:p w:rsidR="00E72FEC" w:rsidRDefault="00F95631">
      <w:pPr>
        <w:numPr>
          <w:ilvl w:val="0"/>
          <w:numId w:val="14"/>
        </w:numPr>
        <w:spacing w:after="314"/>
        <w:ind w:right="189" w:hanging="105"/>
      </w:pPr>
      <w:r>
        <w:rPr>
          <w:sz w:val="12"/>
        </w:rPr>
        <w:t>There are over 10</w:t>
      </w:r>
      <w:hyperlink r:id="rId187">
        <w:r>
          <w:rPr>
            <w:sz w:val="12"/>
          </w:rPr>
          <w:t xml:space="preserve">,000 micro expressions   </w:t>
        </w:r>
      </w:hyperlink>
      <w:hyperlink r:id="rId188">
        <w:r>
          <w:rPr>
            <w:color w:val="0463C1"/>
            <w:sz w:val="8"/>
            <w:u w:val="single" w:color="0463C1"/>
          </w:rPr>
          <w:t>https://ww</w:t>
        </w:r>
      </w:hyperlink>
      <w:r>
        <w:rPr>
          <w:color w:val="0463C1"/>
          <w:sz w:val="8"/>
          <w:u w:val="single" w:color="0463C1"/>
        </w:rPr>
        <w:t>w.youtube.com/watch?v=tu1uzG_EBGM</w:t>
      </w:r>
    </w:p>
    <w:p w:rsidR="00E72FEC" w:rsidRDefault="00F9563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3B183"/>
        <w:spacing w:after="78" w:line="228" w:lineRule="auto"/>
        <w:ind w:left="327" w:right="189" w:hanging="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1074818</wp:posOffset>
                </wp:positionH>
                <wp:positionV relativeFrom="paragraph">
                  <wp:posOffset>119684</wp:posOffset>
                </wp:positionV>
                <wp:extent cx="1575816" cy="650688"/>
                <wp:effectExtent l="0" t="0" r="0" b="0"/>
                <wp:wrapSquare wrapText="bothSides"/>
                <wp:docPr id="18030" name="Group 18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5816" cy="650688"/>
                          <a:chOff x="0" y="0"/>
                          <a:chExt cx="1575816" cy="650688"/>
                        </a:xfrm>
                      </wpg:grpSpPr>
                      <pic:pic xmlns:pic="http://schemas.openxmlformats.org/drawingml/2006/picture">
                        <pic:nvPicPr>
                          <pic:cNvPr id="1618" name="Picture 1618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816" cy="57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0" name="Picture 1620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54864"/>
                            <a:ext cx="1408176" cy="405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1" name="Rectangle 1621"/>
                        <wps:cNvSpPr/>
                        <wps:spPr>
                          <a:xfrm>
                            <a:off x="401077" y="500311"/>
                            <a:ext cx="459123" cy="103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sz w:val="10"/>
                                </w:rPr>
                                <w:t xml:space="preserve">Paul Ekman,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2" name="Rectangle 1622"/>
                        <wps:cNvSpPr/>
                        <wps:spPr>
                          <a:xfrm>
                            <a:off x="747213" y="500311"/>
                            <a:ext cx="957635" cy="1031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i/>
                                  <w:sz w:val="10"/>
                                </w:rPr>
                                <w:t>deception detection expert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9" name="Rectangle 17769"/>
                        <wps:cNvSpPr/>
                        <wps:spPr>
                          <a:xfrm>
                            <a:off x="846054" y="588616"/>
                            <a:ext cx="827362" cy="82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0463C1"/>
                                  <w:sz w:val="8"/>
                                  <w:u w:val="single" w:color="0463C1"/>
                                </w:rPr>
                                <w:t>http://www.paulekman.com/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030" style="width:124.08pt;height:51.2353pt;position:absolute;mso-position-horizontal-relative:text;mso-position-horizontal:absolute;margin-left:84.6314pt;mso-position-vertical-relative:text;margin-top:9.42395pt;" coordsize="15758,6506">
                <v:shape id="Picture 1618" style="position:absolute;width:15758;height:5760;left:0;top:0;" filled="f">
                  <v:imagedata r:id="rId191"/>
                </v:shape>
                <v:shape id="Picture 1620" style="position:absolute;width:14081;height:4053;left:548;top:548;" filled="f">
                  <v:imagedata r:id="rId192"/>
                </v:shape>
                <v:rect id="Rectangle 1621" style="position:absolute;width:4591;height:1031;left:4010;top:5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Paul Ekman, </w:t>
                        </w:r>
                      </w:p>
                    </w:txbxContent>
                  </v:textbox>
                </v:rect>
                <v:rect id="Rectangle 1622" style="position:absolute;width:9576;height:1031;left:7472;top:5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0"/>
                          </w:rPr>
                          <w:t xml:space="preserve">deception detection expert</w:t>
                        </w:r>
                      </w:p>
                    </w:txbxContent>
                  </v:textbox>
                </v:rect>
                <v:rect id="Rectangle 17769" style="position:absolute;width:8273;height:825;left:8460;top:5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8"/>
                            <w:u w:val="single" w:color="0463c1"/>
                          </w:rPr>
                          <w:t xml:space="preserve">http://www.paulekman.com/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14"/>
        </w:rPr>
        <w:t>T</w:t>
      </w:r>
      <w:r>
        <w:rPr>
          <w:sz w:val="12"/>
        </w:rPr>
        <w:t xml:space="preserve">HE </w:t>
      </w:r>
      <w:r>
        <w:rPr>
          <w:sz w:val="14"/>
        </w:rPr>
        <w:t xml:space="preserve">7 </w:t>
      </w:r>
      <w:r>
        <w:rPr>
          <w:sz w:val="12"/>
        </w:rPr>
        <w:t>MOST COMMON MICRO EXPRESSIONS</w:t>
      </w:r>
      <w:r>
        <w:rPr>
          <w:sz w:val="14"/>
        </w:rPr>
        <w:t>:</w:t>
      </w:r>
    </w:p>
    <w:p w:rsidR="00E72FEC" w:rsidRDefault="00F95631">
      <w:pPr>
        <w:numPr>
          <w:ilvl w:val="0"/>
          <w:numId w:val="14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3B183"/>
        <w:spacing w:after="20" w:line="265" w:lineRule="auto"/>
        <w:ind w:right="189" w:hanging="105"/>
      </w:pPr>
      <w:r>
        <w:rPr>
          <w:b/>
          <w:color w:val="548234"/>
          <w:sz w:val="12"/>
        </w:rPr>
        <w:t>A</w:t>
      </w:r>
      <w:r>
        <w:rPr>
          <w:b/>
          <w:color w:val="548234"/>
          <w:sz w:val="10"/>
        </w:rPr>
        <w:t>NGER</w:t>
      </w:r>
      <w:r>
        <w:rPr>
          <w:b/>
          <w:color w:val="548234"/>
          <w:sz w:val="10"/>
        </w:rPr>
        <w:tab/>
      </w:r>
      <w:r>
        <w:rPr>
          <w:rFonts w:ascii="Arial" w:eastAsia="Arial" w:hAnsi="Arial" w:cs="Arial"/>
          <w:color w:val="548234"/>
          <w:sz w:val="12"/>
        </w:rPr>
        <w:t xml:space="preserve">• </w:t>
      </w:r>
      <w:r>
        <w:rPr>
          <w:b/>
          <w:color w:val="548234"/>
          <w:sz w:val="12"/>
        </w:rPr>
        <w:t>S</w:t>
      </w:r>
      <w:r>
        <w:rPr>
          <w:b/>
          <w:color w:val="548234"/>
          <w:sz w:val="10"/>
        </w:rPr>
        <w:t>URPRISE</w:t>
      </w:r>
    </w:p>
    <w:p w:rsidR="00E72FEC" w:rsidRDefault="00F95631">
      <w:pPr>
        <w:numPr>
          <w:ilvl w:val="0"/>
          <w:numId w:val="14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3B183"/>
        <w:spacing w:after="20" w:line="265" w:lineRule="auto"/>
        <w:ind w:right="189" w:hanging="105"/>
      </w:pPr>
      <w:r>
        <w:rPr>
          <w:b/>
          <w:color w:val="548234"/>
          <w:sz w:val="12"/>
        </w:rPr>
        <w:t>F</w:t>
      </w:r>
      <w:r>
        <w:rPr>
          <w:b/>
          <w:color w:val="548234"/>
          <w:sz w:val="10"/>
        </w:rPr>
        <w:t>EAR</w:t>
      </w:r>
      <w:r>
        <w:rPr>
          <w:b/>
          <w:color w:val="548234"/>
          <w:sz w:val="10"/>
        </w:rPr>
        <w:tab/>
      </w:r>
      <w:r>
        <w:rPr>
          <w:rFonts w:ascii="Arial" w:eastAsia="Arial" w:hAnsi="Arial" w:cs="Arial"/>
          <w:color w:val="548234"/>
          <w:sz w:val="12"/>
        </w:rPr>
        <w:t xml:space="preserve">• </w:t>
      </w:r>
      <w:r>
        <w:rPr>
          <w:b/>
          <w:color w:val="548234"/>
          <w:sz w:val="12"/>
        </w:rPr>
        <w:t>S</w:t>
      </w:r>
      <w:r>
        <w:rPr>
          <w:b/>
          <w:color w:val="548234"/>
          <w:sz w:val="10"/>
        </w:rPr>
        <w:t>ADNESS</w:t>
      </w:r>
    </w:p>
    <w:p w:rsidR="00E72FEC" w:rsidRDefault="00F95631">
      <w:pPr>
        <w:numPr>
          <w:ilvl w:val="0"/>
          <w:numId w:val="14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3B183"/>
        <w:spacing w:after="20" w:line="265" w:lineRule="auto"/>
        <w:ind w:right="189" w:hanging="105"/>
      </w:pPr>
      <w:r>
        <w:rPr>
          <w:b/>
          <w:color w:val="548234"/>
          <w:sz w:val="12"/>
        </w:rPr>
        <w:t>H</w:t>
      </w:r>
      <w:r>
        <w:rPr>
          <w:b/>
          <w:color w:val="548234"/>
          <w:sz w:val="10"/>
        </w:rPr>
        <w:t>APPINESS</w:t>
      </w:r>
      <w:r>
        <w:rPr>
          <w:b/>
          <w:color w:val="548234"/>
          <w:sz w:val="10"/>
        </w:rPr>
        <w:tab/>
      </w:r>
      <w:r>
        <w:rPr>
          <w:rFonts w:ascii="Arial" w:eastAsia="Arial" w:hAnsi="Arial" w:cs="Arial"/>
          <w:color w:val="548234"/>
          <w:sz w:val="12"/>
        </w:rPr>
        <w:t xml:space="preserve">• </w:t>
      </w:r>
      <w:r>
        <w:rPr>
          <w:b/>
          <w:color w:val="548234"/>
          <w:sz w:val="12"/>
        </w:rPr>
        <w:t>D</w:t>
      </w:r>
      <w:r>
        <w:rPr>
          <w:b/>
          <w:color w:val="548234"/>
          <w:sz w:val="10"/>
        </w:rPr>
        <w:t>ISGUST</w:t>
      </w:r>
    </w:p>
    <w:p w:rsidR="00E72FEC" w:rsidRDefault="00F95631">
      <w:pPr>
        <w:numPr>
          <w:ilvl w:val="0"/>
          <w:numId w:val="14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3B183"/>
        <w:spacing w:after="2159" w:line="265" w:lineRule="auto"/>
        <w:ind w:right="189" w:hanging="105"/>
      </w:pPr>
      <w:r>
        <w:rPr>
          <w:b/>
          <w:color w:val="548234"/>
          <w:sz w:val="12"/>
        </w:rPr>
        <w:t>C</w:t>
      </w:r>
      <w:r>
        <w:rPr>
          <w:b/>
          <w:color w:val="548234"/>
          <w:sz w:val="10"/>
        </w:rPr>
        <w:t>ONTEMPT</w:t>
      </w:r>
    </w:p>
    <w:p w:rsidR="00E72FEC" w:rsidRDefault="00F95631">
      <w:pPr>
        <w:pStyle w:val="Heading2"/>
        <w:ind w:left="227"/>
      </w:pPr>
      <w:r>
        <w:t>Display  Rules</w:t>
      </w:r>
    </w:p>
    <w:p w:rsidR="00E72FEC" w:rsidRDefault="00F95631">
      <w:pPr>
        <w:numPr>
          <w:ilvl w:val="0"/>
          <w:numId w:val="15"/>
        </w:numPr>
        <w:spacing w:after="41" w:line="222" w:lineRule="auto"/>
        <w:ind w:right="68" w:hanging="105"/>
      </w:pPr>
      <w:r>
        <w:rPr>
          <w:sz w:val="14"/>
        </w:rPr>
        <w:t>Cultural and situational rules that govern the expression of emotions and dictate the appropriate emotion in the context</w:t>
      </w:r>
    </w:p>
    <w:p w:rsidR="00E72FEC" w:rsidRDefault="00F95631">
      <w:pPr>
        <w:numPr>
          <w:ilvl w:val="0"/>
          <w:numId w:val="15"/>
        </w:numPr>
        <w:spacing w:after="41" w:line="222" w:lineRule="auto"/>
        <w:ind w:right="68" w:hanging="105"/>
      </w:pPr>
      <w:r>
        <w:rPr>
          <w:sz w:val="14"/>
        </w:rPr>
        <w:t xml:space="preserve">We may even preemptively show an emotion in a conversation when we anticipate what the speaker is going to say </w:t>
      </w:r>
    </w:p>
    <w:p w:rsidR="00E72FEC" w:rsidRDefault="00F95631">
      <w:pPr>
        <w:numPr>
          <w:ilvl w:val="0"/>
          <w:numId w:val="15"/>
        </w:numPr>
        <w:spacing w:after="41" w:line="222" w:lineRule="auto"/>
        <w:ind w:right="68" w:hanging="105"/>
      </w:pPr>
      <w:r>
        <w:rPr>
          <w:sz w:val="14"/>
        </w:rPr>
        <w:t xml:space="preserve">Most display rules are </w:t>
      </w:r>
      <w:r>
        <w:rPr>
          <w:sz w:val="14"/>
        </w:rPr>
        <w:t xml:space="preserve">learned, as we are taught to react with appropriate emotions based on culture, context and gender: </w:t>
      </w:r>
    </w:p>
    <w:p w:rsidR="00E72FEC" w:rsidRDefault="00F95631">
      <w:pPr>
        <w:numPr>
          <w:ilvl w:val="0"/>
          <w:numId w:val="15"/>
        </w:numPr>
        <w:spacing w:after="1"/>
        <w:ind w:right="68" w:hanging="105"/>
      </w:pPr>
      <w:r>
        <w:rPr>
          <w:sz w:val="12"/>
        </w:rPr>
        <w:t>Expression of emotion:</w:t>
      </w:r>
    </w:p>
    <w:p w:rsidR="00E72FEC" w:rsidRDefault="00F95631">
      <w:pPr>
        <w:numPr>
          <w:ilvl w:val="0"/>
          <w:numId w:val="15"/>
        </w:numPr>
        <w:spacing w:after="31" w:line="248" w:lineRule="auto"/>
        <w:ind w:right="68" w:hanging="105"/>
      </w:pPr>
      <w:r>
        <w:rPr>
          <w:sz w:val="10"/>
        </w:rPr>
        <w:t>encouraged for women (esp. Mediterranean cultures)</w:t>
      </w:r>
    </w:p>
    <w:p w:rsidR="00E72FEC" w:rsidRDefault="00F95631">
      <w:pPr>
        <w:numPr>
          <w:ilvl w:val="0"/>
          <w:numId w:val="15"/>
        </w:numPr>
        <w:spacing w:after="31" w:line="248" w:lineRule="auto"/>
        <w:ind w:right="68" w:hanging="105"/>
      </w:pPr>
      <w:r>
        <w:rPr>
          <w:sz w:val="10"/>
        </w:rPr>
        <w:t>discouraged for men (esp. in Northern European and Asian cultures)</w:t>
      </w:r>
    </w:p>
    <w:p w:rsidR="00E72FEC" w:rsidRDefault="00F95631">
      <w:pPr>
        <w:numPr>
          <w:ilvl w:val="0"/>
          <w:numId w:val="15"/>
        </w:numPr>
        <w:spacing w:after="28"/>
        <w:ind w:right="68" w:hanging="105"/>
      </w:pPr>
      <w:r>
        <w:rPr>
          <w:sz w:val="12"/>
        </w:rPr>
        <w:t>In Japan, one s</w:t>
      </w:r>
      <w:r>
        <w:rPr>
          <w:sz w:val="12"/>
        </w:rPr>
        <w:t>hould control facial expressions of negative emotion; use laughter or smiling to conceal anger</w:t>
      </w:r>
    </w:p>
    <w:p w:rsidR="00E72FEC" w:rsidRDefault="00F95631">
      <w:pPr>
        <w:numPr>
          <w:ilvl w:val="0"/>
          <w:numId w:val="15"/>
        </w:numPr>
        <w:spacing w:after="1"/>
        <w:ind w:right="68" w:hanging="105"/>
      </w:pPr>
      <w:r>
        <w:rPr>
          <w:sz w:val="12"/>
        </w:rPr>
        <w:t>In West:</w:t>
      </w:r>
    </w:p>
    <w:p w:rsidR="00E72FEC" w:rsidRDefault="00F95631">
      <w:pPr>
        <w:numPr>
          <w:ilvl w:val="0"/>
          <w:numId w:val="15"/>
        </w:numPr>
        <w:spacing w:after="27"/>
        <w:ind w:right="68" w:hanging="105"/>
      </w:pPr>
      <w:r>
        <w:rPr>
          <w:sz w:val="10"/>
        </w:rPr>
        <w:t>taught its inappropriate to display happiness at beating an opponent in a contest</w:t>
      </w:r>
    </w:p>
    <w:p w:rsidR="00E72FEC" w:rsidRDefault="00F95631">
      <w:pPr>
        <w:numPr>
          <w:ilvl w:val="0"/>
          <w:numId w:val="15"/>
        </w:numPr>
        <w:spacing w:after="31" w:line="248" w:lineRule="auto"/>
        <w:ind w:right="68" w:hanging="105"/>
      </w:pPr>
      <w:r>
        <w:rPr>
          <w:sz w:val="10"/>
        </w:rPr>
        <w:lastRenderedPageBreak/>
        <w:t>tears appropriate at (e.g.) funeral but inappropriate in a business se</w:t>
      </w:r>
      <w:r>
        <w:rPr>
          <w:sz w:val="10"/>
        </w:rPr>
        <w:t>tting, even if hear bad news</w:t>
      </w:r>
    </w:p>
    <w:p w:rsidR="00E72FEC" w:rsidRDefault="00F95631">
      <w:pPr>
        <w:pStyle w:val="Heading2"/>
        <w:ind w:left="145"/>
      </w:pPr>
      <w:r>
        <w:t>Postures and Gestures</w:t>
      </w:r>
    </w:p>
    <w:p w:rsidR="00E72FEC" w:rsidRDefault="00F95631">
      <w:pPr>
        <w:spacing w:after="22" w:line="279" w:lineRule="auto"/>
        <w:ind w:left="145" w:right="346"/>
      </w:pPr>
      <w:r>
        <w:rPr>
          <w:sz w:val="14"/>
        </w:rPr>
        <w:t xml:space="preserve">In addition to eyes (i.e. gaze), one’s head, hands, legs, torso and feet also communicate. This kind of communication is called: </w:t>
      </w:r>
      <w:r>
        <w:rPr>
          <w:b/>
          <w:color w:val="70AD47"/>
          <w:sz w:val="14"/>
        </w:rPr>
        <w:t>Kinesics</w:t>
      </w:r>
      <w:r>
        <w:rPr>
          <w:sz w:val="14"/>
        </w:rPr>
        <w:t>: the linguistics of body communication.</w:t>
      </w:r>
    </w:p>
    <w:p w:rsidR="00E72FEC" w:rsidRDefault="00F95631">
      <w:pPr>
        <w:numPr>
          <w:ilvl w:val="0"/>
          <w:numId w:val="16"/>
        </w:numPr>
        <w:spacing w:after="0"/>
        <w:ind w:right="222" w:hanging="105"/>
      </w:pPr>
      <w:r>
        <w:rPr>
          <w:sz w:val="12"/>
        </w:rPr>
        <w:t>Most body language is cultu</w:t>
      </w:r>
      <w:r>
        <w:rPr>
          <w:sz w:val="12"/>
        </w:rPr>
        <w:t xml:space="preserve">re-specific (e.g.: reference to self; indications of </w:t>
      </w:r>
    </w:p>
    <w:p w:rsidR="00E72FEC" w:rsidRDefault="00F95631">
      <w:pPr>
        <w:spacing w:after="43"/>
        <w:ind w:left="260" w:right="222" w:hanging="10"/>
      </w:pPr>
      <w:r>
        <w:rPr>
          <w:sz w:val="12"/>
        </w:rPr>
        <w:t>‘yes’ or ‘no’; bowing; etc.)</w:t>
      </w:r>
    </w:p>
    <w:p w:rsidR="00E72FEC" w:rsidRDefault="00F95631">
      <w:pPr>
        <w:numPr>
          <w:ilvl w:val="0"/>
          <w:numId w:val="16"/>
        </w:numPr>
        <w:spacing w:after="0"/>
        <w:ind w:right="222" w:hanging="105"/>
      </w:pPr>
      <w:r>
        <w:rPr>
          <w:sz w:val="12"/>
        </w:rPr>
        <w:t>Body language can also indicate status and attraction (e.g.: dominant status=takes up more room; relaxed=leaning backward; attraction=leaning in)</w:t>
      </w:r>
    </w:p>
    <w:p w:rsidR="00E72FEC" w:rsidRDefault="00F95631">
      <w:pPr>
        <w:spacing w:after="41"/>
        <w:ind w:left="363"/>
      </w:pPr>
      <w:r>
        <w:rPr>
          <w:noProof/>
        </w:rPr>
        <mc:AlternateContent>
          <mc:Choice Requires="wpg">
            <w:drawing>
              <wp:inline distT="0" distB="0" distL="0" distR="0">
                <wp:extent cx="2175482" cy="641863"/>
                <wp:effectExtent l="0" t="0" r="0" b="0"/>
                <wp:docPr id="18945" name="Group 18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5482" cy="641863"/>
                          <a:chOff x="0" y="0"/>
                          <a:chExt cx="2175482" cy="641863"/>
                        </a:xfrm>
                      </wpg:grpSpPr>
                      <pic:pic xmlns:pic="http://schemas.openxmlformats.org/drawingml/2006/picture">
                        <pic:nvPicPr>
                          <pic:cNvPr id="1770" name="Picture 1770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458291" y="1774"/>
                            <a:ext cx="1717191" cy="640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2" name="Picture 1772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792" cy="640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45" style="width:171.298pt;height:50.5404pt;mso-position-horizontal-relative:char;mso-position-vertical-relative:line" coordsize="21754,6418">
                <v:shape id="Picture 1770" style="position:absolute;width:17171;height:6400;left:4582;top:17;" filled="f">
                  <v:imagedata r:id="rId195"/>
                </v:shape>
                <v:shape id="Picture 1772" style="position:absolute;width:10027;height:6400;left:0;top:0;" filled="f">
                  <v:imagedata r:id="rId196"/>
                </v:shape>
              </v:group>
            </w:pict>
          </mc:Fallback>
        </mc:AlternateContent>
      </w:r>
    </w:p>
    <w:p w:rsidR="00E72FEC" w:rsidRDefault="00F95631">
      <w:pPr>
        <w:spacing w:after="1892"/>
        <w:ind w:left="327"/>
      </w:pPr>
      <w:r>
        <w:rPr>
          <w:color w:val="0070C0"/>
          <w:sz w:val="10"/>
        </w:rPr>
        <w:t>What message do the following postures tell you about the people in the pictures?</w:t>
      </w:r>
    </w:p>
    <w:tbl>
      <w:tblPr>
        <w:tblStyle w:val="TableGrid"/>
        <w:tblpPr w:vertAnchor="text" w:tblpX="219" w:tblpY="382"/>
        <w:tblOverlap w:val="never"/>
        <w:tblW w:w="2992" w:type="dxa"/>
        <w:tblInd w:w="0" w:type="dxa"/>
        <w:tblCellMar>
          <w:top w:w="26" w:type="dxa"/>
          <w:left w:w="42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2992"/>
      </w:tblGrid>
      <w:tr w:rsidR="00E72FEC">
        <w:trPr>
          <w:trHeight w:val="44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B5D5A7"/>
          </w:tcPr>
          <w:p w:rsidR="00E72FEC" w:rsidRDefault="00F95631">
            <w:pPr>
              <w:spacing w:after="21"/>
            </w:pPr>
            <w:r>
              <w:rPr>
                <w:b/>
                <w:color w:val="548234"/>
                <w:sz w:val="16"/>
              </w:rPr>
              <w:t xml:space="preserve">Postures - </w:t>
            </w:r>
            <w:r>
              <w:rPr>
                <w:sz w:val="14"/>
              </w:rPr>
              <w:t>Meaningful posi</w:t>
            </w:r>
            <w:r>
              <w:rPr>
                <w:sz w:val="14"/>
              </w:rPr>
              <w:t xml:space="preserve">tioning of one’s body </w:t>
            </w:r>
          </w:p>
          <w:p w:rsidR="00E72FEC" w:rsidRDefault="00F95631">
            <w:pPr>
              <w:spacing w:after="0"/>
              <w:ind w:left="704"/>
            </w:pPr>
            <w:r>
              <w:rPr>
                <w:sz w:val="14"/>
              </w:rPr>
              <w:t xml:space="preserve">parts </w:t>
            </w:r>
            <w:r>
              <w:rPr>
                <w:sz w:val="10"/>
              </w:rPr>
              <w:t>(e.g.: hands, head, arms, etc.)</w:t>
            </w:r>
          </w:p>
        </w:tc>
      </w:tr>
    </w:tbl>
    <w:tbl>
      <w:tblPr>
        <w:tblStyle w:val="TableGrid"/>
        <w:tblpPr w:vertAnchor="text" w:tblpX="912" w:tblpY="944"/>
        <w:tblOverlap w:val="never"/>
        <w:tblW w:w="3071" w:type="dxa"/>
        <w:tblInd w:w="0" w:type="dxa"/>
        <w:tblCellMar>
          <w:top w:w="43" w:type="dxa"/>
          <w:left w:w="4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71"/>
      </w:tblGrid>
      <w:tr w:rsidR="00E72FEC">
        <w:trPr>
          <w:trHeight w:val="459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F7BDA4"/>
          </w:tcPr>
          <w:p w:rsidR="00E72FEC" w:rsidRDefault="00F95631">
            <w:pPr>
              <w:spacing w:after="0"/>
            </w:pPr>
            <w:r>
              <w:rPr>
                <w:b/>
                <w:color w:val="C45A11"/>
                <w:sz w:val="16"/>
              </w:rPr>
              <w:t xml:space="preserve">Gestures - </w:t>
            </w:r>
            <w:r>
              <w:rPr>
                <w:sz w:val="14"/>
              </w:rPr>
              <w:t>Meaningful body movements</w:t>
            </w:r>
          </w:p>
          <w:p w:rsidR="00E72FEC" w:rsidRDefault="00F95631">
            <w:pPr>
              <w:spacing w:after="0"/>
              <w:ind w:left="710"/>
            </w:pPr>
            <w:r>
              <w:rPr>
                <w:sz w:val="10"/>
              </w:rPr>
              <w:t>(e.g.: pointing, nodding, flicking one’s hair, etc.)</w:t>
            </w:r>
          </w:p>
        </w:tc>
      </w:tr>
    </w:tbl>
    <w:p w:rsidR="00E72FEC" w:rsidRDefault="00F95631">
      <w:pPr>
        <w:tabs>
          <w:tab w:val="center" w:pos="578"/>
          <w:tab w:val="center" w:pos="4069"/>
        </w:tabs>
        <w:spacing w:after="0"/>
      </w:pPr>
      <w:r>
        <w:rPr>
          <w:noProof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column">
              <wp:posOffset>2016650</wp:posOffset>
            </wp:positionH>
            <wp:positionV relativeFrom="paragraph">
              <wp:posOffset>224716</wp:posOffset>
            </wp:positionV>
            <wp:extent cx="475488" cy="326136"/>
            <wp:effectExtent l="0" t="0" r="0" b="0"/>
            <wp:wrapSquare wrapText="bothSides"/>
            <wp:docPr id="1784" name="Picture 1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" name="Picture 1784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326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129938</wp:posOffset>
                </wp:positionH>
                <wp:positionV relativeFrom="paragraph">
                  <wp:posOffset>590476</wp:posOffset>
                </wp:positionV>
                <wp:extent cx="472440" cy="326136"/>
                <wp:effectExtent l="0" t="0" r="0" b="0"/>
                <wp:wrapSquare wrapText="bothSides"/>
                <wp:docPr id="18947" name="Group 18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440" cy="326136"/>
                          <a:chOff x="0" y="0"/>
                          <a:chExt cx="472440" cy="326136"/>
                        </a:xfrm>
                      </wpg:grpSpPr>
                      <pic:pic xmlns:pic="http://schemas.openxmlformats.org/drawingml/2006/picture">
                        <pic:nvPicPr>
                          <pic:cNvPr id="1789" name="Picture 1789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326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1" name="Picture 1791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9357" y="9172"/>
                            <a:ext cx="439652" cy="291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47" style="width:37.2pt;height:25.68pt;position:absolute;mso-position-horizontal-relative:text;mso-position-horizontal:absolute;margin-left:10.2314pt;mso-position-vertical-relative:text;margin-top:46.4941pt;" coordsize="4724,3261">
                <v:shape id="Picture 1789" style="position:absolute;width:4724;height:3261;left:0;top:0;" filled="f">
                  <v:imagedata r:id="rId200"/>
                </v:shape>
                <v:shape id="Picture 1791" style="position:absolute;width:4396;height:2913;left:93;top:91;" filled="f">
                  <v:imagedata r:id="rId201"/>
                </v:shape>
                <w10:wrap type="square"/>
              </v:group>
            </w:pict>
          </mc:Fallback>
        </mc:AlternateContent>
      </w:r>
      <w:r>
        <w:tab/>
      </w:r>
      <w:r>
        <w:rPr>
          <w:b/>
          <w:color w:val="C45A11"/>
          <w:sz w:val="26"/>
        </w:rPr>
        <w:t>Kinesics</w:t>
      </w:r>
      <w:r>
        <w:rPr>
          <w:b/>
          <w:color w:val="C45A11"/>
          <w:sz w:val="26"/>
        </w:rPr>
        <w:tab/>
      </w:r>
      <w:r>
        <w:rPr>
          <w:rFonts w:ascii="Verdana" w:eastAsia="Verdana" w:hAnsi="Verdana" w:cs="Verdana"/>
          <w:b/>
          <w:color w:val="548234"/>
          <w:sz w:val="9"/>
          <w:vertAlign w:val="superscript"/>
        </w:rPr>
        <w:t>The nod</w:t>
      </w:r>
    </w:p>
    <w:p w:rsidR="00E72FEC" w:rsidRDefault="00F95631">
      <w:pPr>
        <w:spacing w:after="303"/>
        <w:ind w:left="154"/>
      </w:pPr>
      <w:r>
        <w:rPr>
          <w:rFonts w:ascii="Verdana" w:eastAsia="Verdana" w:hAnsi="Verdana" w:cs="Verdana"/>
          <w:color w:val="548234"/>
          <w:sz w:val="6"/>
          <w:u w:val="single" w:color="548234"/>
        </w:rPr>
        <w:t>https://youtu.be/0RaBxH_MKQI</w:t>
      </w:r>
    </w:p>
    <w:p w:rsidR="00E72FEC" w:rsidRDefault="00F95631">
      <w:pPr>
        <w:shd w:val="clear" w:color="auto" w:fill="FFDD9C"/>
        <w:spacing w:before="125" w:after="0" w:line="234" w:lineRule="auto"/>
        <w:ind w:left="1460" w:right="246" w:hanging="8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2025794</wp:posOffset>
                </wp:positionH>
                <wp:positionV relativeFrom="paragraph">
                  <wp:posOffset>-33824</wp:posOffset>
                </wp:positionV>
                <wp:extent cx="588264" cy="426720"/>
                <wp:effectExtent l="0" t="0" r="0" b="0"/>
                <wp:wrapSquare wrapText="bothSides"/>
                <wp:docPr id="18949" name="Group 18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" cy="426720"/>
                          <a:chOff x="0" y="0"/>
                          <a:chExt cx="588264" cy="426720"/>
                        </a:xfrm>
                      </wpg:grpSpPr>
                      <pic:pic xmlns:pic="http://schemas.openxmlformats.org/drawingml/2006/picture">
                        <pic:nvPicPr>
                          <pic:cNvPr id="1815" name="Picture 1815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264" cy="426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7" name="Picture 1817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54736" cy="396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49" style="width:46.32pt;height:33.6pt;position:absolute;mso-position-horizontal-relative:text;mso-position-horizontal:absolute;margin-left:159.511pt;mso-position-vertical-relative:text;margin-top:-2.66339pt;" coordsize="5882,4267">
                <v:shape id="Picture 1815" style="position:absolute;width:5882;height:4267;left:0;top:0;" filled="f">
                  <v:imagedata r:id="rId204"/>
                </v:shape>
                <v:shape id="Picture 1817" style="position:absolute;width:5547;height:3962;left:91;top:91;" filled="f">
                  <v:imagedata r:id="rId205"/>
                </v:shape>
                <w10:wrap type="square"/>
              </v:group>
            </w:pict>
          </mc:Fallback>
        </mc:AlternateContent>
      </w:r>
      <w:r>
        <w:rPr>
          <w:b/>
          <w:color w:val="BF9000"/>
          <w:sz w:val="16"/>
        </w:rPr>
        <w:t xml:space="preserve">Illustrators - </w:t>
      </w:r>
      <w:r>
        <w:rPr>
          <w:sz w:val="14"/>
        </w:rPr>
        <w:t xml:space="preserve">Body movements and postures that accompany spoken language </w:t>
      </w:r>
    </w:p>
    <w:p w:rsidR="00E72FEC" w:rsidRDefault="00F95631">
      <w:pPr>
        <w:shd w:val="clear" w:color="auto" w:fill="FFDD9C"/>
        <w:spacing w:after="329"/>
        <w:ind w:left="587" w:right="246"/>
      </w:pPr>
      <w:r>
        <w:rPr>
          <w:sz w:val="10"/>
        </w:rPr>
        <w:t>(e.g.: pointing as you give directions)</w:t>
      </w:r>
    </w:p>
    <w:p w:rsidR="00E72FEC" w:rsidRDefault="00F9563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B1CBE9"/>
        <w:spacing w:after="25"/>
        <w:ind w:left="27" w:right="159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17163</wp:posOffset>
                </wp:positionH>
                <wp:positionV relativeFrom="paragraph">
                  <wp:posOffset>-37642</wp:posOffset>
                </wp:positionV>
                <wp:extent cx="307848" cy="344424"/>
                <wp:effectExtent l="0" t="0" r="0" b="0"/>
                <wp:wrapSquare wrapText="bothSides"/>
                <wp:docPr id="18948" name="Group 18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848" cy="344424"/>
                          <a:chOff x="0" y="0"/>
                          <a:chExt cx="307848" cy="344424"/>
                        </a:xfrm>
                      </wpg:grpSpPr>
                      <pic:pic xmlns:pic="http://schemas.openxmlformats.org/drawingml/2006/picture">
                        <pic:nvPicPr>
                          <pic:cNvPr id="1798" name="Picture 1798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" cy="344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0" name="Picture 1800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280416" cy="3139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48" style="width:24.24pt;height:27.12pt;position:absolute;mso-position-horizontal-relative:text;mso-position-horizontal:absolute;margin-left:1.35138pt;mso-position-vertical-relative:text;margin-top:-2.96399pt;" coordsize="3078,3444">
                <v:shape id="Picture 1798" style="position:absolute;width:3078;height:3444;left:0;top:0;" filled="f">
                  <v:imagedata r:id="rId208"/>
                </v:shape>
                <v:shape id="Picture 1800" style="position:absolute;width:2804;height:3139;left:60;top:60;" filled="f">
                  <v:imagedata r:id="rId209"/>
                </v:shape>
                <w10:wrap type="square"/>
              </v:group>
            </w:pict>
          </mc:Fallback>
        </mc:AlternateContent>
      </w:r>
      <w:r>
        <w:rPr>
          <w:b/>
          <w:color w:val="2E5497"/>
          <w:sz w:val="16"/>
        </w:rPr>
        <w:t xml:space="preserve">Emblems - </w:t>
      </w:r>
      <w:r>
        <w:rPr>
          <w:sz w:val="14"/>
        </w:rPr>
        <w:t xml:space="preserve">Gestures that replace or stand in for spoken </w:t>
      </w:r>
    </w:p>
    <w:p w:rsidR="00E72FEC" w:rsidRDefault="00F95631">
      <w:pPr>
        <w:pBdr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pBdr>
        <w:shd w:val="clear" w:color="auto" w:fill="B1CBE9"/>
        <w:spacing w:after="2154"/>
        <w:ind w:left="27" w:right="159"/>
        <w:jc w:val="right"/>
      </w:pPr>
      <w:r>
        <w:rPr>
          <w:sz w:val="14"/>
        </w:rPr>
        <w:t xml:space="preserve">language </w:t>
      </w:r>
      <w:r>
        <w:rPr>
          <w:sz w:val="10"/>
        </w:rPr>
        <w:t>(e.g.: waving to say “hi”; using hand to say “come on”)</w:t>
      </w:r>
    </w:p>
    <w:p w:rsidR="00E72FEC" w:rsidRDefault="00F95631">
      <w:pPr>
        <w:pStyle w:val="Heading2"/>
        <w:ind w:left="163"/>
      </w:pPr>
      <w:r>
        <w:lastRenderedPageBreak/>
        <w:t>Touch</w:t>
      </w:r>
    </w:p>
    <w:p w:rsidR="00E72FEC" w:rsidRDefault="00F95631">
      <w:pPr>
        <w:spacing w:after="57" w:line="216" w:lineRule="auto"/>
        <w:ind w:left="163" w:right="9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2111138</wp:posOffset>
                </wp:positionH>
                <wp:positionV relativeFrom="paragraph">
                  <wp:posOffset>-55566</wp:posOffset>
                </wp:positionV>
                <wp:extent cx="685800" cy="1676400"/>
                <wp:effectExtent l="0" t="0" r="0" b="0"/>
                <wp:wrapSquare wrapText="bothSides"/>
                <wp:docPr id="18950" name="Group 189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1676400"/>
                          <a:chOff x="0" y="0"/>
                          <a:chExt cx="685800" cy="1676400"/>
                        </a:xfrm>
                      </wpg:grpSpPr>
                      <pic:pic xmlns:pic="http://schemas.openxmlformats.org/drawingml/2006/picture">
                        <pic:nvPicPr>
                          <pic:cNvPr id="1865" name="Picture 1865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131064" y="786384"/>
                            <a:ext cx="554736" cy="493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95" name="Picture 19395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185928" y="843787"/>
                            <a:ext cx="405384" cy="3200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9" name="Picture 1869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82296" y="1133856"/>
                            <a:ext cx="603504" cy="542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1" name="Picture 1871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140208" y="1191768"/>
                            <a:ext cx="448056" cy="3688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3" name="Picture 1873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390144"/>
                            <a:ext cx="685800" cy="542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5" name="Picture 1875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448056"/>
                            <a:ext cx="533400" cy="371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7" name="Picture 1877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115824" y="0"/>
                            <a:ext cx="569976" cy="5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" name="Picture 1879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170688" y="54864"/>
                            <a:ext cx="417576" cy="368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50" style="width:54pt;height:132pt;position:absolute;mso-position-horizontal-relative:text;mso-position-horizontal:absolute;margin-left:166.231pt;mso-position-vertical-relative:text;margin-top:-4.37537pt;" coordsize="6858,16764">
                <v:shape id="Picture 1865" style="position:absolute;width:5547;height:4937;left:1310;top:7863;" filled="f">
                  <v:imagedata r:id="rId218"/>
                </v:shape>
                <v:shape id="Picture 19395" style="position:absolute;width:4053;height:3200;left:1859;top:8437;" filled="f">
                  <v:imagedata r:id="rId219"/>
                </v:shape>
                <v:shape id="Picture 1869" style="position:absolute;width:6035;height:5425;left:822;top:11338;" filled="f">
                  <v:imagedata r:id="rId220"/>
                </v:shape>
                <v:shape id="Picture 1871" style="position:absolute;width:4480;height:3688;left:1402;top:11917;" filled="f">
                  <v:imagedata r:id="rId221"/>
                </v:shape>
                <v:shape id="Picture 1873" style="position:absolute;width:6858;height:5425;left:0;top:3901;" filled="f">
                  <v:imagedata r:id="rId222"/>
                </v:shape>
                <v:shape id="Picture 1875" style="position:absolute;width:5334;height:3718;left:548;top:4480;" filled="f">
                  <v:imagedata r:id="rId223"/>
                </v:shape>
                <v:shape id="Picture 1877" style="position:absolute;width:5699;height:5394;left:1158;top:0;" filled="f">
                  <v:imagedata r:id="rId224"/>
                </v:shape>
                <v:shape id="Picture 1879" style="position:absolute;width:4175;height:3688;left:1706;top:548;" filled="f">
                  <v:imagedata r:id="rId225"/>
                </v:shape>
                <w10:wrap type="square"/>
              </v:group>
            </w:pict>
          </mc:Fallback>
        </mc:AlternateContent>
      </w:r>
      <w:r>
        <w:rPr>
          <w:sz w:val="16"/>
        </w:rPr>
        <w:t>Social touch is one of the earliest forms of communication we learn. Seven discreet forms of touch have been identified:</w:t>
      </w:r>
    </w:p>
    <w:p w:rsidR="00E72FEC" w:rsidRDefault="00F95631">
      <w:pPr>
        <w:numPr>
          <w:ilvl w:val="0"/>
          <w:numId w:val="17"/>
        </w:numPr>
        <w:spacing w:after="51" w:line="265" w:lineRule="auto"/>
        <w:ind w:hanging="237"/>
      </w:pPr>
      <w:r>
        <w:rPr>
          <w:b/>
          <w:color w:val="548234"/>
          <w:sz w:val="14"/>
          <w:u w:val="single" w:color="548234"/>
        </w:rPr>
        <w:t>Positive affect</w:t>
      </w:r>
      <w:r>
        <w:rPr>
          <w:sz w:val="14"/>
        </w:rPr>
        <w:t xml:space="preserve">: </w:t>
      </w:r>
      <w:r>
        <w:rPr>
          <w:sz w:val="12"/>
        </w:rPr>
        <w:t>communicate appreciation, affection, sexual interest, c</w:t>
      </w:r>
      <w:r>
        <w:rPr>
          <w:sz w:val="12"/>
        </w:rPr>
        <w:t>oncern</w:t>
      </w:r>
    </w:p>
    <w:p w:rsidR="00E72FEC" w:rsidRDefault="00F95631">
      <w:pPr>
        <w:numPr>
          <w:ilvl w:val="0"/>
          <w:numId w:val="17"/>
        </w:numPr>
        <w:spacing w:after="51" w:line="265" w:lineRule="auto"/>
        <w:ind w:hanging="237"/>
      </w:pPr>
      <w:r>
        <w:rPr>
          <w:b/>
          <w:color w:val="548234"/>
          <w:sz w:val="14"/>
          <w:u w:val="single" w:color="548234"/>
        </w:rPr>
        <w:t>Negative affect</w:t>
      </w:r>
      <w:r>
        <w:rPr>
          <w:sz w:val="14"/>
        </w:rPr>
        <w:t xml:space="preserve">: </w:t>
      </w:r>
      <w:r>
        <w:rPr>
          <w:sz w:val="12"/>
        </w:rPr>
        <w:t>pushing an annoying hand away</w:t>
      </w:r>
    </w:p>
    <w:p w:rsidR="00E72FEC" w:rsidRDefault="00F95631">
      <w:pPr>
        <w:numPr>
          <w:ilvl w:val="0"/>
          <w:numId w:val="17"/>
        </w:numPr>
        <w:spacing w:after="51" w:line="265" w:lineRule="auto"/>
        <w:ind w:hanging="237"/>
      </w:pPr>
      <w:r>
        <w:rPr>
          <w:b/>
          <w:color w:val="548234"/>
          <w:sz w:val="14"/>
          <w:u w:val="single" w:color="548234"/>
        </w:rPr>
        <w:t>Playful</w:t>
      </w:r>
      <w:r>
        <w:rPr>
          <w:sz w:val="14"/>
        </w:rPr>
        <w:t xml:space="preserve">: </w:t>
      </w:r>
      <w:r>
        <w:rPr>
          <w:sz w:val="12"/>
        </w:rPr>
        <w:t>communicate humour and playfulness</w:t>
      </w:r>
    </w:p>
    <w:p w:rsidR="00E72FEC" w:rsidRDefault="00F95631">
      <w:pPr>
        <w:numPr>
          <w:ilvl w:val="0"/>
          <w:numId w:val="17"/>
        </w:numPr>
        <w:spacing w:after="51" w:line="265" w:lineRule="auto"/>
        <w:ind w:hanging="237"/>
      </w:pPr>
      <w:r>
        <w:rPr>
          <w:b/>
          <w:color w:val="548234"/>
          <w:sz w:val="14"/>
          <w:u w:val="single" w:color="548234"/>
        </w:rPr>
        <w:t>Control</w:t>
      </w:r>
      <w:r>
        <w:rPr>
          <w:sz w:val="14"/>
        </w:rPr>
        <w:t xml:space="preserve">: </w:t>
      </w:r>
      <w:r>
        <w:rPr>
          <w:sz w:val="12"/>
        </w:rPr>
        <w:t xml:space="preserve">draw attention or induce compliance </w:t>
      </w:r>
      <w:r>
        <w:rPr>
          <w:b/>
          <w:color w:val="C45A11"/>
          <w:sz w:val="14"/>
        </w:rPr>
        <w:t>5.</w:t>
      </w:r>
      <w:r>
        <w:rPr>
          <w:b/>
          <w:color w:val="C45A11"/>
          <w:sz w:val="14"/>
        </w:rPr>
        <w:tab/>
      </w:r>
      <w:r>
        <w:rPr>
          <w:b/>
          <w:color w:val="548234"/>
          <w:sz w:val="14"/>
          <w:u w:val="single" w:color="548234"/>
        </w:rPr>
        <w:t>Ritualistic</w:t>
      </w:r>
      <w:r>
        <w:rPr>
          <w:sz w:val="14"/>
        </w:rPr>
        <w:t xml:space="preserve">: </w:t>
      </w:r>
      <w:r>
        <w:rPr>
          <w:sz w:val="12"/>
        </w:rPr>
        <w:t>to satisfy ritualised requirements such as greetings &amp; departures</w:t>
      </w:r>
    </w:p>
    <w:p w:rsidR="00E72FEC" w:rsidRDefault="00F95631">
      <w:pPr>
        <w:numPr>
          <w:ilvl w:val="0"/>
          <w:numId w:val="18"/>
        </w:numPr>
        <w:spacing w:after="51" w:line="265" w:lineRule="auto"/>
        <w:ind w:hanging="237"/>
      </w:pPr>
      <w:r>
        <w:rPr>
          <w:b/>
          <w:color w:val="548234"/>
          <w:sz w:val="14"/>
          <w:u w:val="single" w:color="548234"/>
        </w:rPr>
        <w:t>Task-related</w:t>
      </w:r>
      <w:r>
        <w:rPr>
          <w:sz w:val="14"/>
        </w:rPr>
        <w:t xml:space="preserve">: </w:t>
      </w:r>
      <w:r>
        <w:rPr>
          <w:sz w:val="12"/>
        </w:rPr>
        <w:t>to accomplish tasks such as taking a pulse</w:t>
      </w:r>
    </w:p>
    <w:p w:rsidR="00E72FEC" w:rsidRDefault="00F95631">
      <w:pPr>
        <w:numPr>
          <w:ilvl w:val="0"/>
          <w:numId w:val="18"/>
        </w:numPr>
        <w:spacing w:after="51" w:line="265" w:lineRule="auto"/>
        <w:ind w:hanging="237"/>
      </w:pPr>
      <w:r>
        <w:rPr>
          <w:b/>
          <w:color w:val="548234"/>
          <w:sz w:val="14"/>
          <w:u w:val="single" w:color="548234"/>
        </w:rPr>
        <w:t>Aggressive</w:t>
      </w:r>
      <w:r>
        <w:rPr>
          <w:sz w:val="14"/>
        </w:rPr>
        <w:t xml:space="preserve">: </w:t>
      </w:r>
      <w:r>
        <w:rPr>
          <w:sz w:val="12"/>
        </w:rPr>
        <w:t>slaps, kicks, shoves, punches</w:t>
      </w:r>
    </w:p>
    <w:p w:rsidR="00E72FEC" w:rsidRDefault="00F95631">
      <w:pPr>
        <w:spacing w:after="2166"/>
        <w:ind w:left="79"/>
      </w:pPr>
      <w:r>
        <w:rPr>
          <w:noProof/>
        </w:rPr>
        <mc:AlternateContent>
          <mc:Choice Requires="wpg">
            <w:drawing>
              <wp:inline distT="0" distB="0" distL="0" distR="0">
                <wp:extent cx="2639519" cy="1402762"/>
                <wp:effectExtent l="0" t="0" r="0" b="0"/>
                <wp:docPr id="18769" name="Group 18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9519" cy="1402762"/>
                          <a:chOff x="0" y="0"/>
                          <a:chExt cx="2639519" cy="1402762"/>
                        </a:xfrm>
                      </wpg:grpSpPr>
                      <wps:wsp>
                        <wps:cNvPr id="1967" name="Shape 1967"/>
                        <wps:cNvSpPr/>
                        <wps:spPr>
                          <a:xfrm>
                            <a:off x="0" y="0"/>
                            <a:ext cx="1191187" cy="1402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1187" h="1402762">
                                <a:moveTo>
                                  <a:pt x="0" y="0"/>
                                </a:moveTo>
                                <a:lnTo>
                                  <a:pt x="1191187" y="0"/>
                                </a:lnTo>
                                <a:lnTo>
                                  <a:pt x="1191187" y="1402762"/>
                                </a:lnTo>
                                <a:lnTo>
                                  <a:pt x="0" y="140276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396" name="Picture 19396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56370" y="48820"/>
                            <a:ext cx="1075944" cy="920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0" name="Rectangle 1970"/>
                        <wps:cNvSpPr/>
                        <wps:spPr>
                          <a:xfrm>
                            <a:off x="119880" y="1030981"/>
                            <a:ext cx="1295810" cy="16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548234"/>
                                  <w:sz w:val="16"/>
                                </w:rPr>
                                <w:t xml:space="preserve">Tips in restaurant higher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1" name="Rectangle 1971"/>
                        <wps:cNvSpPr/>
                        <wps:spPr>
                          <a:xfrm>
                            <a:off x="225439" y="1146805"/>
                            <a:ext cx="988191" cy="16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548234"/>
                                  <w:sz w:val="16"/>
                                </w:rPr>
                                <w:t>if touched on hand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3" name="Shape 1973"/>
                        <wps:cNvSpPr/>
                        <wps:spPr>
                          <a:xfrm>
                            <a:off x="1448332" y="0"/>
                            <a:ext cx="1191187" cy="1402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1187" h="1402762">
                                <a:moveTo>
                                  <a:pt x="0" y="0"/>
                                </a:moveTo>
                                <a:lnTo>
                                  <a:pt x="1191187" y="0"/>
                                </a:lnTo>
                                <a:lnTo>
                                  <a:pt x="1191187" y="1402762"/>
                                </a:lnTo>
                                <a:lnTo>
                                  <a:pt x="0" y="140276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397" name="Picture 19397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1504170" y="48820"/>
                            <a:ext cx="1075944" cy="920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6" name="Rectangle 1976"/>
                        <wps:cNvSpPr/>
                        <wps:spPr>
                          <a:xfrm>
                            <a:off x="1604540" y="1000500"/>
                            <a:ext cx="1188708" cy="16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6"/>
                                </w:rPr>
                                <w:t xml:space="preserve">More likely to dance if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7" name="Rectangle 1977"/>
                        <wps:cNvSpPr/>
                        <wps:spPr>
                          <a:xfrm>
                            <a:off x="1647623" y="1113277"/>
                            <a:ext cx="1073484" cy="16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6"/>
                                </w:rPr>
                                <w:t xml:space="preserve">touched on forearm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8" name="Rectangle 1978"/>
                        <wps:cNvSpPr/>
                        <wps:spPr>
                          <a:xfrm>
                            <a:off x="1807865" y="1216910"/>
                            <a:ext cx="620494" cy="165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72FEC" w:rsidRDefault="00F95631">
                              <w:r>
                                <w:rPr>
                                  <w:color w:val="C45A11"/>
                                  <w:sz w:val="16"/>
                                </w:rPr>
                                <w:t>when asked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769" style="width:207.836pt;height:110.454pt;mso-position-horizontal-relative:char;mso-position-vertical-relative:line" coordsize="26395,14027">
                <v:shape id="Shape 1967" style="position:absolute;width:11911;height:14027;left:0;top:0;" coordsize="1191187,1402762" path="m0,0l1191187,0l1191187,1402762l0,1402762x">
                  <v:stroke weight="1pt" endcap="flat" joinstyle="miter" miterlimit="8" on="true" color="#5b9bd5"/>
                  <v:fill on="false" color="#000000" opacity="0"/>
                </v:shape>
                <v:shape id="Picture 19396" style="position:absolute;width:10759;height:9204;left:563;top:488;" filled="f">
                  <v:imagedata r:id="rId228"/>
                </v:shape>
                <v:rect id="Rectangle 1970" style="position:absolute;width:12958;height:1651;left:1198;top:10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48234"/>
                            <w:sz w:val="16"/>
                          </w:rPr>
                          <w:t xml:space="preserve">Tips in restaurant higher </w:t>
                        </w:r>
                      </w:p>
                    </w:txbxContent>
                  </v:textbox>
                </v:rect>
                <v:rect id="Rectangle 1971" style="position:absolute;width:9881;height:1651;left:2254;top:114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48234"/>
                            <w:sz w:val="16"/>
                          </w:rPr>
                          <w:t xml:space="preserve">if touched on hand</w:t>
                        </w:r>
                      </w:p>
                    </w:txbxContent>
                  </v:textbox>
                </v:rect>
                <v:shape id="Shape 1973" style="position:absolute;width:11911;height:14027;left:14483;top:0;" coordsize="1191187,1402762" path="m0,0l1191187,0l1191187,1402762l0,1402762x">
                  <v:stroke weight="1pt" endcap="flat" joinstyle="miter" miterlimit="8" on="true" color="#5b9bd5"/>
                  <v:fill on="false" color="#000000" opacity="0"/>
                </v:shape>
                <v:shape id="Picture 19397" style="position:absolute;width:10759;height:9204;left:15041;top:488;" filled="f">
                  <v:imagedata r:id="rId229"/>
                </v:shape>
                <v:rect id="Rectangle 1976" style="position:absolute;width:11887;height:1651;left:16045;top:10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6"/>
                          </w:rPr>
                          <w:t xml:space="preserve">More likely to dance if </w:t>
                        </w:r>
                      </w:p>
                    </w:txbxContent>
                  </v:textbox>
                </v:rect>
                <v:rect id="Rectangle 1977" style="position:absolute;width:10734;height:1651;left:16476;top:11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6"/>
                          </w:rPr>
                          <w:t xml:space="preserve">touched on forearm </w:t>
                        </w:r>
                      </w:p>
                    </w:txbxContent>
                  </v:textbox>
                </v:rect>
                <v:rect id="Rectangle 1978" style="position:absolute;width:6204;height:1651;left:18078;top:121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45a11"/>
                            <w:sz w:val="16"/>
                          </w:rPr>
                          <w:t xml:space="preserve">when asked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72FEC" w:rsidRDefault="00F95631">
      <w:pPr>
        <w:spacing w:after="0" w:line="216" w:lineRule="auto"/>
        <w:ind w:left="1301" w:right="2032" w:hanging="10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79793</wp:posOffset>
                </wp:positionH>
                <wp:positionV relativeFrom="paragraph">
                  <wp:posOffset>-37631</wp:posOffset>
                </wp:positionV>
                <wp:extent cx="2717146" cy="1911096"/>
                <wp:effectExtent l="0" t="0" r="0" b="0"/>
                <wp:wrapNone/>
                <wp:docPr id="18771" name="Group 18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7146" cy="1911096"/>
                          <a:chOff x="0" y="0"/>
                          <a:chExt cx="2717146" cy="1911096"/>
                        </a:xfrm>
                      </wpg:grpSpPr>
                      <pic:pic xmlns:pic="http://schemas.openxmlformats.org/drawingml/2006/picture">
                        <pic:nvPicPr>
                          <pic:cNvPr id="1989" name="Picture 1989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1308969" y="0"/>
                            <a:ext cx="1408176" cy="1911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" name="Picture 1991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1368009" y="56579"/>
                            <a:ext cx="1254319" cy="1738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98" name="Picture 19398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-4718" y="870203"/>
                            <a:ext cx="1289304" cy="984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99" name="Picture 19399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-4718" y="870203"/>
                            <a:ext cx="1289304" cy="984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6" name="Shape 1996"/>
                        <wps:cNvSpPr/>
                        <wps:spPr>
                          <a:xfrm>
                            <a:off x="0" y="875213"/>
                            <a:ext cx="1286248" cy="98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6248" h="980808">
                                <a:moveTo>
                                  <a:pt x="0" y="0"/>
                                </a:moveTo>
                                <a:lnTo>
                                  <a:pt x="1286248" y="0"/>
                                </a:lnTo>
                                <a:lnTo>
                                  <a:pt x="1286248" y="980808"/>
                                </a:lnTo>
                                <a:lnTo>
                                  <a:pt x="0" y="98080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A4A4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771" style="width:213.948pt;height:150.48pt;position:absolute;z-index:-2147483593;mso-position-horizontal-relative:text;mso-position-horizontal:absolute;margin-left:6.28292pt;mso-position-vertical-relative:text;margin-top:-2.96313pt;" coordsize="27171,19110">
                <v:shape id="Picture 1989" style="position:absolute;width:14081;height:19110;left:13089;top:0;" filled="f">
                  <v:imagedata r:id="rId233"/>
                </v:shape>
                <v:shape id="Picture 1991" style="position:absolute;width:12543;height:17387;left:13680;top:565;" filled="f">
                  <v:imagedata r:id="rId234"/>
                </v:shape>
                <v:shape id="Picture 19398" style="position:absolute;width:12893;height:9845;left:-47;top:8702;" filled="f">
                  <v:imagedata r:id="rId235"/>
                </v:shape>
                <v:shape id="Picture 19399" style="position:absolute;width:12893;height:9845;left:-47;top:8702;" filled="f">
                  <v:imagedata r:id="rId235"/>
                </v:shape>
                <v:shape id="Shape 1996" style="position:absolute;width:12862;height:9808;left:0;top:8752;" coordsize="1286248,980808" path="m0,0l1286248,0l1286248,980808l0,980808x">
                  <v:stroke weight="1pt" endcap="flat" joinstyle="miter" miterlimit="8" on="true" color="#a4a4a4"/>
                  <v:fill on="false" color="#000000" opacity="0"/>
                </v:shape>
              </v:group>
            </w:pict>
          </mc:Fallback>
        </mc:AlternateContent>
      </w:r>
      <w:r>
        <w:rPr>
          <w:b/>
          <w:color w:val="C45A11"/>
          <w:sz w:val="24"/>
        </w:rPr>
        <w:t>Gender differences in touch</w:t>
      </w:r>
    </w:p>
    <w:p w:rsidR="00E72FEC" w:rsidRDefault="00F95631">
      <w:pPr>
        <w:numPr>
          <w:ilvl w:val="0"/>
          <w:numId w:val="19"/>
        </w:numPr>
        <w:spacing w:after="67" w:line="216" w:lineRule="auto"/>
        <w:ind w:right="21" w:hanging="105"/>
      </w:pPr>
      <w:r>
        <w:rPr>
          <w:sz w:val="14"/>
        </w:rPr>
        <w:t xml:space="preserve">In general men touch women more often than women touch men. </w:t>
      </w:r>
    </w:p>
    <w:p w:rsidR="00E72FEC" w:rsidRDefault="00F95631">
      <w:pPr>
        <w:numPr>
          <w:ilvl w:val="0"/>
          <w:numId w:val="19"/>
        </w:numPr>
        <w:spacing w:after="100" w:line="216" w:lineRule="auto"/>
        <w:ind w:right="21" w:hanging="105"/>
      </w:pPr>
      <w:r>
        <w:rPr>
          <w:sz w:val="14"/>
        </w:rPr>
        <w:t>People are more likely to touch others of the opposite sex.</w:t>
      </w:r>
    </w:p>
    <w:p w:rsidR="00E72FEC" w:rsidRDefault="00F95631">
      <w:pPr>
        <w:spacing w:after="17"/>
        <w:ind w:left="168"/>
      </w:pPr>
      <w:r>
        <w:rPr>
          <w:b/>
          <w:color w:val="1E4E79"/>
          <w:sz w:val="14"/>
          <w:u w:val="single" w:color="1E4E79"/>
        </w:rPr>
        <w:t>Dark blue</w:t>
      </w:r>
      <w:r>
        <w:rPr>
          <w:b/>
          <w:color w:val="1E4E79"/>
          <w:sz w:val="14"/>
        </w:rPr>
        <w:t xml:space="preserve">: </w:t>
      </w:r>
      <w:r>
        <w:rPr>
          <w:color w:val="1E4E79"/>
          <w:sz w:val="14"/>
        </w:rPr>
        <w:t>very pleasant</w:t>
      </w:r>
    </w:p>
    <w:p w:rsidR="00E72FEC" w:rsidRDefault="00F95631">
      <w:pPr>
        <w:spacing w:after="36"/>
        <w:ind w:left="168"/>
      </w:pPr>
      <w:r>
        <w:rPr>
          <w:b/>
          <w:color w:val="5B9BD5"/>
          <w:sz w:val="14"/>
          <w:u w:val="single" w:color="5B9BD5"/>
        </w:rPr>
        <w:t>Light blue</w:t>
      </w:r>
      <w:r>
        <w:rPr>
          <w:b/>
          <w:color w:val="5B9BD5"/>
          <w:sz w:val="14"/>
        </w:rPr>
        <w:t xml:space="preserve">: </w:t>
      </w:r>
      <w:r>
        <w:rPr>
          <w:color w:val="5B9BD5"/>
          <w:sz w:val="14"/>
        </w:rPr>
        <w:t>moderately pleasant</w:t>
      </w:r>
    </w:p>
    <w:p w:rsidR="00E72FEC" w:rsidRDefault="00F95631">
      <w:pPr>
        <w:spacing w:after="31"/>
        <w:ind w:left="168"/>
      </w:pPr>
      <w:r>
        <w:rPr>
          <w:b/>
          <w:color w:val="FFFFFF"/>
          <w:sz w:val="14"/>
          <w:u w:val="single" w:color="FFFFFF"/>
        </w:rPr>
        <w:t>White</w:t>
      </w:r>
      <w:r>
        <w:rPr>
          <w:b/>
          <w:color w:val="FFFFFF"/>
          <w:sz w:val="14"/>
        </w:rPr>
        <w:t xml:space="preserve">: </w:t>
      </w:r>
      <w:r>
        <w:rPr>
          <w:color w:val="FFFFFF"/>
          <w:sz w:val="14"/>
        </w:rPr>
        <w:t>very unpleasant</w:t>
      </w:r>
    </w:p>
    <w:p w:rsidR="00E72FEC" w:rsidRDefault="00F95631">
      <w:pPr>
        <w:numPr>
          <w:ilvl w:val="0"/>
          <w:numId w:val="19"/>
        </w:numPr>
        <w:spacing w:after="61" w:line="230" w:lineRule="auto"/>
        <w:ind w:right="21" w:hanging="105"/>
      </w:pPr>
      <w:r>
        <w:rPr>
          <w:sz w:val="12"/>
        </w:rPr>
        <w:t xml:space="preserve">Women did not like being touched by a stranger of the opposite sex, but men liked it a lot! </w:t>
      </w:r>
    </w:p>
    <w:p w:rsidR="00E72FEC" w:rsidRDefault="00F95631">
      <w:pPr>
        <w:numPr>
          <w:ilvl w:val="0"/>
          <w:numId w:val="19"/>
        </w:numPr>
        <w:spacing w:after="2160" w:line="230" w:lineRule="auto"/>
        <w:ind w:right="21" w:hanging="105"/>
      </w:pPr>
      <w:r>
        <w:rPr>
          <w:sz w:val="12"/>
        </w:rPr>
        <w:t>Both find touch on arms moderately to very pleasant.</w:t>
      </w:r>
    </w:p>
    <w:p w:rsidR="00E72FEC" w:rsidRDefault="00F95631">
      <w:pPr>
        <w:spacing w:after="0"/>
        <w:ind w:left="37"/>
      </w:pPr>
      <w:r>
        <w:rPr>
          <w:b/>
          <w:color w:val="C45A11"/>
          <w:sz w:val="26"/>
        </w:rPr>
        <w:t>How close is too close?</w:t>
      </w:r>
    </w:p>
    <w:p w:rsidR="00E72FEC" w:rsidRDefault="00F95631">
      <w:pPr>
        <w:spacing w:after="26" w:line="216" w:lineRule="auto"/>
        <w:ind w:left="169" w:hanging="10"/>
      </w:pPr>
      <w:r>
        <w:rPr>
          <w:sz w:val="16"/>
        </w:rPr>
        <w:t xml:space="preserve">We send messages not just through our body language but also by interpersonal distance (called </w:t>
      </w:r>
      <w:r>
        <w:rPr>
          <w:b/>
          <w:color w:val="C45A11"/>
          <w:sz w:val="16"/>
        </w:rPr>
        <w:t>Proxemics</w:t>
      </w:r>
      <w:r>
        <w:rPr>
          <w:sz w:val="16"/>
        </w:rPr>
        <w:t>)</w:t>
      </w:r>
    </w:p>
    <w:p w:rsidR="00E72FEC" w:rsidRDefault="00F95631">
      <w:pPr>
        <w:numPr>
          <w:ilvl w:val="0"/>
          <w:numId w:val="19"/>
        </w:numPr>
        <w:spacing w:after="3"/>
        <w:ind w:right="21" w:hanging="105"/>
      </w:pPr>
      <w:r>
        <w:rPr>
          <w:sz w:val="14"/>
        </w:rPr>
        <w:lastRenderedPageBreak/>
        <w:t xml:space="preserve">Distance regulates privacy and intimacy. </w:t>
      </w:r>
    </w:p>
    <w:p w:rsidR="00E72FEC" w:rsidRDefault="00F95631">
      <w:pPr>
        <w:numPr>
          <w:ilvl w:val="0"/>
          <w:numId w:val="19"/>
        </w:numPr>
        <w:spacing w:after="3"/>
        <w:ind w:right="21" w:hanging="105"/>
      </w:pPr>
      <w:r>
        <w:rPr>
          <w:sz w:val="14"/>
        </w:rPr>
        <w:t>The greater the distance, the more private you can be</w:t>
      </w:r>
    </w:p>
    <w:p w:rsidR="00E72FEC" w:rsidRDefault="00F95631">
      <w:pPr>
        <w:numPr>
          <w:ilvl w:val="0"/>
          <w:numId w:val="19"/>
        </w:numPr>
        <w:spacing w:after="195"/>
        <w:ind w:right="21" w:hanging="105"/>
      </w:pPr>
      <w:r>
        <w:rPr>
          <w:sz w:val="14"/>
        </w:rPr>
        <w:t>Being closer means more intimacy messages can be conveyed</w:t>
      </w:r>
    </w:p>
    <w:p w:rsidR="00E72FEC" w:rsidRDefault="00F95631">
      <w:pPr>
        <w:spacing w:after="62" w:line="216" w:lineRule="auto"/>
        <w:ind w:left="169" w:hanging="10"/>
      </w:pPr>
      <w:r>
        <w:rPr>
          <w:sz w:val="16"/>
        </w:rPr>
        <w:t>Personal space reflects the importance that people place on their perceived body buffer zone. Can indicate:</w:t>
      </w:r>
    </w:p>
    <w:p w:rsidR="00E72FEC" w:rsidRDefault="00F95631">
      <w:pPr>
        <w:numPr>
          <w:ilvl w:val="0"/>
          <w:numId w:val="19"/>
        </w:numPr>
        <w:spacing w:after="37"/>
        <w:ind w:right="21" w:hanging="105"/>
      </w:pPr>
      <w:r>
        <w:rPr>
          <w:b/>
          <w:color w:val="548234"/>
          <w:sz w:val="16"/>
        </w:rPr>
        <w:t>Liking</w:t>
      </w:r>
      <w:r>
        <w:rPr>
          <w:sz w:val="14"/>
        </w:rPr>
        <w:t>: study found when indicating liking, we position chairs closer than when avoiding t</w:t>
      </w:r>
      <w:r>
        <w:rPr>
          <w:sz w:val="14"/>
        </w:rPr>
        <w:t>he appearance of liking</w:t>
      </w:r>
    </w:p>
    <w:p w:rsidR="00E72FEC" w:rsidRDefault="00F95631">
      <w:pPr>
        <w:numPr>
          <w:ilvl w:val="0"/>
          <w:numId w:val="19"/>
        </w:numPr>
        <w:spacing w:after="3"/>
        <w:ind w:right="21" w:hanging="105"/>
      </w:pPr>
      <w:r>
        <w:rPr>
          <w:b/>
          <w:color w:val="548234"/>
          <w:sz w:val="16"/>
        </w:rPr>
        <w:t>Status</w:t>
      </w:r>
      <w:r>
        <w:rPr>
          <w:sz w:val="14"/>
        </w:rPr>
        <w:t>: study on navy found greater distance with higher rank than of those with the same rank</w:t>
      </w:r>
    </w:p>
    <w:tbl>
      <w:tblPr>
        <w:tblStyle w:val="TableGrid"/>
        <w:tblpPr w:vertAnchor="text" w:tblpX="1713" w:tblpY="1391"/>
        <w:tblOverlap w:val="never"/>
        <w:tblW w:w="2353" w:type="dxa"/>
        <w:tblInd w:w="0" w:type="dxa"/>
        <w:tblCellMar>
          <w:top w:w="10" w:type="dxa"/>
          <w:left w:w="42" w:type="dxa"/>
          <w:bottom w:w="0" w:type="dxa"/>
          <w:right w:w="106" w:type="dxa"/>
        </w:tblCellMar>
        <w:tblLook w:val="04A0" w:firstRow="1" w:lastRow="0" w:firstColumn="1" w:lastColumn="0" w:noHBand="0" w:noVBand="1"/>
      </w:tblPr>
      <w:tblGrid>
        <w:gridCol w:w="2353"/>
      </w:tblGrid>
      <w:tr w:rsidR="00E72FEC">
        <w:trPr>
          <w:trHeight w:val="1245"/>
        </w:trPr>
        <w:tc>
          <w:tcPr>
            <w:tcW w:w="2353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B5D5A7"/>
          </w:tcPr>
          <w:p w:rsidR="00E72FEC" w:rsidRDefault="00F95631">
            <w:pPr>
              <w:spacing w:after="29"/>
              <w:ind w:left="61"/>
              <w:jc w:val="center"/>
            </w:pPr>
            <w:r>
              <w:rPr>
                <w:b/>
                <w:sz w:val="16"/>
              </w:rPr>
              <w:t>Intimacy-Equilibrium Theory</w:t>
            </w:r>
          </w:p>
          <w:p w:rsidR="00E72FEC" w:rsidRDefault="00F95631">
            <w:pPr>
              <w:numPr>
                <w:ilvl w:val="0"/>
                <w:numId w:val="22"/>
              </w:numPr>
              <w:spacing w:after="77" w:line="229" w:lineRule="auto"/>
              <w:ind w:hanging="105"/>
            </w:pPr>
            <w:r>
              <w:rPr>
                <w:sz w:val="14"/>
              </w:rPr>
              <w:t>Breaches of interpersonal space can be quite stressful</w:t>
            </w:r>
          </w:p>
          <w:p w:rsidR="00E72FEC" w:rsidRDefault="00F95631">
            <w:pPr>
              <w:numPr>
                <w:ilvl w:val="0"/>
                <w:numId w:val="22"/>
              </w:numPr>
              <w:spacing w:after="0"/>
              <w:ind w:hanging="105"/>
            </w:pPr>
            <w:r>
              <w:rPr>
                <w:sz w:val="14"/>
              </w:rPr>
              <w:t>When intimacy signals are increased in one modality, they are decreased in other modalities</w:t>
            </w:r>
          </w:p>
        </w:tc>
      </w:tr>
    </w:tbl>
    <w:p w:rsidR="00E72FEC" w:rsidRDefault="00F95631">
      <w:pPr>
        <w:pStyle w:val="Heading2"/>
        <w:spacing w:after="104"/>
        <w:ind w:left="108" w:right="11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1772810</wp:posOffset>
                </wp:positionH>
                <wp:positionV relativeFrom="paragraph">
                  <wp:posOffset>-16382</wp:posOffset>
                </wp:positionV>
                <wp:extent cx="923544" cy="932688"/>
                <wp:effectExtent l="0" t="0" r="0" b="0"/>
                <wp:wrapSquare wrapText="bothSides"/>
                <wp:docPr id="18256" name="Group 18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544" cy="932688"/>
                          <a:chOff x="0" y="0"/>
                          <a:chExt cx="923544" cy="932688"/>
                        </a:xfrm>
                      </wpg:grpSpPr>
                      <pic:pic xmlns:pic="http://schemas.openxmlformats.org/drawingml/2006/picture">
                        <pic:nvPicPr>
                          <pic:cNvPr id="2126" name="Picture 2126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4" cy="932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8" name="Picture 2128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54864"/>
                            <a:ext cx="749808" cy="762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56" style="width:72.72pt;height:73.44pt;position:absolute;mso-position-horizontal-relative:text;mso-position-horizontal:absolute;margin-left:139.591pt;mso-position-vertical-relative:text;margin-top:-1.29001pt;" coordsize="9235,9326">
                <v:shape id="Picture 2126" style="position:absolute;width:9235;height:9326;left:0;top:0;" filled="f">
                  <v:imagedata r:id="rId238"/>
                </v:shape>
                <v:shape id="Picture 2128" style="position:absolute;width:7498;height:7620;left:579;top:548;" filled="f">
                  <v:imagedata r:id="rId239"/>
                </v:shape>
                <w10:wrap type="square"/>
              </v:group>
            </w:pict>
          </mc:Fallback>
        </mc:AlternateContent>
      </w:r>
      <w:r>
        <w:t>Interpersonal Space</w:t>
      </w:r>
    </w:p>
    <w:p w:rsidR="00E72FEC" w:rsidRDefault="00F95631">
      <w:pPr>
        <w:numPr>
          <w:ilvl w:val="0"/>
          <w:numId w:val="20"/>
        </w:numPr>
        <w:spacing w:after="38" w:line="220" w:lineRule="auto"/>
        <w:ind w:right="297" w:hanging="105"/>
      </w:pPr>
      <w:r>
        <w:rPr>
          <w:sz w:val="18"/>
        </w:rPr>
        <w:t xml:space="preserve">People are said to have four zones of space: </w:t>
      </w:r>
    </w:p>
    <w:p w:rsidR="00E72FEC" w:rsidRDefault="00F95631">
      <w:pPr>
        <w:numPr>
          <w:ilvl w:val="0"/>
          <w:numId w:val="20"/>
        </w:numPr>
        <w:spacing w:after="26" w:line="265" w:lineRule="auto"/>
        <w:ind w:right="297" w:hanging="105"/>
      </w:pPr>
      <w:r>
        <w:rPr>
          <w:b/>
          <w:color w:val="548234"/>
          <w:sz w:val="16"/>
        </w:rPr>
        <w:t>Intimate zone</w:t>
      </w:r>
    </w:p>
    <w:p w:rsidR="00E72FEC" w:rsidRDefault="00F95631">
      <w:pPr>
        <w:numPr>
          <w:ilvl w:val="0"/>
          <w:numId w:val="20"/>
        </w:numPr>
        <w:spacing w:after="26" w:line="265" w:lineRule="auto"/>
        <w:ind w:right="297" w:hanging="105"/>
      </w:pPr>
      <w:r>
        <w:rPr>
          <w:b/>
          <w:color w:val="548234"/>
          <w:sz w:val="16"/>
        </w:rPr>
        <w:t>Personal zone</w:t>
      </w:r>
    </w:p>
    <w:p w:rsidR="00E72FEC" w:rsidRDefault="00F95631">
      <w:pPr>
        <w:numPr>
          <w:ilvl w:val="0"/>
          <w:numId w:val="20"/>
        </w:numPr>
        <w:spacing w:after="26" w:line="265" w:lineRule="auto"/>
        <w:ind w:right="297" w:hanging="105"/>
      </w:pPr>
      <w:r>
        <w:rPr>
          <w:b/>
          <w:color w:val="548234"/>
          <w:sz w:val="16"/>
        </w:rPr>
        <w:t xml:space="preserve">Social zone </w:t>
      </w:r>
    </w:p>
    <w:p w:rsidR="00E72FEC" w:rsidRDefault="00F95631">
      <w:pPr>
        <w:numPr>
          <w:ilvl w:val="0"/>
          <w:numId w:val="20"/>
        </w:numPr>
        <w:spacing w:after="2681" w:line="265" w:lineRule="auto"/>
        <w:ind w:right="297" w:hanging="105"/>
      </w:pPr>
      <w:r>
        <w:rPr>
          <w:b/>
          <w:color w:val="548234"/>
          <w:sz w:val="16"/>
        </w:rPr>
        <w:t>Public zone</w:t>
      </w:r>
    </w:p>
    <w:p w:rsidR="00E72FEC" w:rsidRDefault="00F95631">
      <w:pPr>
        <w:spacing w:after="4631" w:line="230" w:lineRule="auto"/>
        <w:ind w:left="178" w:right="1775" w:firstLine="13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-23182</wp:posOffset>
                </wp:positionH>
                <wp:positionV relativeFrom="paragraph">
                  <wp:posOffset>-69030</wp:posOffset>
                </wp:positionV>
                <wp:extent cx="2807929" cy="1918730"/>
                <wp:effectExtent l="0" t="0" r="0" b="0"/>
                <wp:wrapSquare wrapText="bothSides"/>
                <wp:docPr id="18257" name="Group 18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7929" cy="1918730"/>
                          <a:chOff x="0" y="0"/>
                          <a:chExt cx="2807929" cy="1918730"/>
                        </a:xfrm>
                      </wpg:grpSpPr>
                      <pic:pic xmlns:pic="http://schemas.openxmlformats.org/drawingml/2006/picture">
                        <pic:nvPicPr>
                          <pic:cNvPr id="2135" name="Picture 2135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1222969" y="0"/>
                            <a:ext cx="841248" cy="563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7" name="Picture 2137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1277833" y="54864"/>
                            <a:ext cx="670560" cy="396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9" name="Picture 2139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1981921" y="0"/>
                            <a:ext cx="826008" cy="563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1" name="Picture 2141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2036785" y="54864"/>
                            <a:ext cx="658368" cy="396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3" name="Picture 2143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541773"/>
                            <a:ext cx="2738715" cy="13769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257" style="width:221.097pt;height:151.081pt;position:absolute;mso-position-horizontal-relative:text;mso-position-horizontal:absolute;margin-left:-1.82542pt;mso-position-vertical-relative:text;margin-top:-5.43552pt;" coordsize="28079,19187">
                <v:shape id="Picture 2135" style="position:absolute;width:8412;height:5638;left:12229;top:0;" filled="f">
                  <v:imagedata r:id="rId245"/>
                </v:shape>
                <v:shape id="Picture 2137" style="position:absolute;width:6705;height:3962;left:12778;top:548;" filled="f">
                  <v:imagedata r:id="rId246"/>
                </v:shape>
                <v:shape id="Picture 2139" style="position:absolute;width:8260;height:5638;left:19819;top:0;" filled="f">
                  <v:imagedata r:id="rId247"/>
                </v:shape>
                <v:shape id="Picture 2141" style="position:absolute;width:6583;height:3962;left:20367;top:548;" filled="f">
                  <v:imagedata r:id="rId248"/>
                </v:shape>
                <v:shape id="Picture 2143" style="position:absolute;width:27387;height:13769;left:0;top:5417;" filled="f">
                  <v:imagedata r:id="rId249"/>
                </v:shape>
                <w10:wrap type="square"/>
              </v:group>
            </w:pict>
          </mc:Fallback>
        </mc:AlternateContent>
      </w:r>
      <w:r>
        <w:rPr>
          <w:rFonts w:ascii="Verdana" w:eastAsia="Verdana" w:hAnsi="Verdana" w:cs="Verdana"/>
          <w:b/>
          <w:color w:val="C45A11"/>
          <w:sz w:val="14"/>
        </w:rPr>
        <w:t>Zones of space are culturally influenced</w:t>
      </w:r>
    </w:p>
    <w:p w:rsidR="00E72FEC" w:rsidRDefault="00F95631">
      <w:pPr>
        <w:spacing w:after="94"/>
        <w:ind w:left="220"/>
      </w:pPr>
      <w:r>
        <w:rPr>
          <w:b/>
          <w:color w:val="FFC000"/>
          <w:sz w:val="26"/>
        </w:rPr>
        <w:lastRenderedPageBreak/>
        <w:t xml:space="preserve">Next week </w:t>
      </w:r>
      <w:r>
        <w:rPr>
          <w:rFonts w:ascii="Times New Roman" w:eastAsia="Times New Roman" w:hAnsi="Times New Roman" w:cs="Times New Roman"/>
          <w:b/>
          <w:color w:val="FFC000"/>
          <w:sz w:val="26"/>
        </w:rPr>
        <w:t>…</w:t>
      </w:r>
    </w:p>
    <w:p w:rsidR="00E72FEC" w:rsidRDefault="00F95631">
      <w:pPr>
        <w:spacing w:after="776"/>
        <w:ind w:left="300"/>
      </w:pPr>
      <w:r>
        <w:rPr>
          <w:color w:val="FFFFFF"/>
          <w:sz w:val="18"/>
        </w:rPr>
        <w:t>… is our last week!! And the topic will be:</w:t>
      </w:r>
    </w:p>
    <w:p w:rsidR="00E72FEC" w:rsidRDefault="00F95631">
      <w:pPr>
        <w:pStyle w:val="Heading1"/>
        <w:spacing w:after="0"/>
        <w:ind w:left="0" w:right="216"/>
        <w:jc w:val="right"/>
      </w:pPr>
      <w:r>
        <w:rPr>
          <w:noProof/>
        </w:rPr>
        <w:drawing>
          <wp:inline distT="0" distB="0" distL="0" distR="0">
            <wp:extent cx="1088136" cy="1008888"/>
            <wp:effectExtent l="0" t="0" r="0" b="0"/>
            <wp:docPr id="2152" name="Picture 2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" name="Picture 2152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088136" cy="100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color w:val="FFFFFF"/>
          <w:sz w:val="42"/>
        </w:rPr>
        <w:t>Culture</w:t>
      </w:r>
    </w:p>
    <w:sectPr w:rsidR="00E72FEC">
      <w:headerReference w:type="even" r:id="rId251"/>
      <w:headerReference w:type="default" r:id="rId252"/>
      <w:footerReference w:type="even" r:id="rId253"/>
      <w:footerReference w:type="default" r:id="rId254"/>
      <w:headerReference w:type="first" r:id="rId255"/>
      <w:footerReference w:type="first" r:id="rId256"/>
      <w:pgSz w:w="11906" w:h="16838"/>
      <w:pgMar w:top="2130" w:right="6232" w:bottom="2103" w:left="1311" w:header="334" w:footer="4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95631" w:rsidRDefault="00F95631">
      <w:pPr>
        <w:spacing w:after="0" w:line="240" w:lineRule="auto"/>
      </w:pPr>
      <w:r>
        <w:separator/>
      </w:r>
    </w:p>
  </w:endnote>
  <w:endnote w:type="continuationSeparator" w:id="0">
    <w:p w:rsidR="00F95631" w:rsidRDefault="00F95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2FEC" w:rsidRDefault="00F95631">
    <w:pPr>
      <w:spacing w:after="0"/>
      <w:ind w:left="-781" w:right="-5667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8947151</wp:posOffset>
              </wp:positionV>
              <wp:extent cx="2889314" cy="279400"/>
              <wp:effectExtent l="0" t="0" r="0" b="0"/>
              <wp:wrapSquare wrapText="bothSides"/>
              <wp:docPr id="19630" name="Group 196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9314" cy="279400"/>
                        <a:chOff x="0" y="0"/>
                        <a:chExt cx="2889314" cy="279400"/>
                      </a:xfrm>
                    </wpg:grpSpPr>
                    <wps:wsp>
                      <wps:cNvPr id="19631" name="Shape 19631"/>
                      <wps:cNvSpPr/>
                      <wps:spPr>
                        <a:xfrm>
                          <a:off x="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32" name="Shape 19632"/>
                      <wps:cNvSpPr/>
                      <wps:spPr>
                        <a:xfrm>
                          <a:off x="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630" style="width:227.505pt;height:22pt;position:absolute;mso-position-horizontal-relative:page;mso-position-horizontal:absolute;margin-left:309.5pt;mso-position-vertical-relative:page;margin-top:704.5pt;" coordsize="28893,2794">
              <v:shape id="Shape 19631" style="position:absolute;width:28893;height:0;left: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632" style="position:absolute;width:28893;height:0;left:0;top:2794;" coordsize="2889314,0" path="m28893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</w:rPr>
      <w:t xml:space="preserve">SOUTH LECTURER: </w:t>
    </w:r>
    <w:r>
      <w:rPr>
        <w:rFonts w:ascii="Verdana" w:eastAsia="Verdana" w:hAnsi="Verdana" w:cs="Verdana"/>
        <w:sz w:val="30"/>
      </w:rPr>
      <w:t>D</w:t>
    </w:r>
    <w:r>
      <w:rPr>
        <w:rFonts w:ascii="Verdana" w:eastAsia="Verdana" w:hAnsi="Verdana" w:cs="Verdana"/>
        <w:sz w:val="24"/>
      </w:rPr>
      <w:t xml:space="preserve">R </w:t>
    </w: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 xml:space="preserve">HIVANTHI </w:t>
    </w:r>
    <w:r>
      <w:rPr>
        <w:rFonts w:ascii="Verdana" w:eastAsia="Verdana" w:hAnsi="Verdana" w:cs="Verdana"/>
        <w:sz w:val="30"/>
      </w:rPr>
      <w:t>B</w:t>
    </w:r>
    <w:r>
      <w:rPr>
        <w:rFonts w:ascii="Verdana" w:eastAsia="Verdana" w:hAnsi="Verdana" w:cs="Verdana"/>
        <w:sz w:val="24"/>
      </w:rPr>
      <w:t>ALALLA</w:t>
    </w:r>
    <w:r>
      <w:rPr>
        <w:rFonts w:ascii="Verdana" w:eastAsia="Verdana" w:hAnsi="Verdana" w:cs="Verdana"/>
        <w:sz w:val="30"/>
      </w:rPr>
      <w:t xml:space="preserve">;  </w:t>
    </w:r>
    <w:r>
      <w:rPr>
        <w:rFonts w:ascii="Verdana" w:eastAsia="Verdana" w:hAnsi="Verdana" w:cs="Verdana"/>
      </w:rPr>
      <w:t>NORTH LECTURER</w:t>
    </w:r>
    <w:r>
      <w:rPr>
        <w:rFonts w:ascii="Verdana" w:eastAsia="Verdana" w:hAnsi="Verdana" w:cs="Verdana"/>
        <w:sz w:val="24"/>
      </w:rPr>
      <w:t xml:space="preserve">: </w:t>
    </w:r>
    <w:r>
      <w:rPr>
        <w:rFonts w:ascii="Verdana" w:eastAsia="Verdana" w:hAnsi="Verdana" w:cs="Verdana"/>
        <w:sz w:val="30"/>
      </w:rPr>
      <w:t>D</w:t>
    </w:r>
    <w:r>
      <w:rPr>
        <w:rFonts w:ascii="Verdana" w:eastAsia="Verdana" w:hAnsi="Verdana" w:cs="Verdana"/>
        <w:sz w:val="24"/>
      </w:rPr>
      <w:t xml:space="preserve">R </w:t>
    </w:r>
    <w:r>
      <w:rPr>
        <w:rFonts w:ascii="Verdana" w:eastAsia="Verdana" w:hAnsi="Verdana" w:cs="Verdana"/>
        <w:sz w:val="30"/>
      </w:rPr>
      <w:t>R</w:t>
    </w:r>
    <w:r>
      <w:rPr>
        <w:rFonts w:ascii="Verdana" w:eastAsia="Verdana" w:hAnsi="Verdana" w:cs="Verdana"/>
        <w:sz w:val="24"/>
      </w:rPr>
      <w:t xml:space="preserve">HODA </w:t>
    </w: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>CHERMAN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2FEC" w:rsidRDefault="00F95631">
    <w:pPr>
      <w:spacing w:after="0"/>
      <w:ind w:left="-781" w:right="-5667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8947151</wp:posOffset>
              </wp:positionV>
              <wp:extent cx="2889314" cy="279400"/>
              <wp:effectExtent l="0" t="0" r="0" b="0"/>
              <wp:wrapSquare wrapText="bothSides"/>
              <wp:docPr id="19552" name="Group 195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9314" cy="279400"/>
                        <a:chOff x="0" y="0"/>
                        <a:chExt cx="2889314" cy="279400"/>
                      </a:xfrm>
                    </wpg:grpSpPr>
                    <wps:wsp>
                      <wps:cNvPr id="19553" name="Shape 19553"/>
                      <wps:cNvSpPr/>
                      <wps:spPr>
                        <a:xfrm>
                          <a:off x="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54" name="Shape 19554"/>
                      <wps:cNvSpPr/>
                      <wps:spPr>
                        <a:xfrm>
                          <a:off x="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552" style="width:227.505pt;height:22pt;position:absolute;mso-position-horizontal-relative:page;mso-position-horizontal:absolute;margin-left:309.5pt;mso-position-vertical-relative:page;margin-top:704.5pt;" coordsize="28893,2794">
              <v:shape id="Shape 19553" style="position:absolute;width:28893;height:0;left: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54" style="position:absolute;width:28893;height:0;left:0;top:2794;" coordsize="2889314,0" path="m28893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</w:rPr>
      <w:t xml:space="preserve">SOUTH LECTURER: </w:t>
    </w:r>
    <w:r>
      <w:rPr>
        <w:rFonts w:ascii="Verdana" w:eastAsia="Verdana" w:hAnsi="Verdana" w:cs="Verdana"/>
        <w:sz w:val="30"/>
      </w:rPr>
      <w:t>D</w:t>
    </w:r>
    <w:r>
      <w:rPr>
        <w:rFonts w:ascii="Verdana" w:eastAsia="Verdana" w:hAnsi="Verdana" w:cs="Verdana"/>
        <w:sz w:val="24"/>
      </w:rPr>
      <w:t xml:space="preserve">R </w:t>
    </w: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 xml:space="preserve">HIVANTHI </w:t>
    </w:r>
    <w:r>
      <w:rPr>
        <w:rFonts w:ascii="Verdana" w:eastAsia="Verdana" w:hAnsi="Verdana" w:cs="Verdana"/>
        <w:sz w:val="30"/>
      </w:rPr>
      <w:t>B</w:t>
    </w:r>
    <w:r>
      <w:rPr>
        <w:rFonts w:ascii="Verdana" w:eastAsia="Verdana" w:hAnsi="Verdana" w:cs="Verdana"/>
        <w:sz w:val="24"/>
      </w:rPr>
      <w:t>ALALLA</w:t>
    </w:r>
    <w:r>
      <w:rPr>
        <w:rFonts w:ascii="Verdana" w:eastAsia="Verdana" w:hAnsi="Verdana" w:cs="Verdana"/>
        <w:sz w:val="30"/>
      </w:rPr>
      <w:t xml:space="preserve">;  </w:t>
    </w:r>
    <w:r>
      <w:rPr>
        <w:rFonts w:ascii="Verdana" w:eastAsia="Verdana" w:hAnsi="Verdana" w:cs="Verdana"/>
      </w:rPr>
      <w:t>NORTH LECTURER</w:t>
    </w:r>
    <w:r>
      <w:rPr>
        <w:rFonts w:ascii="Verdana" w:eastAsia="Verdana" w:hAnsi="Verdana" w:cs="Verdana"/>
        <w:sz w:val="24"/>
      </w:rPr>
      <w:t xml:space="preserve">: </w:t>
    </w:r>
    <w:r>
      <w:rPr>
        <w:rFonts w:ascii="Verdana" w:eastAsia="Verdana" w:hAnsi="Verdana" w:cs="Verdana"/>
        <w:sz w:val="30"/>
      </w:rPr>
      <w:t>D</w:t>
    </w:r>
    <w:r>
      <w:rPr>
        <w:rFonts w:ascii="Verdana" w:eastAsia="Verdana" w:hAnsi="Verdana" w:cs="Verdana"/>
        <w:sz w:val="24"/>
      </w:rPr>
      <w:t xml:space="preserve">R </w:t>
    </w:r>
    <w:r>
      <w:rPr>
        <w:rFonts w:ascii="Verdana" w:eastAsia="Verdana" w:hAnsi="Verdana" w:cs="Verdana"/>
        <w:sz w:val="30"/>
      </w:rPr>
      <w:t>R</w:t>
    </w:r>
    <w:r>
      <w:rPr>
        <w:rFonts w:ascii="Verdana" w:eastAsia="Verdana" w:hAnsi="Verdana" w:cs="Verdana"/>
        <w:sz w:val="24"/>
      </w:rPr>
      <w:t xml:space="preserve">HODA </w:t>
    </w: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>CHERMAN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2FEC" w:rsidRDefault="00F95631">
    <w:pPr>
      <w:spacing w:after="0"/>
      <w:ind w:left="-781" w:right="-5667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8947151</wp:posOffset>
              </wp:positionV>
              <wp:extent cx="2889314" cy="279400"/>
              <wp:effectExtent l="0" t="0" r="0" b="0"/>
              <wp:wrapSquare wrapText="bothSides"/>
              <wp:docPr id="19474" name="Group 194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9314" cy="279400"/>
                        <a:chOff x="0" y="0"/>
                        <a:chExt cx="2889314" cy="279400"/>
                      </a:xfrm>
                    </wpg:grpSpPr>
                    <wps:wsp>
                      <wps:cNvPr id="19475" name="Shape 19475"/>
                      <wps:cNvSpPr/>
                      <wps:spPr>
                        <a:xfrm>
                          <a:off x="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76" name="Shape 19476"/>
                      <wps:cNvSpPr/>
                      <wps:spPr>
                        <a:xfrm>
                          <a:off x="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474" style="width:227.505pt;height:22pt;position:absolute;mso-position-horizontal-relative:page;mso-position-horizontal:absolute;margin-left:309.5pt;mso-position-vertical-relative:page;margin-top:704.5pt;" coordsize="28893,2794">
              <v:shape id="Shape 19475" style="position:absolute;width:28893;height:0;left: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76" style="position:absolute;width:28893;height:0;left:0;top:2794;" coordsize="2889314,0" path="m28893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</w:rPr>
      <w:t xml:space="preserve">SOUTH LECTURER: </w:t>
    </w:r>
    <w:r>
      <w:rPr>
        <w:rFonts w:ascii="Verdana" w:eastAsia="Verdana" w:hAnsi="Verdana" w:cs="Verdana"/>
        <w:sz w:val="30"/>
      </w:rPr>
      <w:t>D</w:t>
    </w:r>
    <w:r>
      <w:rPr>
        <w:rFonts w:ascii="Verdana" w:eastAsia="Verdana" w:hAnsi="Verdana" w:cs="Verdana"/>
        <w:sz w:val="24"/>
      </w:rPr>
      <w:t xml:space="preserve">R </w:t>
    </w: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 xml:space="preserve">HIVANTHI </w:t>
    </w:r>
    <w:r>
      <w:rPr>
        <w:rFonts w:ascii="Verdana" w:eastAsia="Verdana" w:hAnsi="Verdana" w:cs="Verdana"/>
        <w:sz w:val="30"/>
      </w:rPr>
      <w:t>B</w:t>
    </w:r>
    <w:r>
      <w:rPr>
        <w:rFonts w:ascii="Verdana" w:eastAsia="Verdana" w:hAnsi="Verdana" w:cs="Verdana"/>
        <w:sz w:val="24"/>
      </w:rPr>
      <w:t>ALALLA</w:t>
    </w:r>
    <w:r>
      <w:rPr>
        <w:rFonts w:ascii="Verdana" w:eastAsia="Verdana" w:hAnsi="Verdana" w:cs="Verdana"/>
        <w:sz w:val="30"/>
      </w:rPr>
      <w:t xml:space="preserve">;  </w:t>
    </w:r>
    <w:r>
      <w:rPr>
        <w:rFonts w:ascii="Verdana" w:eastAsia="Verdana" w:hAnsi="Verdana" w:cs="Verdana"/>
      </w:rPr>
      <w:t>NORTH LECTURER</w:t>
    </w:r>
    <w:r>
      <w:rPr>
        <w:rFonts w:ascii="Verdana" w:eastAsia="Verdana" w:hAnsi="Verdana" w:cs="Verdana"/>
        <w:sz w:val="24"/>
      </w:rPr>
      <w:t xml:space="preserve">: </w:t>
    </w:r>
    <w:r>
      <w:rPr>
        <w:rFonts w:ascii="Verdana" w:eastAsia="Verdana" w:hAnsi="Verdana" w:cs="Verdana"/>
        <w:sz w:val="30"/>
      </w:rPr>
      <w:t>D</w:t>
    </w:r>
    <w:r>
      <w:rPr>
        <w:rFonts w:ascii="Verdana" w:eastAsia="Verdana" w:hAnsi="Verdana" w:cs="Verdana"/>
        <w:sz w:val="24"/>
      </w:rPr>
      <w:t xml:space="preserve">R </w:t>
    </w:r>
    <w:r>
      <w:rPr>
        <w:rFonts w:ascii="Verdana" w:eastAsia="Verdana" w:hAnsi="Verdana" w:cs="Verdana"/>
        <w:sz w:val="30"/>
      </w:rPr>
      <w:t>R</w:t>
    </w:r>
    <w:r>
      <w:rPr>
        <w:rFonts w:ascii="Verdana" w:eastAsia="Verdana" w:hAnsi="Verdana" w:cs="Verdana"/>
        <w:sz w:val="24"/>
      </w:rPr>
      <w:t xml:space="preserve">HODA </w:t>
    </w: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>CHERMAN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95631" w:rsidRDefault="00F95631">
      <w:pPr>
        <w:spacing w:after="0" w:line="240" w:lineRule="auto"/>
      </w:pPr>
      <w:r>
        <w:separator/>
      </w:r>
    </w:p>
  </w:footnote>
  <w:footnote w:type="continuationSeparator" w:id="0">
    <w:p w:rsidR="00F95631" w:rsidRDefault="00F95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2FEC" w:rsidRDefault="00F95631">
    <w:pPr>
      <w:tabs>
        <w:tab w:val="right" w:pos="10145"/>
      </w:tabs>
      <w:spacing w:after="50"/>
      <w:ind w:left="-781" w:right="-578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1568451</wp:posOffset>
              </wp:positionV>
              <wp:extent cx="2889314" cy="279400"/>
              <wp:effectExtent l="0" t="0" r="0" b="0"/>
              <wp:wrapSquare wrapText="bothSides"/>
              <wp:docPr id="19567" name="Group 195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9314" cy="279400"/>
                        <a:chOff x="0" y="0"/>
                        <a:chExt cx="2889314" cy="279400"/>
                      </a:xfrm>
                    </wpg:grpSpPr>
                    <wps:wsp>
                      <wps:cNvPr id="19568" name="Shape 19568"/>
                      <wps:cNvSpPr/>
                      <wps:spPr>
                        <a:xfrm>
                          <a:off x="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69" name="Shape 19569"/>
                      <wps:cNvSpPr/>
                      <wps:spPr>
                        <a:xfrm>
                          <a:off x="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567" style="width:227.505pt;height:22pt;position:absolute;mso-position-horizontal-relative:page;mso-position-horizontal:absolute;margin-left:309.5pt;mso-position-vertical-relative:page;margin-top:123.5pt;" coordsize="28893,2794">
              <v:shape id="Shape 19568" style="position:absolute;width:28893;height:0;left: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69" style="position:absolute;width:28893;height:0;left:0;top:2794;" coordsize="2889314,0" path="m28893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sz w:val="30"/>
      </w:rPr>
      <w:t>PSYC602</w:t>
    </w:r>
    <w:r>
      <w:rPr>
        <w:rFonts w:ascii="Verdana" w:eastAsia="Verdana" w:hAnsi="Verdana" w:cs="Verdana"/>
        <w:sz w:val="30"/>
      </w:rPr>
      <w:tab/>
    </w:r>
    <w:r>
      <w:rPr>
        <w:rFonts w:ascii="Verdana" w:eastAsia="Verdana" w:hAnsi="Verdana" w:cs="Verdana"/>
        <w:b/>
        <w:sz w:val="30"/>
      </w:rPr>
      <w:t>L</w:t>
    </w:r>
    <w:r>
      <w:rPr>
        <w:rFonts w:ascii="Verdana" w:eastAsia="Verdana" w:hAnsi="Verdana" w:cs="Verdana"/>
        <w:b/>
        <w:sz w:val="24"/>
      </w:rPr>
      <w:t xml:space="preserve">ANGUAGE </w:t>
    </w:r>
    <w:r>
      <w:rPr>
        <w:rFonts w:ascii="Verdana" w:eastAsia="Verdana" w:hAnsi="Verdana" w:cs="Verdana"/>
        <w:b/>
        <w:sz w:val="30"/>
      </w:rPr>
      <w:t>&amp; C</w:t>
    </w:r>
    <w:r>
      <w:rPr>
        <w:rFonts w:ascii="Verdana" w:eastAsia="Verdana" w:hAnsi="Verdana" w:cs="Verdana"/>
        <w:b/>
        <w:sz w:val="24"/>
      </w:rPr>
      <w:t>OMMUNICATION</w:t>
    </w:r>
  </w:p>
  <w:p w:rsidR="00E72FEC" w:rsidRDefault="00F95631">
    <w:pPr>
      <w:tabs>
        <w:tab w:val="right" w:pos="10135"/>
      </w:tabs>
      <w:spacing w:after="0"/>
      <w:ind w:left="-781" w:right="-5772"/>
    </w:pP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 xml:space="preserve">OCIAL </w:t>
    </w:r>
    <w:r>
      <w:rPr>
        <w:rFonts w:ascii="Verdana" w:eastAsia="Verdana" w:hAnsi="Verdana" w:cs="Verdana"/>
        <w:sz w:val="30"/>
      </w:rPr>
      <w:t>P</w:t>
    </w:r>
    <w:r>
      <w:rPr>
        <w:rFonts w:ascii="Verdana" w:eastAsia="Verdana" w:hAnsi="Verdana" w:cs="Verdana"/>
        <w:sz w:val="24"/>
      </w:rPr>
      <w:t>SYCHOLOGY</w:t>
    </w:r>
    <w:r>
      <w:rPr>
        <w:rFonts w:ascii="Verdana" w:eastAsia="Verdana" w:hAnsi="Verdana" w:cs="Verdana"/>
        <w:sz w:val="24"/>
      </w:rPr>
      <w:tab/>
    </w:r>
    <w:r>
      <w:rPr>
        <w:rFonts w:ascii="Verdana" w:eastAsia="Verdana" w:hAnsi="Verdana" w:cs="Verdana"/>
      </w:rPr>
      <w:t>WEEK 11 _ (2020)</w:t>
    </w:r>
  </w:p>
  <w:p w:rsidR="00E72FEC" w:rsidRDefault="00F95631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736600</wp:posOffset>
              </wp:positionH>
              <wp:positionV relativeFrom="page">
                <wp:posOffset>1346201</wp:posOffset>
              </wp:positionV>
              <wp:extent cx="6083363" cy="7988300"/>
              <wp:effectExtent l="0" t="0" r="0" b="0"/>
              <wp:wrapNone/>
              <wp:docPr id="19579" name="Group 195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3363" cy="7988300"/>
                        <a:chOff x="0" y="0"/>
                        <a:chExt cx="6083363" cy="7988300"/>
                      </a:xfrm>
                    </wpg:grpSpPr>
                    <wps:wsp>
                      <wps:cNvPr id="20145" name="Shape 20145"/>
                      <wps:cNvSpPr/>
                      <wps:spPr>
                        <a:xfrm>
                          <a:off x="0" y="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0" name="Shape 19580"/>
                      <wps:cNvSpPr/>
                      <wps:spPr>
                        <a:xfrm>
                          <a:off x="6350" y="635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46" name="Shape 20146"/>
                      <wps:cNvSpPr/>
                      <wps:spPr>
                        <a:xfrm>
                          <a:off x="0" y="298450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7" name="Shape 19587"/>
                      <wps:cNvSpPr/>
                      <wps:spPr>
                        <a:xfrm>
                          <a:off x="6350" y="299085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47" name="Shape 20147"/>
                      <wps:cNvSpPr/>
                      <wps:spPr>
                        <a:xfrm>
                          <a:off x="0" y="598170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6" name="Shape 19596"/>
                      <wps:cNvSpPr/>
                      <wps:spPr>
                        <a:xfrm>
                          <a:off x="6350" y="598805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1" name="Shape 19581"/>
                      <wps:cNvSpPr/>
                      <wps:spPr>
                        <a:xfrm>
                          <a:off x="3194050" y="7810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2" name="Shape 19582"/>
                      <wps:cNvSpPr/>
                      <wps:spPr>
                        <a:xfrm>
                          <a:off x="3194050" y="10604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3" name="Shape 19583"/>
                      <wps:cNvSpPr/>
                      <wps:spPr>
                        <a:xfrm>
                          <a:off x="3194050" y="13398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4" name="Shape 19584"/>
                      <wps:cNvSpPr/>
                      <wps:spPr>
                        <a:xfrm>
                          <a:off x="3194050" y="16192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5" name="Shape 19585"/>
                      <wps:cNvSpPr/>
                      <wps:spPr>
                        <a:xfrm>
                          <a:off x="3194050" y="18986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8" name="Shape 19588"/>
                      <wps:cNvSpPr/>
                      <wps:spPr>
                        <a:xfrm>
                          <a:off x="3194050" y="32067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89" name="Shape 19589"/>
                      <wps:cNvSpPr/>
                      <wps:spPr>
                        <a:xfrm>
                          <a:off x="3194050" y="34861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0" name="Shape 19590"/>
                      <wps:cNvSpPr/>
                      <wps:spPr>
                        <a:xfrm>
                          <a:off x="3194050" y="37655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1" name="Shape 19591"/>
                      <wps:cNvSpPr/>
                      <wps:spPr>
                        <a:xfrm>
                          <a:off x="3194050" y="40449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2" name="Shape 19592"/>
                      <wps:cNvSpPr/>
                      <wps:spPr>
                        <a:xfrm>
                          <a:off x="3194050" y="43243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3" name="Shape 19593"/>
                      <wps:cNvSpPr/>
                      <wps:spPr>
                        <a:xfrm>
                          <a:off x="3194050" y="46037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4" name="Shape 19594"/>
                      <wps:cNvSpPr/>
                      <wps:spPr>
                        <a:xfrm>
                          <a:off x="3194050" y="48831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7" name="Shape 19597"/>
                      <wps:cNvSpPr/>
                      <wps:spPr>
                        <a:xfrm>
                          <a:off x="3194050" y="62039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8" name="Shape 19598"/>
                      <wps:cNvSpPr/>
                      <wps:spPr>
                        <a:xfrm>
                          <a:off x="3194050" y="64833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99" name="Shape 19599"/>
                      <wps:cNvSpPr/>
                      <wps:spPr>
                        <a:xfrm>
                          <a:off x="3194050" y="67627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00" name="Shape 19600"/>
                      <wps:cNvSpPr/>
                      <wps:spPr>
                        <a:xfrm>
                          <a:off x="3194050" y="70421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01" name="Shape 19601"/>
                      <wps:cNvSpPr/>
                      <wps:spPr>
                        <a:xfrm>
                          <a:off x="3194050" y="73215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579" style="width:479.005pt;height:629pt;position:absolute;z-index:-2147483648;mso-position-horizontal-relative:page;mso-position-horizontal:absolute;margin-left:58pt;mso-position-vertical-relative:page;margin-top:106pt;" coordsize="60833,79883">
              <v:shape id="Shape 20148" style="position:absolute;width:28956;height:20066;left:0;top:0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580" style="position:absolute;width:28829;height:19939;left:63;top:63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20149" style="position:absolute;width:28956;height:20066;left:0;top:29845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587" style="position:absolute;width:28829;height:19939;left:63;top:29908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20150" style="position:absolute;width:28956;height:20066;left:0;top:59817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596" style="position:absolute;width:28829;height:19939;left:63;top:59880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19581" style="position:absolute;width:28893;height:0;left:31940;top:781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82" style="position:absolute;width:28893;height:0;left:31940;top:10604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83" style="position:absolute;width:28893;height:0;left:31940;top:13398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84" style="position:absolute;width:28893;height:0;left:31940;top:16192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85" style="position:absolute;width:28893;height:0;left:31940;top:18986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88" style="position:absolute;width:28893;height:0;left:31940;top:3206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89" style="position:absolute;width:28893;height:0;left:31940;top:3486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0" style="position:absolute;width:28893;height:0;left:31940;top:37655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1" style="position:absolute;width:28893;height:0;left:31940;top:40449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2" style="position:absolute;width:28893;height:0;left:31940;top:43243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3" style="position:absolute;width:28893;height:0;left:31940;top:4603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4" style="position:absolute;width:28893;height:0;left:31940;top:4883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7" style="position:absolute;width:28893;height:0;left:31940;top:62039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8" style="position:absolute;width:28893;height:0;left:31940;top:64833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99" style="position:absolute;width:28893;height:0;left:31940;top:6762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600" style="position:absolute;width:28893;height:0;left:31940;top:7042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601" style="position:absolute;width:28893;height:0;left:31940;top:73215;" coordsize="2889314,0" path="m28893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2FEC" w:rsidRDefault="00F95631">
    <w:pPr>
      <w:tabs>
        <w:tab w:val="right" w:pos="10145"/>
      </w:tabs>
      <w:spacing w:after="50"/>
      <w:ind w:left="-781" w:right="-5782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1568451</wp:posOffset>
              </wp:positionV>
              <wp:extent cx="2889314" cy="279400"/>
              <wp:effectExtent l="0" t="0" r="0" b="0"/>
              <wp:wrapSquare wrapText="bothSides"/>
              <wp:docPr id="19489" name="Group 194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9314" cy="279400"/>
                        <a:chOff x="0" y="0"/>
                        <a:chExt cx="2889314" cy="279400"/>
                      </a:xfrm>
                    </wpg:grpSpPr>
                    <wps:wsp>
                      <wps:cNvPr id="19490" name="Shape 19490"/>
                      <wps:cNvSpPr/>
                      <wps:spPr>
                        <a:xfrm>
                          <a:off x="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91" name="Shape 19491"/>
                      <wps:cNvSpPr/>
                      <wps:spPr>
                        <a:xfrm>
                          <a:off x="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489" style="width:227.505pt;height:22pt;position:absolute;mso-position-horizontal-relative:page;mso-position-horizontal:absolute;margin-left:309.5pt;mso-position-vertical-relative:page;margin-top:123.5pt;" coordsize="28893,2794">
              <v:shape id="Shape 19490" style="position:absolute;width:28893;height:0;left: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91" style="position:absolute;width:28893;height:0;left:0;top:2794;" coordsize="2889314,0" path="m28893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sz w:val="30"/>
      </w:rPr>
      <w:t>PSYC602</w:t>
    </w:r>
    <w:r>
      <w:rPr>
        <w:rFonts w:ascii="Verdana" w:eastAsia="Verdana" w:hAnsi="Verdana" w:cs="Verdana"/>
        <w:sz w:val="30"/>
      </w:rPr>
      <w:tab/>
    </w:r>
    <w:r>
      <w:rPr>
        <w:rFonts w:ascii="Verdana" w:eastAsia="Verdana" w:hAnsi="Verdana" w:cs="Verdana"/>
        <w:b/>
        <w:sz w:val="30"/>
      </w:rPr>
      <w:t>L</w:t>
    </w:r>
    <w:r>
      <w:rPr>
        <w:rFonts w:ascii="Verdana" w:eastAsia="Verdana" w:hAnsi="Verdana" w:cs="Verdana"/>
        <w:b/>
        <w:sz w:val="24"/>
      </w:rPr>
      <w:t xml:space="preserve">ANGUAGE </w:t>
    </w:r>
    <w:r>
      <w:rPr>
        <w:rFonts w:ascii="Verdana" w:eastAsia="Verdana" w:hAnsi="Verdana" w:cs="Verdana"/>
        <w:b/>
        <w:sz w:val="30"/>
      </w:rPr>
      <w:t>&amp; C</w:t>
    </w:r>
    <w:r>
      <w:rPr>
        <w:rFonts w:ascii="Verdana" w:eastAsia="Verdana" w:hAnsi="Verdana" w:cs="Verdana"/>
        <w:b/>
        <w:sz w:val="24"/>
      </w:rPr>
      <w:t>OMMUNICATION</w:t>
    </w:r>
  </w:p>
  <w:p w:rsidR="00E72FEC" w:rsidRDefault="00F95631">
    <w:pPr>
      <w:tabs>
        <w:tab w:val="right" w:pos="10135"/>
      </w:tabs>
      <w:spacing w:after="0"/>
      <w:ind w:left="-781" w:right="-5772"/>
    </w:pP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 xml:space="preserve">OCIAL </w:t>
    </w:r>
    <w:r>
      <w:rPr>
        <w:rFonts w:ascii="Verdana" w:eastAsia="Verdana" w:hAnsi="Verdana" w:cs="Verdana"/>
        <w:sz w:val="30"/>
      </w:rPr>
      <w:t>P</w:t>
    </w:r>
    <w:r>
      <w:rPr>
        <w:rFonts w:ascii="Verdana" w:eastAsia="Verdana" w:hAnsi="Verdana" w:cs="Verdana"/>
        <w:sz w:val="24"/>
      </w:rPr>
      <w:t>SYCHOLOGY</w:t>
    </w:r>
    <w:r>
      <w:rPr>
        <w:rFonts w:ascii="Verdana" w:eastAsia="Verdana" w:hAnsi="Verdana" w:cs="Verdana"/>
        <w:sz w:val="24"/>
      </w:rPr>
      <w:tab/>
    </w:r>
    <w:r>
      <w:rPr>
        <w:rFonts w:ascii="Verdana" w:eastAsia="Verdana" w:hAnsi="Verdana" w:cs="Verdana"/>
      </w:rPr>
      <w:t>WEEK 11 _ (2020)</w:t>
    </w:r>
  </w:p>
  <w:p w:rsidR="00E72FEC" w:rsidRDefault="00F95631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736600</wp:posOffset>
              </wp:positionH>
              <wp:positionV relativeFrom="page">
                <wp:posOffset>1346201</wp:posOffset>
              </wp:positionV>
              <wp:extent cx="6083363" cy="7988300"/>
              <wp:effectExtent l="0" t="0" r="0" b="0"/>
              <wp:wrapNone/>
              <wp:docPr id="19501" name="Group 19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3363" cy="7988300"/>
                        <a:chOff x="0" y="0"/>
                        <a:chExt cx="6083363" cy="7988300"/>
                      </a:xfrm>
                    </wpg:grpSpPr>
                    <wps:wsp>
                      <wps:cNvPr id="20139" name="Shape 20139"/>
                      <wps:cNvSpPr/>
                      <wps:spPr>
                        <a:xfrm>
                          <a:off x="0" y="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2" name="Shape 19502"/>
                      <wps:cNvSpPr/>
                      <wps:spPr>
                        <a:xfrm>
                          <a:off x="6350" y="635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40" name="Shape 20140"/>
                      <wps:cNvSpPr/>
                      <wps:spPr>
                        <a:xfrm>
                          <a:off x="0" y="298450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9" name="Shape 19509"/>
                      <wps:cNvSpPr/>
                      <wps:spPr>
                        <a:xfrm>
                          <a:off x="6350" y="299085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41" name="Shape 20141"/>
                      <wps:cNvSpPr/>
                      <wps:spPr>
                        <a:xfrm>
                          <a:off x="0" y="598170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8" name="Shape 19518"/>
                      <wps:cNvSpPr/>
                      <wps:spPr>
                        <a:xfrm>
                          <a:off x="6350" y="598805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3" name="Shape 19503"/>
                      <wps:cNvSpPr/>
                      <wps:spPr>
                        <a:xfrm>
                          <a:off x="3194050" y="7810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4" name="Shape 19504"/>
                      <wps:cNvSpPr/>
                      <wps:spPr>
                        <a:xfrm>
                          <a:off x="3194050" y="10604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5" name="Shape 19505"/>
                      <wps:cNvSpPr/>
                      <wps:spPr>
                        <a:xfrm>
                          <a:off x="3194050" y="13398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6" name="Shape 19506"/>
                      <wps:cNvSpPr/>
                      <wps:spPr>
                        <a:xfrm>
                          <a:off x="3194050" y="16192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07" name="Shape 19507"/>
                      <wps:cNvSpPr/>
                      <wps:spPr>
                        <a:xfrm>
                          <a:off x="3194050" y="18986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0" name="Shape 19510"/>
                      <wps:cNvSpPr/>
                      <wps:spPr>
                        <a:xfrm>
                          <a:off x="3194050" y="32067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1" name="Shape 19511"/>
                      <wps:cNvSpPr/>
                      <wps:spPr>
                        <a:xfrm>
                          <a:off x="3194050" y="34861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2" name="Shape 19512"/>
                      <wps:cNvSpPr/>
                      <wps:spPr>
                        <a:xfrm>
                          <a:off x="3194050" y="37655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3" name="Shape 19513"/>
                      <wps:cNvSpPr/>
                      <wps:spPr>
                        <a:xfrm>
                          <a:off x="3194050" y="40449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4" name="Shape 19514"/>
                      <wps:cNvSpPr/>
                      <wps:spPr>
                        <a:xfrm>
                          <a:off x="3194050" y="43243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5" name="Shape 19515"/>
                      <wps:cNvSpPr/>
                      <wps:spPr>
                        <a:xfrm>
                          <a:off x="3194050" y="46037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6" name="Shape 19516"/>
                      <wps:cNvSpPr/>
                      <wps:spPr>
                        <a:xfrm>
                          <a:off x="3194050" y="48831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19" name="Shape 19519"/>
                      <wps:cNvSpPr/>
                      <wps:spPr>
                        <a:xfrm>
                          <a:off x="3194050" y="62039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20" name="Shape 19520"/>
                      <wps:cNvSpPr/>
                      <wps:spPr>
                        <a:xfrm>
                          <a:off x="3194050" y="64833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21" name="Shape 19521"/>
                      <wps:cNvSpPr/>
                      <wps:spPr>
                        <a:xfrm>
                          <a:off x="3194050" y="67627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22" name="Shape 19522"/>
                      <wps:cNvSpPr/>
                      <wps:spPr>
                        <a:xfrm>
                          <a:off x="3194050" y="70421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523" name="Shape 19523"/>
                      <wps:cNvSpPr/>
                      <wps:spPr>
                        <a:xfrm>
                          <a:off x="3194050" y="732155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501" style="width:479.005pt;height:629pt;position:absolute;z-index:-2147483648;mso-position-horizontal-relative:page;mso-position-horizontal:absolute;margin-left:58pt;mso-position-vertical-relative:page;margin-top:106pt;" coordsize="60833,79883">
              <v:shape id="Shape 20142" style="position:absolute;width:28956;height:20066;left:0;top:0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502" style="position:absolute;width:28829;height:19939;left:63;top:63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20143" style="position:absolute;width:28956;height:20066;left:0;top:29845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509" style="position:absolute;width:28829;height:19939;left:63;top:29908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20144" style="position:absolute;width:28956;height:20066;left:0;top:59817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518" style="position:absolute;width:28829;height:19939;left:63;top:59880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19503" style="position:absolute;width:28893;height:0;left:31940;top:781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04" style="position:absolute;width:28893;height:0;left:31940;top:10604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05" style="position:absolute;width:28893;height:0;left:31940;top:13398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06" style="position:absolute;width:28893;height:0;left:31940;top:16192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07" style="position:absolute;width:28893;height:0;left:31940;top:18986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0" style="position:absolute;width:28893;height:0;left:31940;top:3206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1" style="position:absolute;width:28893;height:0;left:31940;top:3486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2" style="position:absolute;width:28893;height:0;left:31940;top:37655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3" style="position:absolute;width:28893;height:0;left:31940;top:40449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4" style="position:absolute;width:28893;height:0;left:31940;top:43243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5" style="position:absolute;width:28893;height:0;left:31940;top:4603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6" style="position:absolute;width:28893;height:0;left:31940;top:4883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19" style="position:absolute;width:28893;height:0;left:31940;top:62039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20" style="position:absolute;width:28893;height:0;left:31940;top:64833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21" style="position:absolute;width:28893;height:0;left:31940;top:6762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22" style="position:absolute;width:28893;height:0;left:31940;top:7042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523" style="position:absolute;width:28893;height:0;left:31940;top:73215;" coordsize="2889314,0" path="m28893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72FEC" w:rsidRDefault="00F95631">
    <w:pPr>
      <w:tabs>
        <w:tab w:val="right" w:pos="10145"/>
      </w:tabs>
      <w:spacing w:after="50"/>
      <w:ind w:left="-781" w:right="-5782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1568451</wp:posOffset>
              </wp:positionV>
              <wp:extent cx="2889314" cy="279400"/>
              <wp:effectExtent l="0" t="0" r="0" b="0"/>
              <wp:wrapSquare wrapText="bothSides"/>
              <wp:docPr id="19413" name="Group 194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89314" cy="279400"/>
                        <a:chOff x="0" y="0"/>
                        <a:chExt cx="2889314" cy="279400"/>
                      </a:xfrm>
                    </wpg:grpSpPr>
                    <wps:wsp>
                      <wps:cNvPr id="19414" name="Shape 19414"/>
                      <wps:cNvSpPr/>
                      <wps:spPr>
                        <a:xfrm>
                          <a:off x="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15" name="Shape 19415"/>
                      <wps:cNvSpPr/>
                      <wps:spPr>
                        <a:xfrm>
                          <a:off x="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413" style="width:227.505pt;height:22pt;position:absolute;mso-position-horizontal-relative:page;mso-position-horizontal:absolute;margin-left:309.5pt;mso-position-vertical-relative:page;margin-top:123.5pt;" coordsize="28893,2794">
              <v:shape id="Shape 19414" style="position:absolute;width:28893;height:0;left: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15" style="position:absolute;width:28893;height:0;left:0;top:2794;" coordsize="2889314,0" path="m28893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sz w:val="30"/>
      </w:rPr>
      <w:t>PSYC602</w:t>
    </w:r>
    <w:r>
      <w:rPr>
        <w:rFonts w:ascii="Verdana" w:eastAsia="Verdana" w:hAnsi="Verdana" w:cs="Verdana"/>
        <w:sz w:val="30"/>
      </w:rPr>
      <w:tab/>
    </w:r>
    <w:r>
      <w:rPr>
        <w:rFonts w:ascii="Verdana" w:eastAsia="Verdana" w:hAnsi="Verdana" w:cs="Verdana"/>
        <w:b/>
        <w:sz w:val="30"/>
      </w:rPr>
      <w:t>L</w:t>
    </w:r>
    <w:r>
      <w:rPr>
        <w:rFonts w:ascii="Verdana" w:eastAsia="Verdana" w:hAnsi="Verdana" w:cs="Verdana"/>
        <w:b/>
        <w:sz w:val="24"/>
      </w:rPr>
      <w:t xml:space="preserve">ANGUAGE </w:t>
    </w:r>
    <w:r>
      <w:rPr>
        <w:rFonts w:ascii="Verdana" w:eastAsia="Verdana" w:hAnsi="Verdana" w:cs="Verdana"/>
        <w:b/>
        <w:sz w:val="30"/>
      </w:rPr>
      <w:t>&amp; C</w:t>
    </w:r>
    <w:r>
      <w:rPr>
        <w:rFonts w:ascii="Verdana" w:eastAsia="Verdana" w:hAnsi="Verdana" w:cs="Verdana"/>
        <w:b/>
        <w:sz w:val="24"/>
      </w:rPr>
      <w:t>OMMUNICATION</w:t>
    </w:r>
  </w:p>
  <w:p w:rsidR="00E72FEC" w:rsidRDefault="00F95631">
    <w:pPr>
      <w:tabs>
        <w:tab w:val="right" w:pos="10135"/>
      </w:tabs>
      <w:spacing w:after="0"/>
      <w:ind w:left="-781" w:right="-5772"/>
    </w:pPr>
    <w:r>
      <w:rPr>
        <w:rFonts w:ascii="Verdana" w:eastAsia="Verdana" w:hAnsi="Verdana" w:cs="Verdana"/>
        <w:sz w:val="30"/>
      </w:rPr>
      <w:t>S</w:t>
    </w:r>
    <w:r>
      <w:rPr>
        <w:rFonts w:ascii="Verdana" w:eastAsia="Verdana" w:hAnsi="Verdana" w:cs="Verdana"/>
        <w:sz w:val="24"/>
      </w:rPr>
      <w:t xml:space="preserve">OCIAL </w:t>
    </w:r>
    <w:r>
      <w:rPr>
        <w:rFonts w:ascii="Verdana" w:eastAsia="Verdana" w:hAnsi="Verdana" w:cs="Verdana"/>
        <w:sz w:val="30"/>
      </w:rPr>
      <w:t>P</w:t>
    </w:r>
    <w:r>
      <w:rPr>
        <w:rFonts w:ascii="Verdana" w:eastAsia="Verdana" w:hAnsi="Verdana" w:cs="Verdana"/>
        <w:sz w:val="24"/>
      </w:rPr>
      <w:t>SYCHOLOGY</w:t>
    </w:r>
    <w:r>
      <w:rPr>
        <w:rFonts w:ascii="Verdana" w:eastAsia="Verdana" w:hAnsi="Verdana" w:cs="Verdana"/>
        <w:sz w:val="24"/>
      </w:rPr>
      <w:tab/>
    </w:r>
    <w:r>
      <w:rPr>
        <w:rFonts w:ascii="Verdana" w:eastAsia="Verdana" w:hAnsi="Verdana" w:cs="Verdana"/>
      </w:rPr>
      <w:t>WEEK 11 _ (2020)</w:t>
    </w:r>
  </w:p>
  <w:p w:rsidR="00E72FEC" w:rsidRDefault="00F95631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736600</wp:posOffset>
              </wp:positionH>
              <wp:positionV relativeFrom="page">
                <wp:posOffset>2127251</wp:posOffset>
              </wp:positionV>
              <wp:extent cx="6083363" cy="7207250"/>
              <wp:effectExtent l="0" t="0" r="0" b="0"/>
              <wp:wrapNone/>
              <wp:docPr id="19425" name="Group 194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3363" cy="7207250"/>
                        <a:chOff x="0" y="0"/>
                        <a:chExt cx="6083363" cy="7207250"/>
                      </a:xfrm>
                    </wpg:grpSpPr>
                    <wps:wsp>
                      <wps:cNvPr id="20135" name="Shape 20135"/>
                      <wps:cNvSpPr/>
                      <wps:spPr>
                        <a:xfrm>
                          <a:off x="0" y="220345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2" name="Shape 19432"/>
                      <wps:cNvSpPr/>
                      <wps:spPr>
                        <a:xfrm>
                          <a:off x="6350" y="220980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136" name="Shape 20136"/>
                      <wps:cNvSpPr/>
                      <wps:spPr>
                        <a:xfrm>
                          <a:off x="0" y="5200650"/>
                          <a:ext cx="2895600" cy="2006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00" h="2006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  <a:lnTo>
                                <a:pt x="2895600" y="2006600"/>
                              </a:lnTo>
                              <a:lnTo>
                                <a:pt x="0" y="2006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2F0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41" name="Shape 19441"/>
                      <wps:cNvSpPr/>
                      <wps:spPr>
                        <a:xfrm>
                          <a:off x="6350" y="5207000"/>
                          <a:ext cx="2882900" cy="1993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2900" h="1993900">
                              <a:moveTo>
                                <a:pt x="0" y="0"/>
                              </a:moveTo>
                              <a:lnTo>
                                <a:pt x="2882900" y="0"/>
                              </a:lnTo>
                              <a:lnTo>
                                <a:pt x="2882900" y="1993900"/>
                              </a:lnTo>
                              <a:lnTo>
                                <a:pt x="0" y="19939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26" name="Shape 19426"/>
                      <wps:cNvSpPr/>
                      <wps:spPr>
                        <a:xfrm>
                          <a:off x="3194050" y="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27" name="Shape 19427"/>
                      <wps:cNvSpPr/>
                      <wps:spPr>
                        <a:xfrm>
                          <a:off x="3194050" y="2794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28" name="Shape 19428"/>
                      <wps:cNvSpPr/>
                      <wps:spPr>
                        <a:xfrm>
                          <a:off x="3194050" y="5588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29" name="Shape 19429"/>
                      <wps:cNvSpPr/>
                      <wps:spPr>
                        <a:xfrm>
                          <a:off x="3194050" y="8382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0" name="Shape 19430"/>
                      <wps:cNvSpPr/>
                      <wps:spPr>
                        <a:xfrm>
                          <a:off x="3194050" y="11176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3" name="Shape 19433"/>
                      <wps:cNvSpPr/>
                      <wps:spPr>
                        <a:xfrm>
                          <a:off x="3194050" y="24257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4" name="Shape 19434"/>
                      <wps:cNvSpPr/>
                      <wps:spPr>
                        <a:xfrm>
                          <a:off x="3194050" y="27051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5" name="Shape 19435"/>
                      <wps:cNvSpPr/>
                      <wps:spPr>
                        <a:xfrm>
                          <a:off x="3194050" y="29845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6" name="Shape 19436"/>
                      <wps:cNvSpPr/>
                      <wps:spPr>
                        <a:xfrm>
                          <a:off x="3194050" y="32639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7" name="Shape 19437"/>
                      <wps:cNvSpPr/>
                      <wps:spPr>
                        <a:xfrm>
                          <a:off x="3194050" y="35433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8" name="Shape 19438"/>
                      <wps:cNvSpPr/>
                      <wps:spPr>
                        <a:xfrm>
                          <a:off x="3194050" y="38227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39" name="Shape 19439"/>
                      <wps:cNvSpPr/>
                      <wps:spPr>
                        <a:xfrm>
                          <a:off x="3194050" y="41021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42" name="Shape 19442"/>
                      <wps:cNvSpPr/>
                      <wps:spPr>
                        <a:xfrm>
                          <a:off x="3194050" y="54229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43" name="Shape 19443"/>
                      <wps:cNvSpPr/>
                      <wps:spPr>
                        <a:xfrm>
                          <a:off x="3194050" y="57023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44" name="Shape 19444"/>
                      <wps:cNvSpPr/>
                      <wps:spPr>
                        <a:xfrm>
                          <a:off x="3194050" y="59817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45" name="Shape 19445"/>
                      <wps:cNvSpPr/>
                      <wps:spPr>
                        <a:xfrm>
                          <a:off x="3194050" y="62611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446" name="Shape 19446"/>
                      <wps:cNvSpPr/>
                      <wps:spPr>
                        <a:xfrm>
                          <a:off x="3194050" y="6540500"/>
                          <a:ext cx="28893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89314">
                              <a:moveTo>
                                <a:pt x="28893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425" style="width:479.005pt;height:567.5pt;position:absolute;z-index:-2147483648;mso-position-horizontal-relative:page;mso-position-horizontal:absolute;margin-left:58pt;mso-position-vertical-relative:page;margin-top:167.5pt;" coordsize="60833,72072">
              <v:shape id="Shape 20137" style="position:absolute;width:28956;height:20066;left:0;top:22034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432" style="position:absolute;width:28829;height:19939;left:63;top:22098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20138" style="position:absolute;width:28956;height:20066;left:0;top:52006;" coordsize="2895600,2006600" path="m0,0l2895600,0l2895600,2006600l0,2006600l0,0">
                <v:stroke weight="0pt" endcap="flat" joinstyle="miter" miterlimit="10" on="false" color="#000000" opacity="0"/>
                <v:fill on="true" color="#e2f0d9"/>
              </v:shape>
              <v:shape id="Shape 19441" style="position:absolute;width:28829;height:19939;left:63;top:52070;" coordsize="2882900,1993900" path="m0,0l2882900,0l2882900,1993900l0,1993900x">
                <v:stroke weight="1pt" endcap="flat" joinstyle="miter" miterlimit="10" on="true" color="#000000"/>
                <v:fill on="false" color="#000000" opacity="0"/>
              </v:shape>
              <v:shape id="Shape 19426" style="position:absolute;width:28893;height:0;left:31940;top:0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27" style="position:absolute;width:28893;height:0;left:31940;top:2794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28" style="position:absolute;width:28893;height:0;left:31940;top:5588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29" style="position:absolute;width:28893;height:0;left:31940;top:8382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0" style="position:absolute;width:28893;height:0;left:31940;top:11176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3" style="position:absolute;width:28893;height:0;left:31940;top:2425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4" style="position:absolute;width:28893;height:0;left:31940;top:2705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5" style="position:absolute;width:28893;height:0;left:31940;top:29845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6" style="position:absolute;width:28893;height:0;left:31940;top:32639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7" style="position:absolute;width:28893;height:0;left:31940;top:35433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8" style="position:absolute;width:28893;height:0;left:31940;top:3822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39" style="position:absolute;width:28893;height:0;left:31940;top:4102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42" style="position:absolute;width:28893;height:0;left:31940;top:54229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43" style="position:absolute;width:28893;height:0;left:31940;top:57023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44" style="position:absolute;width:28893;height:0;left:31940;top:59817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45" style="position:absolute;width:28893;height:0;left:31940;top:62611;" coordsize="2889314,0" path="m2889314,0l0,0">
                <v:stroke weight="1pt" endcap="flat" joinstyle="miter" miterlimit="10" on="true" color="#000000"/>
                <v:fill on="false" color="#000000" opacity="0"/>
              </v:shape>
              <v:shape id="Shape 19446" style="position:absolute;width:28893;height:0;left:31940;top:65405;" coordsize="2889314,0" path="m28893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323A2"/>
    <w:multiLevelType w:val="hybridMultilevel"/>
    <w:tmpl w:val="5E3A5A10"/>
    <w:lvl w:ilvl="0" w:tplc="742C5276">
      <w:start w:val="1"/>
      <w:numFmt w:val="bullet"/>
      <w:lvlText w:val="•"/>
      <w:lvlJc w:val="left"/>
      <w:pPr>
        <w:ind w:left="23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E96AFD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41274C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0572541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0434764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A52A54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8B2FB3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F9C9EC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3BFC9EF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E65424"/>
    <w:multiLevelType w:val="hybridMultilevel"/>
    <w:tmpl w:val="7DE4360A"/>
    <w:lvl w:ilvl="0" w:tplc="79A8B328">
      <w:start w:val="1"/>
      <w:numFmt w:val="bullet"/>
      <w:lvlText w:val="•"/>
      <w:lvlJc w:val="left"/>
      <w:pPr>
        <w:ind w:left="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5324946">
      <w:start w:val="1"/>
      <w:numFmt w:val="bullet"/>
      <w:lvlText w:val="o"/>
      <w:lvlJc w:val="left"/>
      <w:pPr>
        <w:ind w:left="1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75AD5F2">
      <w:start w:val="1"/>
      <w:numFmt w:val="bullet"/>
      <w:lvlText w:val="▪"/>
      <w:lvlJc w:val="left"/>
      <w:pPr>
        <w:ind w:left="1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AFE50D0">
      <w:start w:val="1"/>
      <w:numFmt w:val="bullet"/>
      <w:lvlText w:val="•"/>
      <w:lvlJc w:val="left"/>
      <w:pPr>
        <w:ind w:left="2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2983802">
      <w:start w:val="1"/>
      <w:numFmt w:val="bullet"/>
      <w:lvlText w:val="o"/>
      <w:lvlJc w:val="left"/>
      <w:pPr>
        <w:ind w:left="32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D027A6C">
      <w:start w:val="1"/>
      <w:numFmt w:val="bullet"/>
      <w:lvlText w:val="▪"/>
      <w:lvlJc w:val="left"/>
      <w:pPr>
        <w:ind w:left="40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4F69634">
      <w:start w:val="1"/>
      <w:numFmt w:val="bullet"/>
      <w:lvlText w:val="•"/>
      <w:lvlJc w:val="left"/>
      <w:pPr>
        <w:ind w:left="4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EBAE2A02">
      <w:start w:val="1"/>
      <w:numFmt w:val="bullet"/>
      <w:lvlText w:val="o"/>
      <w:lvlJc w:val="left"/>
      <w:pPr>
        <w:ind w:left="5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A3CD18A">
      <w:start w:val="1"/>
      <w:numFmt w:val="bullet"/>
      <w:lvlText w:val="▪"/>
      <w:lvlJc w:val="left"/>
      <w:pPr>
        <w:ind w:left="6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85135C"/>
    <w:multiLevelType w:val="hybridMultilevel"/>
    <w:tmpl w:val="EBA00D66"/>
    <w:lvl w:ilvl="0" w:tplc="51F47D44">
      <w:start w:val="1"/>
      <w:numFmt w:val="bullet"/>
      <w:lvlText w:val="•"/>
      <w:lvlJc w:val="left"/>
      <w:pPr>
        <w:ind w:left="473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66150C">
      <w:start w:val="1"/>
      <w:numFmt w:val="bullet"/>
      <w:lvlText w:val="o"/>
      <w:lvlJc w:val="left"/>
      <w:pPr>
        <w:ind w:left="131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56ABFE">
      <w:start w:val="1"/>
      <w:numFmt w:val="bullet"/>
      <w:lvlText w:val="▪"/>
      <w:lvlJc w:val="left"/>
      <w:pPr>
        <w:ind w:left="203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EAD764">
      <w:start w:val="1"/>
      <w:numFmt w:val="bullet"/>
      <w:lvlText w:val="•"/>
      <w:lvlJc w:val="left"/>
      <w:pPr>
        <w:ind w:left="275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04EFDC">
      <w:start w:val="1"/>
      <w:numFmt w:val="bullet"/>
      <w:lvlText w:val="o"/>
      <w:lvlJc w:val="left"/>
      <w:pPr>
        <w:ind w:left="347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301406">
      <w:start w:val="1"/>
      <w:numFmt w:val="bullet"/>
      <w:lvlText w:val="▪"/>
      <w:lvlJc w:val="left"/>
      <w:pPr>
        <w:ind w:left="419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146A58">
      <w:start w:val="1"/>
      <w:numFmt w:val="bullet"/>
      <w:lvlText w:val="•"/>
      <w:lvlJc w:val="left"/>
      <w:pPr>
        <w:ind w:left="491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4244DE">
      <w:start w:val="1"/>
      <w:numFmt w:val="bullet"/>
      <w:lvlText w:val="o"/>
      <w:lvlJc w:val="left"/>
      <w:pPr>
        <w:ind w:left="563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1FE1244">
      <w:start w:val="1"/>
      <w:numFmt w:val="bullet"/>
      <w:lvlText w:val="▪"/>
      <w:lvlJc w:val="left"/>
      <w:pPr>
        <w:ind w:left="635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7B1EE5"/>
    <w:multiLevelType w:val="hybridMultilevel"/>
    <w:tmpl w:val="E3C0DC30"/>
    <w:lvl w:ilvl="0" w:tplc="BDA4E638">
      <w:start w:val="1"/>
      <w:numFmt w:val="decimal"/>
      <w:lvlText w:val="%1."/>
      <w:lvlJc w:val="left"/>
      <w:pPr>
        <w:ind w:left="385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89FE656A">
      <w:start w:val="1"/>
      <w:numFmt w:val="lowerLetter"/>
      <w:lvlText w:val="%2"/>
      <w:lvlJc w:val="left"/>
      <w:pPr>
        <w:ind w:left="109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15EBE7C">
      <w:start w:val="1"/>
      <w:numFmt w:val="lowerRoman"/>
      <w:lvlText w:val="%3"/>
      <w:lvlJc w:val="left"/>
      <w:pPr>
        <w:ind w:left="181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D92989E">
      <w:start w:val="1"/>
      <w:numFmt w:val="decimal"/>
      <w:lvlText w:val="%4"/>
      <w:lvlJc w:val="left"/>
      <w:pPr>
        <w:ind w:left="253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C2CC014">
      <w:start w:val="1"/>
      <w:numFmt w:val="lowerLetter"/>
      <w:lvlText w:val="%5"/>
      <w:lvlJc w:val="left"/>
      <w:pPr>
        <w:ind w:left="325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6C69BBA">
      <w:start w:val="1"/>
      <w:numFmt w:val="lowerRoman"/>
      <w:lvlText w:val="%6"/>
      <w:lvlJc w:val="left"/>
      <w:pPr>
        <w:ind w:left="397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A47E20C4">
      <w:start w:val="1"/>
      <w:numFmt w:val="decimal"/>
      <w:lvlText w:val="%7"/>
      <w:lvlJc w:val="left"/>
      <w:pPr>
        <w:ind w:left="469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E60C89E">
      <w:start w:val="1"/>
      <w:numFmt w:val="lowerLetter"/>
      <w:lvlText w:val="%8"/>
      <w:lvlJc w:val="left"/>
      <w:pPr>
        <w:ind w:left="541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5242864">
      <w:start w:val="1"/>
      <w:numFmt w:val="lowerRoman"/>
      <w:lvlText w:val="%9"/>
      <w:lvlJc w:val="left"/>
      <w:pPr>
        <w:ind w:left="613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A94907"/>
    <w:multiLevelType w:val="hybridMultilevel"/>
    <w:tmpl w:val="8D58FF9E"/>
    <w:lvl w:ilvl="0" w:tplc="FF085CA8">
      <w:start w:val="1"/>
      <w:numFmt w:val="bullet"/>
      <w:lvlText w:val="•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0A163DF8">
      <w:start w:val="1"/>
      <w:numFmt w:val="bullet"/>
      <w:lvlText w:val="o"/>
      <w:lvlJc w:val="left"/>
      <w:pPr>
        <w:ind w:left="108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C98C2EA">
      <w:start w:val="1"/>
      <w:numFmt w:val="bullet"/>
      <w:lvlText w:val="▪"/>
      <w:lvlJc w:val="left"/>
      <w:pPr>
        <w:ind w:left="180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52C599C">
      <w:start w:val="1"/>
      <w:numFmt w:val="bullet"/>
      <w:lvlText w:val="•"/>
      <w:lvlJc w:val="left"/>
      <w:pPr>
        <w:ind w:left="252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60CB876">
      <w:start w:val="1"/>
      <w:numFmt w:val="bullet"/>
      <w:lvlText w:val="o"/>
      <w:lvlJc w:val="left"/>
      <w:pPr>
        <w:ind w:left="324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1F94F47E">
      <w:start w:val="1"/>
      <w:numFmt w:val="bullet"/>
      <w:lvlText w:val="▪"/>
      <w:lvlJc w:val="left"/>
      <w:pPr>
        <w:ind w:left="396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3BAEC4A">
      <w:start w:val="1"/>
      <w:numFmt w:val="bullet"/>
      <w:lvlText w:val="•"/>
      <w:lvlJc w:val="left"/>
      <w:pPr>
        <w:ind w:left="468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566B000">
      <w:start w:val="1"/>
      <w:numFmt w:val="bullet"/>
      <w:lvlText w:val="o"/>
      <w:lvlJc w:val="left"/>
      <w:pPr>
        <w:ind w:left="540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E38F47A">
      <w:start w:val="1"/>
      <w:numFmt w:val="bullet"/>
      <w:lvlText w:val="▪"/>
      <w:lvlJc w:val="left"/>
      <w:pPr>
        <w:ind w:left="612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A2369D"/>
    <w:multiLevelType w:val="hybridMultilevel"/>
    <w:tmpl w:val="C19ACA42"/>
    <w:lvl w:ilvl="0" w:tplc="DAA8DDAE">
      <w:start w:val="1"/>
      <w:numFmt w:val="bullet"/>
      <w:lvlText w:val="•"/>
      <w:lvlJc w:val="left"/>
      <w:pPr>
        <w:ind w:left="47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5466D0E">
      <w:start w:val="1"/>
      <w:numFmt w:val="bullet"/>
      <w:lvlText w:val="o"/>
      <w:lvlJc w:val="left"/>
      <w:pPr>
        <w:ind w:left="135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DB63664">
      <w:start w:val="1"/>
      <w:numFmt w:val="bullet"/>
      <w:lvlText w:val="▪"/>
      <w:lvlJc w:val="left"/>
      <w:pPr>
        <w:ind w:left="207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0C0A532">
      <w:start w:val="1"/>
      <w:numFmt w:val="bullet"/>
      <w:lvlText w:val="•"/>
      <w:lvlJc w:val="left"/>
      <w:pPr>
        <w:ind w:left="279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0ACEE7E">
      <w:start w:val="1"/>
      <w:numFmt w:val="bullet"/>
      <w:lvlText w:val="o"/>
      <w:lvlJc w:val="left"/>
      <w:pPr>
        <w:ind w:left="351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D69E02AA">
      <w:start w:val="1"/>
      <w:numFmt w:val="bullet"/>
      <w:lvlText w:val="▪"/>
      <w:lvlJc w:val="left"/>
      <w:pPr>
        <w:ind w:left="423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B3AABE2">
      <w:start w:val="1"/>
      <w:numFmt w:val="bullet"/>
      <w:lvlText w:val="•"/>
      <w:lvlJc w:val="left"/>
      <w:pPr>
        <w:ind w:left="495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852EC2AC">
      <w:start w:val="1"/>
      <w:numFmt w:val="bullet"/>
      <w:lvlText w:val="o"/>
      <w:lvlJc w:val="left"/>
      <w:pPr>
        <w:ind w:left="567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FF46BC8">
      <w:start w:val="1"/>
      <w:numFmt w:val="bullet"/>
      <w:lvlText w:val="▪"/>
      <w:lvlJc w:val="left"/>
      <w:pPr>
        <w:ind w:left="639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824284"/>
    <w:multiLevelType w:val="hybridMultilevel"/>
    <w:tmpl w:val="F4120BE0"/>
    <w:lvl w:ilvl="0" w:tplc="EF02D3C2">
      <w:start w:val="1"/>
      <w:numFmt w:val="bullet"/>
      <w:lvlText w:val="•"/>
      <w:lvlJc w:val="left"/>
      <w:pPr>
        <w:ind w:left="19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48E336E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5FC2EE7E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EBA85448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8E6099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6565376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1B03BA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C2EA359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D4EF90A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B1450C"/>
    <w:multiLevelType w:val="hybridMultilevel"/>
    <w:tmpl w:val="3D4011BC"/>
    <w:lvl w:ilvl="0" w:tplc="A9128AC2">
      <w:start w:val="1"/>
      <w:numFmt w:val="bullet"/>
      <w:lvlText w:val="•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C04A746C">
      <w:start w:val="1"/>
      <w:numFmt w:val="bullet"/>
      <w:lvlText w:val="o"/>
      <w:lvlJc w:val="left"/>
      <w:pPr>
        <w:ind w:left="229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A8885CE">
      <w:start w:val="1"/>
      <w:numFmt w:val="bullet"/>
      <w:lvlText w:val="▪"/>
      <w:lvlJc w:val="left"/>
      <w:pPr>
        <w:ind w:left="301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E5C6B38">
      <w:start w:val="1"/>
      <w:numFmt w:val="bullet"/>
      <w:lvlText w:val="•"/>
      <w:lvlJc w:val="left"/>
      <w:pPr>
        <w:ind w:left="373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D3D64A08">
      <w:start w:val="1"/>
      <w:numFmt w:val="bullet"/>
      <w:lvlText w:val="o"/>
      <w:lvlJc w:val="left"/>
      <w:pPr>
        <w:ind w:left="445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61B23F3A">
      <w:start w:val="1"/>
      <w:numFmt w:val="bullet"/>
      <w:lvlText w:val="▪"/>
      <w:lvlJc w:val="left"/>
      <w:pPr>
        <w:ind w:left="517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0C822CF8">
      <w:start w:val="1"/>
      <w:numFmt w:val="bullet"/>
      <w:lvlText w:val="•"/>
      <w:lvlJc w:val="left"/>
      <w:pPr>
        <w:ind w:left="589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809EBAC2">
      <w:start w:val="1"/>
      <w:numFmt w:val="bullet"/>
      <w:lvlText w:val="o"/>
      <w:lvlJc w:val="left"/>
      <w:pPr>
        <w:ind w:left="661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18B2E38C">
      <w:start w:val="1"/>
      <w:numFmt w:val="bullet"/>
      <w:lvlText w:val="▪"/>
      <w:lvlJc w:val="left"/>
      <w:pPr>
        <w:ind w:left="733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E922017"/>
    <w:multiLevelType w:val="hybridMultilevel"/>
    <w:tmpl w:val="B8006436"/>
    <w:lvl w:ilvl="0" w:tplc="E51E403C">
      <w:start w:val="1"/>
      <w:numFmt w:val="bullet"/>
      <w:lvlText w:val="•"/>
      <w:lvlJc w:val="left"/>
      <w:pPr>
        <w:ind w:left="35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C42A19FA">
      <w:start w:val="1"/>
      <w:numFmt w:val="bullet"/>
      <w:lvlText w:val="o"/>
      <w:lvlJc w:val="left"/>
      <w:pPr>
        <w:ind w:left="124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96C3238">
      <w:start w:val="1"/>
      <w:numFmt w:val="bullet"/>
      <w:lvlText w:val="▪"/>
      <w:lvlJc w:val="left"/>
      <w:pPr>
        <w:ind w:left="196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1DD4AAF6">
      <w:start w:val="1"/>
      <w:numFmt w:val="bullet"/>
      <w:lvlText w:val="•"/>
      <w:lvlJc w:val="left"/>
      <w:pPr>
        <w:ind w:left="268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BE457C4">
      <w:start w:val="1"/>
      <w:numFmt w:val="bullet"/>
      <w:lvlText w:val="o"/>
      <w:lvlJc w:val="left"/>
      <w:pPr>
        <w:ind w:left="340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766E24A">
      <w:start w:val="1"/>
      <w:numFmt w:val="bullet"/>
      <w:lvlText w:val="▪"/>
      <w:lvlJc w:val="left"/>
      <w:pPr>
        <w:ind w:left="412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F686D14">
      <w:start w:val="1"/>
      <w:numFmt w:val="bullet"/>
      <w:lvlText w:val="•"/>
      <w:lvlJc w:val="left"/>
      <w:pPr>
        <w:ind w:left="484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684DDC8">
      <w:start w:val="1"/>
      <w:numFmt w:val="bullet"/>
      <w:lvlText w:val="o"/>
      <w:lvlJc w:val="left"/>
      <w:pPr>
        <w:ind w:left="556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8EE65C6">
      <w:start w:val="1"/>
      <w:numFmt w:val="bullet"/>
      <w:lvlText w:val="▪"/>
      <w:lvlJc w:val="left"/>
      <w:pPr>
        <w:ind w:left="628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0E3094A"/>
    <w:multiLevelType w:val="hybridMultilevel"/>
    <w:tmpl w:val="079C5A86"/>
    <w:lvl w:ilvl="0" w:tplc="61045794">
      <w:start w:val="1"/>
      <w:numFmt w:val="bullet"/>
      <w:lvlText w:val="•"/>
      <w:lvlJc w:val="left"/>
      <w:pPr>
        <w:ind w:left="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114A5CC">
      <w:start w:val="1"/>
      <w:numFmt w:val="bullet"/>
      <w:lvlText w:val="o"/>
      <w:lvlJc w:val="left"/>
      <w:pPr>
        <w:ind w:left="1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37A22FA">
      <w:start w:val="1"/>
      <w:numFmt w:val="bullet"/>
      <w:lvlText w:val="▪"/>
      <w:lvlJc w:val="left"/>
      <w:pPr>
        <w:ind w:left="1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CFE80FC">
      <w:start w:val="1"/>
      <w:numFmt w:val="bullet"/>
      <w:lvlText w:val="•"/>
      <w:lvlJc w:val="left"/>
      <w:pPr>
        <w:ind w:left="2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A42A5130">
      <w:start w:val="1"/>
      <w:numFmt w:val="bullet"/>
      <w:lvlText w:val="o"/>
      <w:lvlJc w:val="left"/>
      <w:pPr>
        <w:ind w:left="3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662BC70">
      <w:start w:val="1"/>
      <w:numFmt w:val="bullet"/>
      <w:lvlText w:val="▪"/>
      <w:lvlJc w:val="left"/>
      <w:pPr>
        <w:ind w:left="4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53C32A0">
      <w:start w:val="1"/>
      <w:numFmt w:val="bullet"/>
      <w:lvlText w:val="•"/>
      <w:lvlJc w:val="left"/>
      <w:pPr>
        <w:ind w:left="4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68CBBB2">
      <w:start w:val="1"/>
      <w:numFmt w:val="bullet"/>
      <w:lvlText w:val="o"/>
      <w:lvlJc w:val="left"/>
      <w:pPr>
        <w:ind w:left="55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7F0A7D2">
      <w:start w:val="1"/>
      <w:numFmt w:val="bullet"/>
      <w:lvlText w:val="▪"/>
      <w:lvlJc w:val="left"/>
      <w:pPr>
        <w:ind w:left="6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2A151BB"/>
    <w:multiLevelType w:val="hybridMultilevel"/>
    <w:tmpl w:val="5ADC44E4"/>
    <w:lvl w:ilvl="0" w:tplc="54B65E62">
      <w:start w:val="1"/>
      <w:numFmt w:val="bullet"/>
      <w:lvlText w:val="•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6068BB6">
      <w:start w:val="1"/>
      <w:numFmt w:val="bullet"/>
      <w:lvlText w:val="o"/>
      <w:lvlJc w:val="left"/>
      <w:pPr>
        <w:ind w:left="115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635AE516">
      <w:start w:val="1"/>
      <w:numFmt w:val="bullet"/>
      <w:lvlText w:val="▪"/>
      <w:lvlJc w:val="left"/>
      <w:pPr>
        <w:ind w:left="187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534C5CA">
      <w:start w:val="1"/>
      <w:numFmt w:val="bullet"/>
      <w:lvlText w:val="•"/>
      <w:lvlJc w:val="left"/>
      <w:pPr>
        <w:ind w:left="259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67E19AE">
      <w:start w:val="1"/>
      <w:numFmt w:val="bullet"/>
      <w:lvlText w:val="o"/>
      <w:lvlJc w:val="left"/>
      <w:pPr>
        <w:ind w:left="331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69AF5AC">
      <w:start w:val="1"/>
      <w:numFmt w:val="bullet"/>
      <w:lvlText w:val="▪"/>
      <w:lvlJc w:val="left"/>
      <w:pPr>
        <w:ind w:left="403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A26BEE6">
      <w:start w:val="1"/>
      <w:numFmt w:val="bullet"/>
      <w:lvlText w:val="•"/>
      <w:lvlJc w:val="left"/>
      <w:pPr>
        <w:ind w:left="475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31D8BB68">
      <w:start w:val="1"/>
      <w:numFmt w:val="bullet"/>
      <w:lvlText w:val="o"/>
      <w:lvlJc w:val="left"/>
      <w:pPr>
        <w:ind w:left="547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2964702A">
      <w:start w:val="1"/>
      <w:numFmt w:val="bullet"/>
      <w:lvlText w:val="▪"/>
      <w:lvlJc w:val="left"/>
      <w:pPr>
        <w:ind w:left="619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40A635E"/>
    <w:multiLevelType w:val="hybridMultilevel"/>
    <w:tmpl w:val="9C2251D4"/>
    <w:lvl w:ilvl="0" w:tplc="82DEE31E">
      <w:start w:val="1"/>
      <w:numFmt w:val="bullet"/>
      <w:lvlText w:val="•"/>
      <w:lvlJc w:val="left"/>
      <w:pPr>
        <w:ind w:left="1143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799E221E">
      <w:start w:val="1"/>
      <w:numFmt w:val="bullet"/>
      <w:lvlText w:val="o"/>
      <w:lvlJc w:val="left"/>
      <w:pPr>
        <w:ind w:left="197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DDAA1E6">
      <w:start w:val="1"/>
      <w:numFmt w:val="bullet"/>
      <w:lvlText w:val="▪"/>
      <w:lvlJc w:val="left"/>
      <w:pPr>
        <w:ind w:left="269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3C0901C">
      <w:start w:val="1"/>
      <w:numFmt w:val="bullet"/>
      <w:lvlText w:val="•"/>
      <w:lvlJc w:val="left"/>
      <w:pPr>
        <w:ind w:left="341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23237A2">
      <w:start w:val="1"/>
      <w:numFmt w:val="bullet"/>
      <w:lvlText w:val="o"/>
      <w:lvlJc w:val="left"/>
      <w:pPr>
        <w:ind w:left="413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C1C7EE6">
      <w:start w:val="1"/>
      <w:numFmt w:val="bullet"/>
      <w:lvlText w:val="▪"/>
      <w:lvlJc w:val="left"/>
      <w:pPr>
        <w:ind w:left="485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A1C46EE0">
      <w:start w:val="1"/>
      <w:numFmt w:val="bullet"/>
      <w:lvlText w:val="•"/>
      <w:lvlJc w:val="left"/>
      <w:pPr>
        <w:ind w:left="557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D3A2558">
      <w:start w:val="1"/>
      <w:numFmt w:val="bullet"/>
      <w:lvlText w:val="o"/>
      <w:lvlJc w:val="left"/>
      <w:pPr>
        <w:ind w:left="629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998C1C2">
      <w:start w:val="1"/>
      <w:numFmt w:val="bullet"/>
      <w:lvlText w:val="▪"/>
      <w:lvlJc w:val="left"/>
      <w:pPr>
        <w:ind w:left="701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143737"/>
    <w:multiLevelType w:val="hybridMultilevel"/>
    <w:tmpl w:val="DA0235DA"/>
    <w:lvl w:ilvl="0" w:tplc="5F76AEE4">
      <w:start w:val="1"/>
      <w:numFmt w:val="bullet"/>
      <w:lvlText w:val="•"/>
      <w:lvlJc w:val="left"/>
      <w:pPr>
        <w:ind w:left="473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F2FC5CF8">
      <w:start w:val="1"/>
      <w:numFmt w:val="bullet"/>
      <w:lvlText w:val="o"/>
      <w:lvlJc w:val="left"/>
      <w:pPr>
        <w:ind w:left="136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2A9E6932">
      <w:start w:val="1"/>
      <w:numFmt w:val="bullet"/>
      <w:lvlText w:val="▪"/>
      <w:lvlJc w:val="left"/>
      <w:pPr>
        <w:ind w:left="208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36223172">
      <w:start w:val="1"/>
      <w:numFmt w:val="bullet"/>
      <w:lvlText w:val="•"/>
      <w:lvlJc w:val="left"/>
      <w:pPr>
        <w:ind w:left="280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378C543E">
      <w:start w:val="1"/>
      <w:numFmt w:val="bullet"/>
      <w:lvlText w:val="o"/>
      <w:lvlJc w:val="left"/>
      <w:pPr>
        <w:ind w:left="352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556CA180">
      <w:start w:val="1"/>
      <w:numFmt w:val="bullet"/>
      <w:lvlText w:val="▪"/>
      <w:lvlJc w:val="left"/>
      <w:pPr>
        <w:ind w:left="424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3392C4D8">
      <w:start w:val="1"/>
      <w:numFmt w:val="bullet"/>
      <w:lvlText w:val="•"/>
      <w:lvlJc w:val="left"/>
      <w:pPr>
        <w:ind w:left="496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1CE83A52">
      <w:start w:val="1"/>
      <w:numFmt w:val="bullet"/>
      <w:lvlText w:val="o"/>
      <w:lvlJc w:val="left"/>
      <w:pPr>
        <w:ind w:left="568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A8821860">
      <w:start w:val="1"/>
      <w:numFmt w:val="bullet"/>
      <w:lvlText w:val="▪"/>
      <w:lvlJc w:val="left"/>
      <w:pPr>
        <w:ind w:left="6406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EA4B27"/>
    <w:multiLevelType w:val="hybridMultilevel"/>
    <w:tmpl w:val="9A30A576"/>
    <w:lvl w:ilvl="0" w:tplc="43D6BEF8">
      <w:start w:val="1"/>
      <w:numFmt w:val="bullet"/>
      <w:lvlText w:val="•"/>
      <w:lvlJc w:val="left"/>
      <w:pPr>
        <w:ind w:left="429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D387388">
      <w:start w:val="1"/>
      <w:numFmt w:val="bullet"/>
      <w:lvlText w:val="o"/>
      <w:lvlJc w:val="left"/>
      <w:pPr>
        <w:ind w:left="131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E88A1D0">
      <w:start w:val="1"/>
      <w:numFmt w:val="bullet"/>
      <w:lvlText w:val="▪"/>
      <w:lvlJc w:val="left"/>
      <w:pPr>
        <w:ind w:left="203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5E07B1C">
      <w:start w:val="1"/>
      <w:numFmt w:val="bullet"/>
      <w:lvlText w:val="•"/>
      <w:lvlJc w:val="left"/>
      <w:pPr>
        <w:ind w:left="275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72C9CEC">
      <w:start w:val="1"/>
      <w:numFmt w:val="bullet"/>
      <w:lvlText w:val="o"/>
      <w:lvlJc w:val="left"/>
      <w:pPr>
        <w:ind w:left="347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870EAD0">
      <w:start w:val="1"/>
      <w:numFmt w:val="bullet"/>
      <w:lvlText w:val="▪"/>
      <w:lvlJc w:val="left"/>
      <w:pPr>
        <w:ind w:left="419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ACC3CC4">
      <w:start w:val="1"/>
      <w:numFmt w:val="bullet"/>
      <w:lvlText w:val="•"/>
      <w:lvlJc w:val="left"/>
      <w:pPr>
        <w:ind w:left="491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B742DAE6">
      <w:start w:val="1"/>
      <w:numFmt w:val="bullet"/>
      <w:lvlText w:val="o"/>
      <w:lvlJc w:val="left"/>
      <w:pPr>
        <w:ind w:left="563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D982134">
      <w:start w:val="1"/>
      <w:numFmt w:val="bullet"/>
      <w:lvlText w:val="▪"/>
      <w:lvlJc w:val="left"/>
      <w:pPr>
        <w:ind w:left="635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D62408C"/>
    <w:multiLevelType w:val="hybridMultilevel"/>
    <w:tmpl w:val="12548F30"/>
    <w:lvl w:ilvl="0" w:tplc="BEB4730E">
      <w:start w:val="1"/>
      <w:numFmt w:val="bullet"/>
      <w:lvlText w:val="•"/>
      <w:lvlJc w:val="left"/>
      <w:pPr>
        <w:ind w:left="270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4F1C4A64">
      <w:start w:val="1"/>
      <w:numFmt w:val="bullet"/>
      <w:lvlText w:val="o"/>
      <w:lvlJc w:val="left"/>
      <w:pPr>
        <w:ind w:left="354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090C254">
      <w:start w:val="1"/>
      <w:numFmt w:val="bullet"/>
      <w:lvlText w:val="▪"/>
      <w:lvlJc w:val="left"/>
      <w:pPr>
        <w:ind w:left="426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CD282C0">
      <w:start w:val="1"/>
      <w:numFmt w:val="bullet"/>
      <w:lvlText w:val="•"/>
      <w:lvlJc w:val="left"/>
      <w:pPr>
        <w:ind w:left="498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B3A031E">
      <w:start w:val="1"/>
      <w:numFmt w:val="bullet"/>
      <w:lvlText w:val="o"/>
      <w:lvlJc w:val="left"/>
      <w:pPr>
        <w:ind w:left="570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B307E72">
      <w:start w:val="1"/>
      <w:numFmt w:val="bullet"/>
      <w:lvlText w:val="▪"/>
      <w:lvlJc w:val="left"/>
      <w:pPr>
        <w:ind w:left="642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2A80BC0">
      <w:start w:val="1"/>
      <w:numFmt w:val="bullet"/>
      <w:lvlText w:val="•"/>
      <w:lvlJc w:val="left"/>
      <w:pPr>
        <w:ind w:left="714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904066E">
      <w:start w:val="1"/>
      <w:numFmt w:val="bullet"/>
      <w:lvlText w:val="o"/>
      <w:lvlJc w:val="left"/>
      <w:pPr>
        <w:ind w:left="786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1C1E2B80">
      <w:start w:val="1"/>
      <w:numFmt w:val="bullet"/>
      <w:lvlText w:val="▪"/>
      <w:lvlJc w:val="left"/>
      <w:pPr>
        <w:ind w:left="858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FF177D"/>
    <w:multiLevelType w:val="hybridMultilevel"/>
    <w:tmpl w:val="B6C64E90"/>
    <w:lvl w:ilvl="0" w:tplc="45E493AC">
      <w:start w:val="1"/>
      <w:numFmt w:val="bullet"/>
      <w:lvlText w:val="•"/>
      <w:lvlJc w:val="left"/>
      <w:pPr>
        <w:ind w:left="493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D7296AE">
      <w:start w:val="1"/>
      <w:numFmt w:val="bullet"/>
      <w:lvlText w:val="o"/>
      <w:lvlJc w:val="left"/>
      <w:pPr>
        <w:ind w:left="137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968D324">
      <w:start w:val="1"/>
      <w:numFmt w:val="bullet"/>
      <w:lvlText w:val="▪"/>
      <w:lvlJc w:val="left"/>
      <w:pPr>
        <w:ind w:left="209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15CB536">
      <w:start w:val="1"/>
      <w:numFmt w:val="bullet"/>
      <w:lvlText w:val="•"/>
      <w:lvlJc w:val="left"/>
      <w:pPr>
        <w:ind w:left="281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E3EFD12">
      <w:start w:val="1"/>
      <w:numFmt w:val="bullet"/>
      <w:lvlText w:val="o"/>
      <w:lvlJc w:val="left"/>
      <w:pPr>
        <w:ind w:left="353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F44D818">
      <w:start w:val="1"/>
      <w:numFmt w:val="bullet"/>
      <w:lvlText w:val="▪"/>
      <w:lvlJc w:val="left"/>
      <w:pPr>
        <w:ind w:left="425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9DAADBC">
      <w:start w:val="1"/>
      <w:numFmt w:val="bullet"/>
      <w:lvlText w:val="•"/>
      <w:lvlJc w:val="left"/>
      <w:pPr>
        <w:ind w:left="497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7246FA8">
      <w:start w:val="1"/>
      <w:numFmt w:val="bullet"/>
      <w:lvlText w:val="o"/>
      <w:lvlJc w:val="left"/>
      <w:pPr>
        <w:ind w:left="569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10EA204">
      <w:start w:val="1"/>
      <w:numFmt w:val="bullet"/>
      <w:lvlText w:val="▪"/>
      <w:lvlJc w:val="left"/>
      <w:pPr>
        <w:ind w:left="6412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696291F"/>
    <w:multiLevelType w:val="hybridMultilevel"/>
    <w:tmpl w:val="7DE43038"/>
    <w:lvl w:ilvl="0" w:tplc="4A2857AE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9F4C18A">
      <w:start w:val="1"/>
      <w:numFmt w:val="bullet"/>
      <w:lvlText w:val="o"/>
      <w:lvlJc w:val="left"/>
      <w:pPr>
        <w:ind w:left="112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BFE3E34">
      <w:start w:val="1"/>
      <w:numFmt w:val="bullet"/>
      <w:lvlText w:val="▪"/>
      <w:lvlJc w:val="left"/>
      <w:pPr>
        <w:ind w:left="184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FFC5D1E">
      <w:start w:val="1"/>
      <w:numFmt w:val="bullet"/>
      <w:lvlText w:val="•"/>
      <w:lvlJc w:val="left"/>
      <w:pPr>
        <w:ind w:left="256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D4B0F5F2">
      <w:start w:val="1"/>
      <w:numFmt w:val="bullet"/>
      <w:lvlText w:val="o"/>
      <w:lvlJc w:val="left"/>
      <w:pPr>
        <w:ind w:left="328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0CE03E28">
      <w:start w:val="1"/>
      <w:numFmt w:val="bullet"/>
      <w:lvlText w:val="▪"/>
      <w:lvlJc w:val="left"/>
      <w:pPr>
        <w:ind w:left="400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BA4E650">
      <w:start w:val="1"/>
      <w:numFmt w:val="bullet"/>
      <w:lvlText w:val="•"/>
      <w:lvlJc w:val="left"/>
      <w:pPr>
        <w:ind w:left="472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BB2FDF2">
      <w:start w:val="1"/>
      <w:numFmt w:val="bullet"/>
      <w:lvlText w:val="o"/>
      <w:lvlJc w:val="left"/>
      <w:pPr>
        <w:ind w:left="544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4D802FC">
      <w:start w:val="1"/>
      <w:numFmt w:val="bullet"/>
      <w:lvlText w:val="▪"/>
      <w:lvlJc w:val="left"/>
      <w:pPr>
        <w:ind w:left="616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1B1234"/>
    <w:multiLevelType w:val="hybridMultilevel"/>
    <w:tmpl w:val="F6303DD4"/>
    <w:lvl w:ilvl="0" w:tplc="59125C1E">
      <w:start w:val="6"/>
      <w:numFmt w:val="decimal"/>
      <w:lvlText w:val="%1."/>
      <w:lvlJc w:val="left"/>
      <w:pPr>
        <w:ind w:left="385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77C2DDFA">
      <w:start w:val="1"/>
      <w:numFmt w:val="lowerLetter"/>
      <w:lvlText w:val="%2"/>
      <w:lvlJc w:val="left"/>
      <w:pPr>
        <w:ind w:left="109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E3EFDAE">
      <w:start w:val="1"/>
      <w:numFmt w:val="lowerRoman"/>
      <w:lvlText w:val="%3"/>
      <w:lvlJc w:val="left"/>
      <w:pPr>
        <w:ind w:left="181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0CE2DAE">
      <w:start w:val="1"/>
      <w:numFmt w:val="decimal"/>
      <w:lvlText w:val="%4"/>
      <w:lvlJc w:val="left"/>
      <w:pPr>
        <w:ind w:left="253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0B87F7E">
      <w:start w:val="1"/>
      <w:numFmt w:val="lowerLetter"/>
      <w:lvlText w:val="%5"/>
      <w:lvlJc w:val="left"/>
      <w:pPr>
        <w:ind w:left="325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64523BD0">
      <w:start w:val="1"/>
      <w:numFmt w:val="lowerRoman"/>
      <w:lvlText w:val="%6"/>
      <w:lvlJc w:val="left"/>
      <w:pPr>
        <w:ind w:left="397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0038D250">
      <w:start w:val="1"/>
      <w:numFmt w:val="decimal"/>
      <w:lvlText w:val="%7"/>
      <w:lvlJc w:val="left"/>
      <w:pPr>
        <w:ind w:left="469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1509D66">
      <w:start w:val="1"/>
      <w:numFmt w:val="lowerLetter"/>
      <w:lvlText w:val="%8"/>
      <w:lvlJc w:val="left"/>
      <w:pPr>
        <w:ind w:left="541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45C00F0">
      <w:start w:val="1"/>
      <w:numFmt w:val="lowerRoman"/>
      <w:lvlText w:val="%9"/>
      <w:lvlJc w:val="left"/>
      <w:pPr>
        <w:ind w:left="6138"/>
      </w:pPr>
      <w:rPr>
        <w:rFonts w:ascii="Calibri" w:eastAsia="Calibri" w:hAnsi="Calibri" w:cs="Calibri"/>
        <w:b/>
        <w:bCs/>
        <w:i w:val="0"/>
        <w:strike w:val="0"/>
        <w:dstrike w:val="0"/>
        <w:color w:val="C45A1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B437F0B"/>
    <w:multiLevelType w:val="hybridMultilevel"/>
    <w:tmpl w:val="2CD2CD3E"/>
    <w:lvl w:ilvl="0" w:tplc="5F00FF7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294DFAE">
      <w:start w:val="1"/>
      <w:numFmt w:val="bullet"/>
      <w:lvlText w:val="o"/>
      <w:lvlJc w:val="left"/>
      <w:pPr>
        <w:ind w:left="126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B0820C6">
      <w:start w:val="1"/>
      <w:numFmt w:val="bullet"/>
      <w:lvlText w:val="▪"/>
      <w:lvlJc w:val="left"/>
      <w:pPr>
        <w:ind w:left="198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8863B38">
      <w:start w:val="1"/>
      <w:numFmt w:val="bullet"/>
      <w:lvlText w:val="•"/>
      <w:lvlJc w:val="left"/>
      <w:pPr>
        <w:ind w:left="270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2707548">
      <w:start w:val="1"/>
      <w:numFmt w:val="bullet"/>
      <w:lvlText w:val="o"/>
      <w:lvlJc w:val="left"/>
      <w:pPr>
        <w:ind w:left="342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86882E8">
      <w:start w:val="1"/>
      <w:numFmt w:val="bullet"/>
      <w:lvlText w:val="▪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980A5762">
      <w:start w:val="1"/>
      <w:numFmt w:val="bullet"/>
      <w:lvlText w:val="•"/>
      <w:lvlJc w:val="left"/>
      <w:pPr>
        <w:ind w:left="486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A274B2FA">
      <w:start w:val="1"/>
      <w:numFmt w:val="bullet"/>
      <w:lvlText w:val="o"/>
      <w:lvlJc w:val="left"/>
      <w:pPr>
        <w:ind w:left="558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22EE0EC">
      <w:start w:val="1"/>
      <w:numFmt w:val="bullet"/>
      <w:lvlText w:val="▪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E254A6"/>
    <w:multiLevelType w:val="hybridMultilevel"/>
    <w:tmpl w:val="3D9CFA16"/>
    <w:lvl w:ilvl="0" w:tplc="DF267382">
      <w:start w:val="1"/>
      <w:numFmt w:val="bullet"/>
      <w:lvlText w:val="•"/>
      <w:lvlJc w:val="left"/>
      <w:pPr>
        <w:ind w:left="22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5AABA22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DCABAEA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D5E3514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B3E3E04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6BE9E1A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FD8C6CD2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4043304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7400A50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DAA36F6"/>
    <w:multiLevelType w:val="hybridMultilevel"/>
    <w:tmpl w:val="8890933E"/>
    <w:lvl w:ilvl="0" w:tplc="22FA13B6">
      <w:start w:val="1"/>
      <w:numFmt w:val="bullet"/>
      <w:lvlText w:val="•"/>
      <w:lvlJc w:val="left"/>
      <w:pPr>
        <w:ind w:left="308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B3A5F7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37285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3BAF0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B4DDF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B6410F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45EAA3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7542F0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BDEAEF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DB55142"/>
    <w:multiLevelType w:val="hybridMultilevel"/>
    <w:tmpl w:val="27EE3C42"/>
    <w:lvl w:ilvl="0" w:tplc="2E4A2828">
      <w:start w:val="1"/>
      <w:numFmt w:val="bullet"/>
      <w:lvlText w:val="•"/>
      <w:lvlJc w:val="left"/>
      <w:pPr>
        <w:ind w:left="193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5000DE6">
      <w:start w:val="1"/>
      <w:numFmt w:val="bullet"/>
      <w:lvlText w:val="o"/>
      <w:lvlJc w:val="left"/>
      <w:pPr>
        <w:ind w:left="121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71F0A212">
      <w:start w:val="1"/>
      <w:numFmt w:val="bullet"/>
      <w:lvlText w:val="▪"/>
      <w:lvlJc w:val="left"/>
      <w:pPr>
        <w:ind w:left="193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1E0280AA">
      <w:start w:val="1"/>
      <w:numFmt w:val="bullet"/>
      <w:lvlText w:val="•"/>
      <w:lvlJc w:val="left"/>
      <w:pPr>
        <w:ind w:left="265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AECA64A">
      <w:start w:val="1"/>
      <w:numFmt w:val="bullet"/>
      <w:lvlText w:val="o"/>
      <w:lvlJc w:val="left"/>
      <w:pPr>
        <w:ind w:left="337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0E96D9B4">
      <w:start w:val="1"/>
      <w:numFmt w:val="bullet"/>
      <w:lvlText w:val="▪"/>
      <w:lvlJc w:val="left"/>
      <w:pPr>
        <w:ind w:left="409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B321032">
      <w:start w:val="1"/>
      <w:numFmt w:val="bullet"/>
      <w:lvlText w:val="•"/>
      <w:lvlJc w:val="left"/>
      <w:pPr>
        <w:ind w:left="481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D3C60B52">
      <w:start w:val="1"/>
      <w:numFmt w:val="bullet"/>
      <w:lvlText w:val="o"/>
      <w:lvlJc w:val="left"/>
      <w:pPr>
        <w:ind w:left="553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D1CBFCA">
      <w:start w:val="1"/>
      <w:numFmt w:val="bullet"/>
      <w:lvlText w:val="▪"/>
      <w:lvlJc w:val="left"/>
      <w:pPr>
        <w:ind w:left="6250"/>
      </w:pPr>
      <w:rPr>
        <w:rFonts w:ascii="Arial" w:eastAsia="Arial" w:hAnsi="Arial" w:cs="Arial"/>
        <w:b w:val="0"/>
        <w:i w:val="0"/>
        <w:strike w:val="0"/>
        <w:dstrike w:val="0"/>
        <w:color w:val="C45A11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0"/>
  </w:num>
  <w:num w:numId="3">
    <w:abstractNumId w:val="19"/>
  </w:num>
  <w:num w:numId="4">
    <w:abstractNumId w:val="10"/>
  </w:num>
  <w:num w:numId="5">
    <w:abstractNumId w:val="12"/>
  </w:num>
  <w:num w:numId="6">
    <w:abstractNumId w:val="11"/>
  </w:num>
  <w:num w:numId="7">
    <w:abstractNumId w:val="15"/>
  </w:num>
  <w:num w:numId="8">
    <w:abstractNumId w:val="18"/>
  </w:num>
  <w:num w:numId="9">
    <w:abstractNumId w:val="6"/>
  </w:num>
  <w:num w:numId="10">
    <w:abstractNumId w:val="8"/>
  </w:num>
  <w:num w:numId="11">
    <w:abstractNumId w:val="16"/>
  </w:num>
  <w:num w:numId="12">
    <w:abstractNumId w:val="14"/>
  </w:num>
  <w:num w:numId="13">
    <w:abstractNumId w:val="4"/>
  </w:num>
  <w:num w:numId="14">
    <w:abstractNumId w:val="9"/>
  </w:num>
  <w:num w:numId="15">
    <w:abstractNumId w:val="13"/>
  </w:num>
  <w:num w:numId="16">
    <w:abstractNumId w:val="0"/>
  </w:num>
  <w:num w:numId="17">
    <w:abstractNumId w:val="3"/>
  </w:num>
  <w:num w:numId="18">
    <w:abstractNumId w:val="17"/>
  </w:num>
  <w:num w:numId="19">
    <w:abstractNumId w:val="5"/>
  </w:num>
  <w:num w:numId="20">
    <w:abstractNumId w:val="2"/>
  </w:num>
  <w:num w:numId="21">
    <w:abstractNumId w:val="2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FEC"/>
    <w:rsid w:val="00C1636F"/>
    <w:rsid w:val="00E72FEC"/>
    <w:rsid w:val="00F9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9B5E1D4-EC82-6845-A67B-BABA2B74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0" w:line="259" w:lineRule="auto"/>
      <w:ind w:left="137"/>
      <w:outlineLvl w:val="0"/>
    </w:pPr>
    <w:rPr>
      <w:rFonts w:ascii="Calibri" w:eastAsia="Calibri" w:hAnsi="Calibri" w:cs="Calibri"/>
      <w:b/>
      <w:color w:val="519031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57"/>
      <w:outlineLvl w:val="1"/>
    </w:pPr>
    <w:rPr>
      <w:rFonts w:ascii="Calibri" w:eastAsia="Calibri" w:hAnsi="Calibri" w:cs="Calibri"/>
      <w:b/>
      <w:color w:val="C45A1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519031"/>
      <w:sz w:val="26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C45A11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2.png"/><Relationship Id="rId21" Type="http://schemas.openxmlformats.org/officeDocument/2006/relationships/image" Target="media/image11.png"/><Relationship Id="rId63" Type="http://schemas.openxmlformats.org/officeDocument/2006/relationships/image" Target="media/image17.jpg"/><Relationship Id="rId159" Type="http://schemas.openxmlformats.org/officeDocument/2006/relationships/image" Target="media/image61.png"/><Relationship Id="rId170" Type="http://schemas.openxmlformats.org/officeDocument/2006/relationships/image" Target="media/image510.png"/><Relationship Id="rId191" Type="http://schemas.openxmlformats.org/officeDocument/2006/relationships/image" Target="media/image93.png"/><Relationship Id="rId205" Type="http://schemas.openxmlformats.org/officeDocument/2006/relationships/image" Target="media/image103.png"/><Relationship Id="rId226" Type="http://schemas.openxmlformats.org/officeDocument/2006/relationships/image" Target="media/image105.png"/><Relationship Id="rId247" Type="http://schemas.openxmlformats.org/officeDocument/2006/relationships/image" Target="media/image1200.png"/><Relationship Id="rId107" Type="http://schemas.openxmlformats.org/officeDocument/2006/relationships/hyperlink" Target="https://royalsociety.org.nz/what-we-do/our-expert-advice/all-expert-advice-papers/languages-in-aotearoa-new-zealand/" TargetMode="External"/><Relationship Id="rId11" Type="http://schemas.openxmlformats.org/officeDocument/2006/relationships/image" Target="media/image2.png"/><Relationship Id="rId32" Type="http://schemas.openxmlformats.org/officeDocument/2006/relationships/image" Target="media/image129.png"/><Relationship Id="rId53" Type="http://schemas.openxmlformats.org/officeDocument/2006/relationships/image" Target="media/image13.jpg"/><Relationship Id="rId74" Type="http://schemas.openxmlformats.org/officeDocument/2006/relationships/image" Target="media/image35.png"/><Relationship Id="rId128" Type="http://schemas.openxmlformats.org/officeDocument/2006/relationships/hyperlink" Target="https://www.youtube.com/watch?v=SIzGVT1zCIc" TargetMode="External"/><Relationship Id="rId149" Type="http://schemas.openxmlformats.org/officeDocument/2006/relationships/image" Target="media/image450.png"/><Relationship Id="rId5" Type="http://schemas.openxmlformats.org/officeDocument/2006/relationships/footnotes" Target="footnotes.xml"/><Relationship Id="rId95" Type="http://schemas.openxmlformats.org/officeDocument/2006/relationships/image" Target="media/image280.jpg"/><Relationship Id="rId160" Type="http://schemas.openxmlformats.org/officeDocument/2006/relationships/image" Target="media/image62.png"/><Relationship Id="rId181" Type="http://schemas.openxmlformats.org/officeDocument/2006/relationships/image" Target="media/image73.png"/><Relationship Id="rId216" Type="http://schemas.openxmlformats.org/officeDocument/2006/relationships/image" Target="media/image97.png"/><Relationship Id="rId237" Type="http://schemas.openxmlformats.org/officeDocument/2006/relationships/image" Target="media/image117.png"/><Relationship Id="rId258" Type="http://schemas.openxmlformats.org/officeDocument/2006/relationships/theme" Target="theme/theme1.xml"/><Relationship Id="rId22" Type="http://schemas.openxmlformats.org/officeDocument/2006/relationships/image" Target="media/image12.png"/><Relationship Id="rId43" Type="http://schemas.openxmlformats.org/officeDocument/2006/relationships/image" Target="media/image7.jpg"/><Relationship Id="rId64" Type="http://schemas.openxmlformats.org/officeDocument/2006/relationships/image" Target="media/image29.png"/><Relationship Id="rId118" Type="http://schemas.openxmlformats.org/officeDocument/2006/relationships/image" Target="media/image43.jpg"/><Relationship Id="rId139" Type="http://schemas.openxmlformats.org/officeDocument/2006/relationships/image" Target="media/image350.png"/><Relationship Id="rId85" Type="http://schemas.openxmlformats.org/officeDocument/2006/relationships/hyperlink" Target="https://www.economist.com/books-and-arts/2018/10/04/womens-voices-are-judged-more-harshly-than-mens" TargetMode="External"/><Relationship Id="rId150" Type="http://schemas.openxmlformats.org/officeDocument/2006/relationships/hyperlink" Target="https://nzsl.tki.org.nz/" TargetMode="External"/><Relationship Id="rId171" Type="http://schemas.openxmlformats.org/officeDocument/2006/relationships/image" Target="media/image520.png"/><Relationship Id="rId192" Type="http://schemas.openxmlformats.org/officeDocument/2006/relationships/image" Target="media/image94.png"/><Relationship Id="rId206" Type="http://schemas.openxmlformats.org/officeDocument/2006/relationships/image" Target="media/image84.png"/><Relationship Id="rId227" Type="http://schemas.openxmlformats.org/officeDocument/2006/relationships/image" Target="media/image112.png"/><Relationship Id="rId248" Type="http://schemas.openxmlformats.org/officeDocument/2006/relationships/image" Target="media/image1210.png"/><Relationship Id="rId12" Type="http://schemas.openxmlformats.org/officeDocument/2006/relationships/image" Target="media/image310.png"/><Relationship Id="rId33" Type="http://schemas.openxmlformats.org/officeDocument/2006/relationships/image" Target="media/image130.png"/><Relationship Id="hyperlink303" Type="http://schemas.openxmlformats.org/officeDocument/2006/relationships/hyperlink" Target="https://www.youtube.com/watch?v=s9shPouRWCs" TargetMode="External"/><Relationship Id="rId108" Type="http://schemas.openxmlformats.org/officeDocument/2006/relationships/hyperlink" Target="https://royalsociety.org.nz/what-we-do/our-expert-advice/all-expert-advice-papers/languages-in-aotearoa-new-zealand/" TargetMode="External"/><Relationship Id="rId129" Type="http://schemas.openxmlformats.org/officeDocument/2006/relationships/image" Target="media/image46.png"/><Relationship Id="hyperlink1049" Type="http://schemas.openxmlformats.org/officeDocument/2006/relationships/hyperlink" Target="https://nzhistory.govt.nz/culture/maori-language-week/100-maori-words" TargetMode="External"/><Relationship Id="rId54" Type="http://schemas.openxmlformats.org/officeDocument/2006/relationships/hyperlink" Target="https://www.youtube.com/watch?v=hgWPWEs63DA" TargetMode="External"/><Relationship Id="rId75" Type="http://schemas.openxmlformats.org/officeDocument/2006/relationships/hyperlink" Target="https://www.youtube.com/watch?v=UuAQsnAVoMw" TargetMode="External"/><Relationship Id="rId96" Type="http://schemas.openxmlformats.org/officeDocument/2006/relationships/image" Target="media/image40.png"/><Relationship Id="rId140" Type="http://schemas.openxmlformats.org/officeDocument/2006/relationships/image" Target="media/image36.jpg"/><Relationship Id="rId161" Type="http://schemas.openxmlformats.org/officeDocument/2006/relationships/image" Target="media/image63.png"/><Relationship Id="rId182" Type="http://schemas.openxmlformats.org/officeDocument/2006/relationships/image" Target="media/image89.jpg"/><Relationship Id="rId217" Type="http://schemas.openxmlformats.org/officeDocument/2006/relationships/image" Target="media/image99.png"/><Relationship Id="rId6" Type="http://schemas.openxmlformats.org/officeDocument/2006/relationships/endnotes" Target="endnotes.xml"/><Relationship Id="rId238" Type="http://schemas.openxmlformats.org/officeDocument/2006/relationships/image" Target="media/image1160.png"/><Relationship Id="rId23" Type="http://schemas.openxmlformats.org/officeDocument/2006/relationships/image" Target="media/image13.png"/><Relationship Id="rId119" Type="http://schemas.openxmlformats.org/officeDocument/2006/relationships/image" Target="media/image320.png"/><Relationship Id="rId44" Type="http://schemas.openxmlformats.org/officeDocument/2006/relationships/image" Target="media/image81.png"/><Relationship Id="rId65" Type="http://schemas.openxmlformats.org/officeDocument/2006/relationships/image" Target="media/image30.jpg"/><Relationship Id="rId86" Type="http://schemas.openxmlformats.org/officeDocument/2006/relationships/hyperlink" Target="https://www.economist.com/books-and-arts/2018/10/04/womens-voices-are-judged-more-harshly-than-mens" TargetMode="External"/><Relationship Id="rId130" Type="http://schemas.openxmlformats.org/officeDocument/2006/relationships/image" Target="media/image47.png"/><Relationship Id="rId151" Type="http://schemas.openxmlformats.org/officeDocument/2006/relationships/image" Target="media/image56.png"/><Relationship Id="rId172" Type="http://schemas.openxmlformats.org/officeDocument/2006/relationships/image" Target="media/image530.png"/><Relationship Id="rId193" Type="http://schemas.openxmlformats.org/officeDocument/2006/relationships/image" Target="media/image77.jpg"/><Relationship Id="rId207" Type="http://schemas.openxmlformats.org/officeDocument/2006/relationships/image" Target="media/image85.png"/><Relationship Id="rId228" Type="http://schemas.openxmlformats.org/officeDocument/2006/relationships/image" Target="media/image140.png"/><Relationship Id="rId249" Type="http://schemas.openxmlformats.org/officeDocument/2006/relationships/image" Target="media/image1220.jpg"/><Relationship Id="rId13" Type="http://schemas.openxmlformats.org/officeDocument/2006/relationships/image" Target="media/image5.png"/><Relationship Id="rId109" Type="http://schemas.openxmlformats.org/officeDocument/2006/relationships/hyperlink" Target="https://royalsociety.org.nz/what-we-do/our-expert-advice/all-expert-advice-papers/languages-in-aotearoa-new-zealand/" TargetMode="External"/><Relationship Id="rId34" Type="http://schemas.openxmlformats.org/officeDocument/2006/relationships/image" Target="media/image131.png"/><Relationship Id="rId55" Type="http://schemas.openxmlformats.org/officeDocument/2006/relationships/hyperlink" Target="https://www.youtube.com/watch?v=U64k_fA2Rcc" TargetMode="External"/><Relationship Id="rId76" Type="http://schemas.openxmlformats.org/officeDocument/2006/relationships/hyperlink" Target="https://www.stuff.co.nz/life-style/well-good/teach-me/108960412/vocal-fry-epidemic-rising-among-kiwi-women--so-what" TargetMode="External"/><Relationship Id="rId97" Type="http://schemas.openxmlformats.org/officeDocument/2006/relationships/image" Target="media/image41.png"/><Relationship Id="rId120" Type="http://schemas.openxmlformats.org/officeDocument/2006/relationships/image" Target="media/image33.jpg"/><Relationship Id="rId141" Type="http://schemas.openxmlformats.org/officeDocument/2006/relationships/image" Target="media/image135.png"/><Relationship Id="rId7" Type="http://schemas.openxmlformats.org/officeDocument/2006/relationships/image" Target="media/image1.jpg"/><Relationship Id="rId162" Type="http://schemas.openxmlformats.org/officeDocument/2006/relationships/image" Target="media/image64.png"/><Relationship Id="rId183" Type="http://schemas.openxmlformats.org/officeDocument/2006/relationships/image" Target="media/image138.png"/><Relationship Id="rId218" Type="http://schemas.openxmlformats.org/officeDocument/2006/relationships/image" Target="media/image104.png"/><Relationship Id="rId239" Type="http://schemas.openxmlformats.org/officeDocument/2006/relationships/image" Target="media/image1170.png"/><Relationship Id="rId250" Type="http://schemas.openxmlformats.org/officeDocument/2006/relationships/image" Target="media/image123.png"/><Relationship Id="rId24" Type="http://schemas.openxmlformats.org/officeDocument/2006/relationships/image" Target="media/image14.png"/><Relationship Id="rId45" Type="http://schemas.openxmlformats.org/officeDocument/2006/relationships/image" Target="media/image910.png"/><Relationship Id="rId66" Type="http://schemas.openxmlformats.org/officeDocument/2006/relationships/image" Target="media/image18.png"/><Relationship Id="rId87" Type="http://schemas.openxmlformats.org/officeDocument/2006/relationships/hyperlink" Target="https://www.economist.com/books-and-arts/2018/10/04/womens-voices-are-judged-more-harshly-than-mens" TargetMode="External"/><Relationship Id="rId110" Type="http://schemas.openxmlformats.org/officeDocument/2006/relationships/hyperlink" Target="https://royalsociety.org.nz/what-we-do/our-expert-advice/all-expert-advice-papers/languages-in-aotearoa-new-zealand/" TargetMode="External"/><Relationship Id="rId131" Type="http://schemas.openxmlformats.org/officeDocument/2006/relationships/image" Target="media/image370.png"/><Relationship Id="rId152" Type="http://schemas.openxmlformats.org/officeDocument/2006/relationships/image" Target="media/image57.png"/><Relationship Id="rId173" Type="http://schemas.openxmlformats.org/officeDocument/2006/relationships/image" Target="media/image67.png"/><Relationship Id="rId194" Type="http://schemas.openxmlformats.org/officeDocument/2006/relationships/image" Target="media/image78.png"/><Relationship Id="rId208" Type="http://schemas.openxmlformats.org/officeDocument/2006/relationships/image" Target="media/image100.png"/><Relationship Id="rId229" Type="http://schemas.openxmlformats.org/officeDocument/2006/relationships/image" Target="media/image141.png"/><Relationship Id="rId240" Type="http://schemas.openxmlformats.org/officeDocument/2006/relationships/image" Target="media/image118.png"/><Relationship Id="rId14" Type="http://schemas.openxmlformats.org/officeDocument/2006/relationships/image" Target="media/image6.jpg"/><Relationship Id="rId35" Type="http://schemas.openxmlformats.org/officeDocument/2006/relationships/image" Target="media/image132.png"/><Relationship Id="rId56" Type="http://schemas.openxmlformats.org/officeDocument/2006/relationships/image" Target="media/image25.png"/><Relationship Id="rId77" Type="http://schemas.openxmlformats.org/officeDocument/2006/relationships/hyperlink" Target="https://www.stuff.co.nz/life-style/well-good/teach-me/108960412/vocal-fry-epidemic-rising-among-kiwi-women--so-what" TargetMode="External"/><Relationship Id="rId100" Type="http://schemas.openxmlformats.org/officeDocument/2006/relationships/hyperlink" Target="https://royalsociety.org.nz/what-we-do/our-expert-advice/all-expert-advice-papers/languages-in-aotearoa-new-zealand/" TargetMode="External"/><Relationship Id="rId8" Type="http://schemas.openxmlformats.org/officeDocument/2006/relationships/image" Target="media/image2.jpg"/><Relationship Id="rId98" Type="http://schemas.openxmlformats.org/officeDocument/2006/relationships/image" Target="media/image290.png"/><Relationship Id="rId121" Type="http://schemas.openxmlformats.org/officeDocument/2006/relationships/image" Target="media/image44.png"/><Relationship Id="rId142" Type="http://schemas.openxmlformats.org/officeDocument/2006/relationships/image" Target="media/image52.png"/><Relationship Id="rId163" Type="http://schemas.openxmlformats.org/officeDocument/2006/relationships/image" Target="media/image65.png"/><Relationship Id="rId184" Type="http://schemas.openxmlformats.org/officeDocument/2006/relationships/image" Target="media/image91.png"/><Relationship Id="rId219" Type="http://schemas.openxmlformats.org/officeDocument/2006/relationships/image" Target="media/image139.png"/><Relationship Id="rId230" Type="http://schemas.openxmlformats.org/officeDocument/2006/relationships/image" Target="media/image113.png"/><Relationship Id="rId251" Type="http://schemas.openxmlformats.org/officeDocument/2006/relationships/header" Target="header1.xml"/><Relationship Id="rId25" Type="http://schemas.openxmlformats.org/officeDocument/2006/relationships/image" Target="media/image15.png"/><Relationship Id="rId46" Type="http://schemas.openxmlformats.org/officeDocument/2006/relationships/image" Target="media/image21.png"/><Relationship Id="rId67" Type="http://schemas.openxmlformats.org/officeDocument/2006/relationships/image" Target="media/image19.jpg"/><Relationship Id="rId88" Type="http://schemas.openxmlformats.org/officeDocument/2006/relationships/hyperlink" Target="https://www.economist.com/books-and-arts/2018/10/04/womens-voices-are-judged-more-harshly-than-mens" TargetMode="External"/><Relationship Id="rId111" Type="http://schemas.openxmlformats.org/officeDocument/2006/relationships/hyperlink" Target="https://royalsociety.org.nz/what-we-do/our-expert-advice/all-expert-advice-papers/languages-in-aotearoa-new-zealand/" TargetMode="External"/><Relationship Id="rId132" Type="http://schemas.openxmlformats.org/officeDocument/2006/relationships/image" Target="media/image380.png"/><Relationship Id="rId153" Type="http://schemas.openxmlformats.org/officeDocument/2006/relationships/image" Target="media/image420.png"/><Relationship Id="rId174" Type="http://schemas.openxmlformats.org/officeDocument/2006/relationships/image" Target="media/image68.png"/><Relationship Id="rId195" Type="http://schemas.openxmlformats.org/officeDocument/2006/relationships/image" Target="media/image95.jpg"/><Relationship Id="rId209" Type="http://schemas.openxmlformats.org/officeDocument/2006/relationships/image" Target="media/image101.png"/><Relationship Id="rId220" Type="http://schemas.openxmlformats.org/officeDocument/2006/relationships/image" Target="media/image106.png"/><Relationship Id="rId241" Type="http://schemas.openxmlformats.org/officeDocument/2006/relationships/image" Target="media/image119.png"/><Relationship Id="rId15" Type="http://schemas.openxmlformats.org/officeDocument/2006/relationships/image" Target="media/image410.png"/><Relationship Id="rId36" Type="http://schemas.openxmlformats.org/officeDocument/2006/relationships/image" Target="media/image133.png"/><Relationship Id="rId57" Type="http://schemas.openxmlformats.org/officeDocument/2006/relationships/image" Target="media/image26.jpg"/><Relationship Id="rId78" Type="http://schemas.openxmlformats.org/officeDocument/2006/relationships/hyperlink" Target="https://www.stuff.co.nz/life-style/well-good/teach-me/108960412/vocal-fry-epidemic-rising-among-kiwi-women--so-what" TargetMode="External"/><Relationship Id="rId99" Type="http://schemas.openxmlformats.org/officeDocument/2006/relationships/image" Target="media/image30.png"/><Relationship Id="rId101" Type="http://schemas.openxmlformats.org/officeDocument/2006/relationships/hyperlink" Target="https://royalsociety.org.nz/what-we-do/our-expert-advice/all-expert-advice-papers/languages-in-aotearoa-new-zealand/" TargetMode="External"/><Relationship Id="rId122" Type="http://schemas.openxmlformats.org/officeDocument/2006/relationships/image" Target="media/image45.png"/><Relationship Id="rId143" Type="http://schemas.openxmlformats.org/officeDocument/2006/relationships/image" Target="media/image53.png"/><Relationship Id="rId164" Type="http://schemas.openxmlformats.org/officeDocument/2006/relationships/image" Target="media/image66.png"/><Relationship Id="rId185" Type="http://schemas.openxmlformats.org/officeDocument/2006/relationships/hyperlink" Target="https://greatergood.berkeley.edu/quizzes/ei_quiz" TargetMode="External"/><Relationship Id="rId9" Type="http://schemas.openxmlformats.org/officeDocument/2006/relationships/image" Target="media/image3.png"/><Relationship Id="rId210" Type="http://schemas.openxmlformats.org/officeDocument/2006/relationships/image" Target="media/image86.png"/><Relationship Id="rId26" Type="http://schemas.openxmlformats.org/officeDocument/2006/relationships/image" Target="media/image16.png"/><Relationship Id="rId231" Type="http://schemas.openxmlformats.org/officeDocument/2006/relationships/image" Target="media/image114.jpg"/><Relationship Id="rId252" Type="http://schemas.openxmlformats.org/officeDocument/2006/relationships/header" Target="header2.xml"/><Relationship Id="rId47" Type="http://schemas.openxmlformats.org/officeDocument/2006/relationships/image" Target="media/image22.jpg"/><Relationship Id="rId68" Type="http://schemas.openxmlformats.org/officeDocument/2006/relationships/image" Target="media/image31.jpg"/><Relationship Id="rId89" Type="http://schemas.openxmlformats.org/officeDocument/2006/relationships/hyperlink" Target="https://www.economist.com/books-and-arts/2018/10/04/womens-voices-are-judged-more-harshly-than-mens" TargetMode="External"/><Relationship Id="rId112" Type="http://schemas.openxmlformats.org/officeDocument/2006/relationships/hyperlink" Target="https://royalsociety.org.nz/what-we-do/our-expert-advice/all-expert-advice-papers/languages-in-aotearoa-new-zealand/" TargetMode="External"/><Relationship Id="rId133" Type="http://schemas.openxmlformats.org/officeDocument/2006/relationships/image" Target="media/image48.png"/><Relationship Id="rId154" Type="http://schemas.openxmlformats.org/officeDocument/2006/relationships/image" Target="media/image43.png"/><Relationship Id="rId175" Type="http://schemas.openxmlformats.org/officeDocument/2006/relationships/image" Target="media/image69.png"/><Relationship Id="rId196" Type="http://schemas.openxmlformats.org/officeDocument/2006/relationships/image" Target="media/image96.png"/><Relationship Id="rId200" Type="http://schemas.openxmlformats.org/officeDocument/2006/relationships/image" Target="media/image98.png"/><Relationship Id="rId16" Type="http://schemas.openxmlformats.org/officeDocument/2006/relationships/image" Target="media/image5.jpg"/><Relationship Id="rId221" Type="http://schemas.openxmlformats.org/officeDocument/2006/relationships/image" Target="media/image107.png"/><Relationship Id="rId242" Type="http://schemas.openxmlformats.org/officeDocument/2006/relationships/image" Target="media/image120.png"/><Relationship Id="rId37" Type="http://schemas.openxmlformats.org/officeDocument/2006/relationships/image" Target="media/image17.png"/><Relationship Id="rId58" Type="http://schemas.openxmlformats.org/officeDocument/2006/relationships/image" Target="media/image143.png"/><Relationship Id="rId79" Type="http://schemas.openxmlformats.org/officeDocument/2006/relationships/hyperlink" Target="https://www.stuff.co.nz/life-style/well-good/teach-me/108960412/vocal-fry-epidemic-rising-among-kiwi-women--so-what" TargetMode="External"/><Relationship Id="rId102" Type="http://schemas.openxmlformats.org/officeDocument/2006/relationships/hyperlink" Target="https://royalsociety.org.nz/what-we-do/our-expert-advice/all-expert-advice-papers/languages-in-aotearoa-new-zealand/" TargetMode="External"/><Relationship Id="rId123" Type="http://schemas.openxmlformats.org/officeDocument/2006/relationships/image" Target="media/image134.png"/><Relationship Id="rId144" Type="http://schemas.openxmlformats.org/officeDocument/2006/relationships/image" Target="media/image54.png"/><Relationship Id="rId90" Type="http://schemas.openxmlformats.org/officeDocument/2006/relationships/image" Target="media/image36.png"/><Relationship Id="rId165" Type="http://schemas.openxmlformats.org/officeDocument/2006/relationships/image" Target="media/image460.png"/><Relationship Id="rId186" Type="http://schemas.openxmlformats.org/officeDocument/2006/relationships/image" Target="media/image74.jpg"/><Relationship Id="rId211" Type="http://schemas.openxmlformats.org/officeDocument/2006/relationships/image" Target="media/image88.png"/><Relationship Id="rId232" Type="http://schemas.openxmlformats.org/officeDocument/2006/relationships/image" Target="media/image115.png"/><Relationship Id="rId253" Type="http://schemas.openxmlformats.org/officeDocument/2006/relationships/footer" Target="footer1.xml"/><Relationship Id="rId27" Type="http://schemas.openxmlformats.org/officeDocument/2006/relationships/image" Target="media/image124.png"/><Relationship Id="rId48" Type="http://schemas.openxmlformats.org/officeDocument/2006/relationships/image" Target="media/image1010.png"/><Relationship Id="rId69" Type="http://schemas.openxmlformats.org/officeDocument/2006/relationships/image" Target="media/image32.png"/><Relationship Id="rId113" Type="http://schemas.openxmlformats.org/officeDocument/2006/relationships/hyperlink" Target="https://royalsociety.org.nz/what-we-do/our-expert-advice/all-expert-advice-papers/languages-in-aotearoa-new-zealand/" TargetMode="External"/><Relationship Id="rId134" Type="http://schemas.openxmlformats.org/officeDocument/2006/relationships/image" Target="media/image49.png"/><Relationship Id="rId80" Type="http://schemas.openxmlformats.org/officeDocument/2006/relationships/hyperlink" Target="https://www.stuff.co.nz/life-style/well-good/teach-me/108960412/vocal-fry-epidemic-rising-among-kiwi-women--so-what" TargetMode="External"/><Relationship Id="rId155" Type="http://schemas.openxmlformats.org/officeDocument/2006/relationships/image" Target="media/image58.png"/><Relationship Id="rId176" Type="http://schemas.openxmlformats.org/officeDocument/2006/relationships/image" Target="media/image70.png"/><Relationship Id="rId197" Type="http://schemas.openxmlformats.org/officeDocument/2006/relationships/image" Target="media/image79.png"/><Relationship Id="rId201" Type="http://schemas.openxmlformats.org/officeDocument/2006/relationships/image" Target="media/image99.jpg"/><Relationship Id="rId222" Type="http://schemas.openxmlformats.org/officeDocument/2006/relationships/image" Target="media/image108.png"/><Relationship Id="rId243" Type="http://schemas.openxmlformats.org/officeDocument/2006/relationships/image" Target="media/image121.png"/><Relationship Id="rId17" Type="http://schemas.openxmlformats.org/officeDocument/2006/relationships/image" Target="media/image7.png"/><Relationship Id="rId38" Type="http://schemas.openxmlformats.org/officeDocument/2006/relationships/image" Target="media/image18.jpg"/><Relationship Id="rId59" Type="http://schemas.openxmlformats.org/officeDocument/2006/relationships/image" Target="media/image15.jpg"/><Relationship Id="rId103" Type="http://schemas.openxmlformats.org/officeDocument/2006/relationships/hyperlink" Target="https://royalsociety.org.nz/what-we-do/our-expert-advice/all-expert-advice-papers/languages-in-aotearoa-new-zealand/" TargetMode="External"/><Relationship Id="rId124" Type="http://schemas.openxmlformats.org/officeDocument/2006/relationships/image" Target="media/image31.png"/><Relationship Id="rId70" Type="http://schemas.openxmlformats.org/officeDocument/2006/relationships/image" Target="media/image33.png"/><Relationship Id="rId91" Type="http://schemas.openxmlformats.org/officeDocument/2006/relationships/image" Target="media/image37.png"/><Relationship Id="rId145" Type="http://schemas.openxmlformats.org/officeDocument/2006/relationships/image" Target="media/image55.png"/><Relationship Id="rId166" Type="http://schemas.openxmlformats.org/officeDocument/2006/relationships/image" Target="media/image470.png"/><Relationship Id="rId187" Type="http://schemas.openxmlformats.org/officeDocument/2006/relationships/hyperlink" Target="https://www.youtube.com/watch?v=tu1uzG_EBGM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89.png"/><Relationship Id="rId233" Type="http://schemas.openxmlformats.org/officeDocument/2006/relationships/image" Target="media/image114.png"/><Relationship Id="rId254" Type="http://schemas.openxmlformats.org/officeDocument/2006/relationships/footer" Target="footer2.xml"/><Relationship Id="rId28" Type="http://schemas.openxmlformats.org/officeDocument/2006/relationships/image" Target="media/image125.png"/><Relationship Id="rId49" Type="http://schemas.openxmlformats.org/officeDocument/2006/relationships/image" Target="media/image11.jpg"/><Relationship Id="rId114" Type="http://schemas.openxmlformats.org/officeDocument/2006/relationships/hyperlink" Target="https://royalsociety.org.nz/what-we-do/our-expert-advice/all-expert-advice-papers/languages-in-aotearoa-new-zealand/" TargetMode="External"/><Relationship Id="rId60" Type="http://schemas.openxmlformats.org/officeDocument/2006/relationships/image" Target="media/image27.png"/><Relationship Id="rId81" Type="http://schemas.openxmlformats.org/officeDocument/2006/relationships/hyperlink" Target="https://www.stuff.co.nz/life-style/well-good/teach-me/108960412/vocal-fry-epidemic-rising-among-kiwi-women--so-what" TargetMode="External"/><Relationship Id="rId135" Type="http://schemas.openxmlformats.org/officeDocument/2006/relationships/image" Target="media/image50.jpg"/><Relationship Id="rId156" Type="http://schemas.openxmlformats.org/officeDocument/2006/relationships/image" Target="media/image411.png"/><Relationship Id="rId177" Type="http://schemas.openxmlformats.org/officeDocument/2006/relationships/image" Target="media/image87.png"/><Relationship Id="rId198" Type="http://schemas.openxmlformats.org/officeDocument/2006/relationships/image" Target="media/image80.png"/><Relationship Id="rId202" Type="http://schemas.openxmlformats.org/officeDocument/2006/relationships/image" Target="media/image82.png"/><Relationship Id="rId223" Type="http://schemas.openxmlformats.org/officeDocument/2006/relationships/image" Target="media/image109.png"/><Relationship Id="rId244" Type="http://schemas.openxmlformats.org/officeDocument/2006/relationships/image" Target="media/image122.jpg"/><Relationship Id="rId18" Type="http://schemas.openxmlformats.org/officeDocument/2006/relationships/image" Target="media/image8.png"/><Relationship Id="rId39" Type="http://schemas.openxmlformats.org/officeDocument/2006/relationships/image" Target="media/image19.png"/><Relationship Id="rId50" Type="http://schemas.openxmlformats.org/officeDocument/2006/relationships/image" Target="media/image23.png"/><Relationship Id="rId104" Type="http://schemas.openxmlformats.org/officeDocument/2006/relationships/hyperlink" Target="https://royalsociety.org.nz/what-we-do/our-expert-advice/all-expert-advice-papers/languages-in-aotearoa-new-zealand/" TargetMode="External"/><Relationship Id="hyperlink1045" Type="http://schemas.openxmlformats.org/officeDocument/2006/relationships/hyperlink" Target="https://www.youtube.com/watch?v=MhCEdIqFCck" TargetMode="External"/><Relationship Id="rId125" Type="http://schemas.openxmlformats.org/officeDocument/2006/relationships/hyperlink" Target="https://www.youtube.com/watch?v=v1UeU7qPs4E" TargetMode="External"/><Relationship Id="rId146" Type="http://schemas.openxmlformats.org/officeDocument/2006/relationships/image" Target="media/image39.png"/><Relationship Id="rId167" Type="http://schemas.openxmlformats.org/officeDocument/2006/relationships/image" Target="media/image480.png"/><Relationship Id="rId188" Type="http://schemas.openxmlformats.org/officeDocument/2006/relationships/hyperlink" Target="https://www.youtube.com/watch?v=tu1uzG_EBGM" TargetMode="External"/><Relationship Id="rId71" Type="http://schemas.openxmlformats.org/officeDocument/2006/relationships/image" Target="media/image210.png"/><Relationship Id="rId92" Type="http://schemas.openxmlformats.org/officeDocument/2006/relationships/image" Target="media/image38.png"/><Relationship Id="rId213" Type="http://schemas.openxmlformats.org/officeDocument/2006/relationships/image" Target="media/image90.png"/><Relationship Id="rId234" Type="http://schemas.openxmlformats.org/officeDocument/2006/relationships/image" Target="media/image115.jpg"/><Relationship Id="rId2" Type="http://schemas.openxmlformats.org/officeDocument/2006/relationships/styles" Target="styles.xml"/><Relationship Id="rId29" Type="http://schemas.openxmlformats.org/officeDocument/2006/relationships/image" Target="media/image126.png"/><Relationship Id="rId255" Type="http://schemas.openxmlformats.org/officeDocument/2006/relationships/header" Target="header3.xml"/><Relationship Id="rId40" Type="http://schemas.openxmlformats.org/officeDocument/2006/relationships/image" Target="media/image20.png"/><Relationship Id="rId115" Type="http://schemas.openxmlformats.org/officeDocument/2006/relationships/hyperlink" Target="https://royalsociety.org.nz/what-we-do/our-expert-advice/all-expert-advice-papers/languages-in-aotearoa-new-zealand/" TargetMode="External"/><Relationship Id="rId136" Type="http://schemas.openxmlformats.org/officeDocument/2006/relationships/image" Target="media/image51.png"/><Relationship Id="rId157" Type="http://schemas.openxmlformats.org/officeDocument/2006/relationships/image" Target="media/image59.png"/><Relationship Id="rId178" Type="http://schemas.openxmlformats.org/officeDocument/2006/relationships/image" Target="media/image137.png"/><Relationship Id="rId61" Type="http://schemas.openxmlformats.org/officeDocument/2006/relationships/image" Target="media/image28.jpg"/><Relationship Id="rId82" Type="http://schemas.openxmlformats.org/officeDocument/2006/relationships/hyperlink" Target="https://www.stuff.co.nz/life-style/well-good/teach-me/108960412/vocal-fry-epidemic-rising-among-kiwi-women--so-what" TargetMode="External"/><Relationship Id="rId199" Type="http://schemas.openxmlformats.org/officeDocument/2006/relationships/image" Target="media/image81.jpg"/><Relationship Id="rId203" Type="http://schemas.openxmlformats.org/officeDocument/2006/relationships/image" Target="media/image83.png"/><Relationship Id="rId19" Type="http://schemas.openxmlformats.org/officeDocument/2006/relationships/image" Target="media/image9.png"/><Relationship Id="rId224" Type="http://schemas.openxmlformats.org/officeDocument/2006/relationships/image" Target="media/image110.png"/><Relationship Id="rId245" Type="http://schemas.openxmlformats.org/officeDocument/2006/relationships/image" Target="media/image1180.png"/><Relationship Id="rId30" Type="http://schemas.openxmlformats.org/officeDocument/2006/relationships/image" Target="media/image127.png"/><Relationship Id="rId105" Type="http://schemas.openxmlformats.org/officeDocument/2006/relationships/hyperlink" Target="https://royalsociety.org.nz/what-we-do/our-expert-advice/all-expert-advice-papers/languages-in-aotearoa-new-zealand/" TargetMode="External"/><Relationship Id="rId126" Type="http://schemas.openxmlformats.org/officeDocument/2006/relationships/hyperlink" Target="https://www.youtube.com/watch?v=E6ChRXioYzM" TargetMode="External"/><Relationship Id="rId147" Type="http://schemas.openxmlformats.org/officeDocument/2006/relationships/image" Target="media/image400.png"/><Relationship Id="rId168" Type="http://schemas.openxmlformats.org/officeDocument/2006/relationships/image" Target="media/image490.png"/><Relationship Id="rId51" Type="http://schemas.openxmlformats.org/officeDocument/2006/relationships/image" Target="media/image24.jpg"/><Relationship Id="rId72" Type="http://schemas.openxmlformats.org/officeDocument/2006/relationships/image" Target="media/image22.png"/><Relationship Id="rId93" Type="http://schemas.openxmlformats.org/officeDocument/2006/relationships/image" Target="media/image39.jpg"/><Relationship Id="rId189" Type="http://schemas.openxmlformats.org/officeDocument/2006/relationships/image" Target="media/image75.png"/><Relationship Id="rId3" Type="http://schemas.openxmlformats.org/officeDocument/2006/relationships/settings" Target="settings.xml"/><Relationship Id="rId214" Type="http://schemas.openxmlformats.org/officeDocument/2006/relationships/image" Target="media/image92.png"/><Relationship Id="rId235" Type="http://schemas.openxmlformats.org/officeDocument/2006/relationships/image" Target="media/image142.png"/><Relationship Id="rId256" Type="http://schemas.openxmlformats.org/officeDocument/2006/relationships/footer" Target="footer3.xml"/><Relationship Id="rId116" Type="http://schemas.openxmlformats.org/officeDocument/2006/relationships/hyperlink" Target="https://www.youtube.com/watch?v=MhCEdIqFCck" TargetMode="External"/><Relationship Id="rId137" Type="http://schemas.openxmlformats.org/officeDocument/2006/relationships/hyperlink" Target="https://nzhistory.govt.nz/culture/maori-language-week/100-maori-words" TargetMode="External"/><Relationship Id="rId158" Type="http://schemas.openxmlformats.org/officeDocument/2006/relationships/image" Target="media/image60.png"/><Relationship Id="rId20" Type="http://schemas.openxmlformats.org/officeDocument/2006/relationships/image" Target="media/image10.png"/><Relationship Id="rId41" Type="http://schemas.openxmlformats.org/officeDocument/2006/relationships/hyperlink" Target="https://www.youtube.com/watch?v=s9shPouRWCs" TargetMode="External"/><Relationship Id="rId62" Type="http://schemas.openxmlformats.org/officeDocument/2006/relationships/image" Target="media/image160.png"/><Relationship Id="rId83" Type="http://schemas.openxmlformats.org/officeDocument/2006/relationships/hyperlink" Target="https://www.stuff.co.nz/life-style/well-good/teach-me/108960412/vocal-fry-epidemic-rising-among-kiwi-women--so-what" TargetMode="External"/><Relationship Id="rId179" Type="http://schemas.openxmlformats.org/officeDocument/2006/relationships/image" Target="media/image71.jpg"/><Relationship Id="rId190" Type="http://schemas.openxmlformats.org/officeDocument/2006/relationships/image" Target="media/image76.png"/><Relationship Id="rId204" Type="http://schemas.openxmlformats.org/officeDocument/2006/relationships/image" Target="media/image102.png"/><Relationship Id="rId225" Type="http://schemas.openxmlformats.org/officeDocument/2006/relationships/image" Target="media/image111.png"/><Relationship Id="rId246" Type="http://schemas.openxmlformats.org/officeDocument/2006/relationships/image" Target="media/image1190.png"/><Relationship Id="rId106" Type="http://schemas.openxmlformats.org/officeDocument/2006/relationships/hyperlink" Target="https://royalsociety.org.nz/what-we-do/our-expert-advice/all-expert-advice-papers/languages-in-aotearoa-new-zealand/" TargetMode="External"/><Relationship Id="rId127" Type="http://schemas.openxmlformats.org/officeDocument/2006/relationships/hyperlink" Target="https://www.youtube.com/watch?v=KpBYnL5fAXE" TargetMode="External"/><Relationship Id="rId10" Type="http://schemas.openxmlformats.org/officeDocument/2006/relationships/image" Target="media/image4.png"/><Relationship Id="rId31" Type="http://schemas.openxmlformats.org/officeDocument/2006/relationships/image" Target="media/image128.png"/><Relationship Id="rId52" Type="http://schemas.openxmlformats.org/officeDocument/2006/relationships/image" Target="media/image122.png"/><Relationship Id="rId73" Type="http://schemas.openxmlformats.org/officeDocument/2006/relationships/image" Target="media/image34.jpg"/><Relationship Id="rId94" Type="http://schemas.openxmlformats.org/officeDocument/2006/relationships/image" Target="media/image270.png"/><Relationship Id="rId148" Type="http://schemas.openxmlformats.org/officeDocument/2006/relationships/image" Target="media/image440.png"/><Relationship Id="rId169" Type="http://schemas.openxmlformats.org/officeDocument/2006/relationships/image" Target="media/image50.png"/><Relationship Id="rId4" Type="http://schemas.openxmlformats.org/officeDocument/2006/relationships/webSettings" Target="webSettings.xml"/><Relationship Id="rId180" Type="http://schemas.openxmlformats.org/officeDocument/2006/relationships/image" Target="media/image72.png"/><Relationship Id="rId215" Type="http://schemas.openxmlformats.org/officeDocument/2006/relationships/image" Target="media/image95.png"/><Relationship Id="rId236" Type="http://schemas.openxmlformats.org/officeDocument/2006/relationships/image" Target="media/image116.png"/><Relationship Id="rId257" Type="http://schemas.openxmlformats.org/officeDocument/2006/relationships/fontTable" Target="fontTable.xml"/><Relationship Id="rId42" Type="http://schemas.openxmlformats.org/officeDocument/2006/relationships/image" Target="media/image6.png"/><Relationship Id="rId84" Type="http://schemas.openxmlformats.org/officeDocument/2006/relationships/hyperlink" Target="https://www.stuff.co.nz/life-style/well-good/teach-me/108960412/vocal-fry-epidemic-rising-among-kiwi-women--so-what" TargetMode="External"/><Relationship Id="rId1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2779</Words>
  <Characters>15842</Characters>
  <Application>Microsoft Office Word</Application>
  <DocSecurity>0</DocSecurity>
  <Lines>132</Lines>
  <Paragraphs>37</Paragraphs>
  <ScaleCrop>false</ScaleCrop>
  <Company/>
  <LinksUpToDate>false</LinksUpToDate>
  <CharactersWithSpaces>18584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PSYC602_Wk11-2020_Communication</dc:title>
  <dc:subject/>
  <dc:creator>Rhoda Scherman</dc:creator>
  <cp:keywords/>
  <cp:lastModifiedBy>Joann Susan George John</cp:lastModifiedBy>
  <cp:revision>2</cp:revision>
  <dcterms:created xsi:type="dcterms:W3CDTF">2020-10-30T23:27:00Z</dcterms:created>
  <dcterms:modified xsi:type="dcterms:W3CDTF">2020-10-30T23:27:00Z</dcterms:modified>
</cp:coreProperties>
</file>