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2B45F" w14:textId="77777777" w:rsidR="00A822AC" w:rsidRDefault="00A822AC" w:rsidP="00A822AC">
      <w:pPr>
        <w:spacing w:line="480" w:lineRule="auto"/>
        <w:jc w:val="center"/>
        <w:rPr>
          <w:rFonts w:ascii="Times New Roman" w:hAnsi="Times New Roman" w:cs="Times New Roman"/>
        </w:rPr>
      </w:pPr>
      <w:bookmarkStart w:id="0" w:name="_GoBack"/>
      <w:bookmarkEnd w:id="0"/>
    </w:p>
    <w:p w14:paraId="3DDE82BE" w14:textId="77777777" w:rsidR="00A822AC" w:rsidRDefault="00A822AC" w:rsidP="00A822AC">
      <w:pPr>
        <w:spacing w:line="480" w:lineRule="auto"/>
        <w:jc w:val="center"/>
        <w:rPr>
          <w:rFonts w:ascii="Times New Roman" w:hAnsi="Times New Roman" w:cs="Times New Roman"/>
        </w:rPr>
      </w:pPr>
    </w:p>
    <w:p w14:paraId="1C4A91E3" w14:textId="77777777" w:rsidR="00A822AC" w:rsidRDefault="00A822AC" w:rsidP="00A822AC">
      <w:pPr>
        <w:spacing w:line="480" w:lineRule="auto"/>
        <w:jc w:val="center"/>
        <w:rPr>
          <w:rFonts w:ascii="Times New Roman" w:hAnsi="Times New Roman" w:cs="Times New Roman"/>
        </w:rPr>
      </w:pPr>
    </w:p>
    <w:p w14:paraId="73CB634A" w14:textId="77777777" w:rsidR="00A822AC" w:rsidRDefault="00A822AC" w:rsidP="00A822AC">
      <w:pPr>
        <w:spacing w:line="480" w:lineRule="auto"/>
        <w:jc w:val="center"/>
        <w:rPr>
          <w:rFonts w:ascii="Times New Roman" w:hAnsi="Times New Roman" w:cs="Times New Roman"/>
        </w:rPr>
      </w:pPr>
    </w:p>
    <w:p w14:paraId="5CAD0611" w14:textId="77777777" w:rsidR="00A822AC" w:rsidRDefault="00A822AC" w:rsidP="00A822AC">
      <w:pPr>
        <w:spacing w:line="480" w:lineRule="auto"/>
        <w:jc w:val="center"/>
        <w:rPr>
          <w:rFonts w:ascii="Times New Roman" w:hAnsi="Times New Roman" w:cs="Times New Roman"/>
        </w:rPr>
      </w:pPr>
    </w:p>
    <w:p w14:paraId="74CEA180" w14:textId="77777777" w:rsidR="00A822AC" w:rsidRDefault="00A822AC" w:rsidP="00A822AC">
      <w:pPr>
        <w:spacing w:line="480" w:lineRule="auto"/>
        <w:jc w:val="center"/>
        <w:rPr>
          <w:rFonts w:ascii="Times New Roman" w:hAnsi="Times New Roman" w:cs="Times New Roman"/>
        </w:rPr>
      </w:pPr>
    </w:p>
    <w:p w14:paraId="774E75C0" w14:textId="4E593634" w:rsidR="00AA0CE5" w:rsidRPr="00A822AC" w:rsidRDefault="00A0044D" w:rsidP="00A822AC">
      <w:pPr>
        <w:spacing w:line="480" w:lineRule="auto"/>
        <w:jc w:val="center"/>
        <w:rPr>
          <w:rFonts w:ascii="Times New Roman" w:hAnsi="Times New Roman" w:cs="Times New Roman"/>
        </w:rPr>
      </w:pPr>
      <w:r w:rsidRPr="00A822AC">
        <w:rPr>
          <w:rFonts w:ascii="Times New Roman" w:hAnsi="Times New Roman" w:cs="Times New Roman"/>
        </w:rPr>
        <w:t>Patient description</w:t>
      </w:r>
    </w:p>
    <w:p w14:paraId="4AD2FE40" w14:textId="77777777" w:rsidR="00AA0CE5" w:rsidRPr="00A822AC" w:rsidRDefault="00A0044D" w:rsidP="00A822AC">
      <w:pPr>
        <w:spacing w:line="480" w:lineRule="auto"/>
        <w:jc w:val="center"/>
        <w:rPr>
          <w:rFonts w:ascii="Times New Roman" w:hAnsi="Times New Roman" w:cs="Times New Roman"/>
        </w:rPr>
      </w:pPr>
      <w:r w:rsidRPr="00A822AC">
        <w:rPr>
          <w:rFonts w:ascii="Times New Roman" w:hAnsi="Times New Roman" w:cs="Times New Roman"/>
        </w:rPr>
        <w:t>Institutional affiliation</w:t>
      </w:r>
    </w:p>
    <w:p w14:paraId="5B4FBDB7" w14:textId="4F815AA2" w:rsidR="00AA0CE5" w:rsidRPr="00A822AC" w:rsidRDefault="00A0044D" w:rsidP="00A822AC">
      <w:pPr>
        <w:spacing w:line="480" w:lineRule="auto"/>
        <w:jc w:val="center"/>
        <w:rPr>
          <w:rFonts w:ascii="Times New Roman" w:hAnsi="Times New Roman" w:cs="Times New Roman"/>
        </w:rPr>
      </w:pPr>
      <w:r w:rsidRPr="00A822AC">
        <w:rPr>
          <w:rFonts w:ascii="Times New Roman" w:hAnsi="Times New Roman" w:cs="Times New Roman"/>
        </w:rPr>
        <w:t>Name of student</w:t>
      </w:r>
    </w:p>
    <w:p w14:paraId="4700F531" w14:textId="77777777" w:rsidR="00AA0CE5" w:rsidRPr="00A822AC" w:rsidRDefault="00A0044D" w:rsidP="00A822AC">
      <w:pPr>
        <w:spacing w:line="480" w:lineRule="auto"/>
        <w:jc w:val="center"/>
        <w:rPr>
          <w:rFonts w:ascii="Times New Roman" w:hAnsi="Times New Roman" w:cs="Times New Roman"/>
        </w:rPr>
      </w:pPr>
      <w:r w:rsidRPr="00A822AC">
        <w:rPr>
          <w:rFonts w:ascii="Times New Roman" w:hAnsi="Times New Roman" w:cs="Times New Roman"/>
        </w:rPr>
        <w:t>Name of lecturer</w:t>
      </w:r>
    </w:p>
    <w:p w14:paraId="7752FE10" w14:textId="307EC85A" w:rsidR="00AA0CE5" w:rsidRDefault="00A0044D" w:rsidP="00A822AC">
      <w:pPr>
        <w:spacing w:line="480" w:lineRule="auto"/>
        <w:jc w:val="center"/>
      </w:pPr>
      <w:r w:rsidRPr="00A822AC">
        <w:rPr>
          <w:rFonts w:ascii="Times New Roman" w:hAnsi="Times New Roman" w:cs="Times New Roman"/>
        </w:rPr>
        <w:t>Submission date</w:t>
      </w:r>
    </w:p>
    <w:p w14:paraId="0DC5713A" w14:textId="77777777" w:rsidR="00A822AC" w:rsidRPr="00A822AC" w:rsidRDefault="00A0044D" w:rsidP="00A822AC">
      <w:pPr>
        <w:spacing w:line="480" w:lineRule="auto"/>
        <w:jc w:val="center"/>
        <w:rPr>
          <w:rFonts w:ascii="Times New Roman" w:hAnsi="Times New Roman" w:cs="Times New Roman"/>
          <w:b/>
        </w:rPr>
      </w:pPr>
      <w:r>
        <w:br w:type="page"/>
      </w:r>
      <w:r w:rsidRPr="00A822AC">
        <w:rPr>
          <w:rFonts w:ascii="Times New Roman" w:hAnsi="Times New Roman" w:cs="Times New Roman"/>
          <w:b/>
        </w:rPr>
        <w:lastRenderedPageBreak/>
        <w:t>Patient description</w:t>
      </w:r>
    </w:p>
    <w:p w14:paraId="44DC06EF" w14:textId="6A957AAF" w:rsidR="007A3122" w:rsidRPr="00AA0CE5" w:rsidRDefault="00A0044D" w:rsidP="00A822AC">
      <w:pPr>
        <w:spacing w:line="480" w:lineRule="auto"/>
        <w:ind w:firstLine="720"/>
      </w:pPr>
      <w:r w:rsidRPr="000D5A5E">
        <w:rPr>
          <w:rFonts w:ascii="Times New Roman" w:hAnsi="Times New Roman" w:cs="Times New Roman"/>
          <w:color w:val="000000" w:themeColor="text1"/>
        </w:rPr>
        <w:t>Pharmacology is defined as the study of drugs and their actions in the human body. When undergoing drug therapy, two factors go into play – pharmacokinetics, and pharmacodynamics. Pharmacokinetics is what the body does to the drug being ingested (absorptio</w:t>
      </w:r>
      <w:r w:rsidRPr="000D5A5E">
        <w:rPr>
          <w:rFonts w:ascii="Times New Roman" w:hAnsi="Times New Roman" w:cs="Times New Roman"/>
          <w:color w:val="000000" w:themeColor="text1"/>
        </w:rPr>
        <w:t xml:space="preserve">n, distribution, metabolism, and elimination). Pharmacodynamics is defined as the study of the biochemical and physiological effects of drugs in the body, better known as what the drug does to the body (Sandritter, McLaughlin, Artman &amp; Lowry, 2017). </w:t>
      </w:r>
      <w:r w:rsidR="00447D5C" w:rsidRPr="000D5A5E">
        <w:rPr>
          <w:rFonts w:ascii="Times New Roman" w:hAnsi="Times New Roman" w:cs="Times New Roman"/>
          <w:color w:val="000000" w:themeColor="text1"/>
        </w:rPr>
        <w:t>Hypoglycemia is the medical term for blood glucose levels that</w:t>
      </w:r>
      <w:r w:rsidR="007303B1" w:rsidRPr="000D5A5E">
        <w:rPr>
          <w:rFonts w:ascii="Times New Roman" w:hAnsi="Times New Roman" w:cs="Times New Roman"/>
          <w:color w:val="000000" w:themeColor="text1"/>
        </w:rPr>
        <w:t xml:space="preserve"> read less than </w:t>
      </w:r>
      <w:r w:rsidR="00447D5C" w:rsidRPr="000D5A5E">
        <w:rPr>
          <w:rFonts w:ascii="Times New Roman" w:hAnsi="Times New Roman" w:cs="Times New Roman"/>
          <w:color w:val="000000" w:themeColor="text1"/>
        </w:rPr>
        <w:t xml:space="preserve">55 mg/dL in a healthy adult and a blood glucose level less than 70 mg/dL in diabetic patients. </w:t>
      </w:r>
    </w:p>
    <w:p w14:paraId="2F44AEAF" w14:textId="77777777" w:rsidR="007A3122"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The experience that I would like to share is about a 91-year-old male patient at my faci</w:t>
      </w:r>
      <w:r w:rsidRPr="000D5A5E">
        <w:rPr>
          <w:rFonts w:ascii="Times New Roman" w:hAnsi="Times New Roman" w:cs="Times New Roman"/>
          <w:color w:val="000000" w:themeColor="text1"/>
        </w:rPr>
        <w:t>lity who gets his medications delivered to him at home by his pharmacy. This patient has a history of hypertension, hyperlipidemia, osteoarthritis, GERD, and depression. While at work one day, we received a phone call that he had been taken to the hospital</w:t>
      </w:r>
      <w:r w:rsidRPr="000D5A5E">
        <w:rPr>
          <w:rFonts w:ascii="Times New Roman" w:hAnsi="Times New Roman" w:cs="Times New Roman"/>
          <w:color w:val="000000" w:themeColor="text1"/>
        </w:rPr>
        <w:t xml:space="preserve">. The patient's daughter stated that he took his medication in the morning per schedule but saw that his blood pressure did not go down, so he took another. Shortly after, he began to feel weak, and by the time paramedics arrived, he had gone into a coma. </w:t>
      </w:r>
      <w:r w:rsidRPr="000D5A5E">
        <w:rPr>
          <w:rFonts w:ascii="Times New Roman" w:hAnsi="Times New Roman" w:cs="Times New Roman"/>
          <w:color w:val="000000" w:themeColor="text1"/>
        </w:rPr>
        <w:t xml:space="preserve">Results showed that the patient had taken </w:t>
      </w:r>
      <w:r w:rsidR="00596444" w:rsidRPr="000D5A5E">
        <w:rPr>
          <w:rFonts w:ascii="Times New Roman" w:hAnsi="Times New Roman" w:cs="Times New Roman"/>
          <w:color w:val="000000" w:themeColor="text1"/>
        </w:rPr>
        <w:t>blood sugar medication but</w:t>
      </w:r>
      <w:r w:rsidRPr="000D5A5E">
        <w:rPr>
          <w:rFonts w:ascii="Times New Roman" w:hAnsi="Times New Roman" w:cs="Times New Roman"/>
          <w:color w:val="000000" w:themeColor="text1"/>
        </w:rPr>
        <w:t xml:space="preserve"> did not have a history of diabetes. </w:t>
      </w:r>
    </w:p>
    <w:p w14:paraId="1C2DECB6" w14:textId="62734E79" w:rsidR="00447D5C"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 xml:space="preserve">The wrong medication caused the problem. </w:t>
      </w:r>
      <w:r w:rsidR="00596444" w:rsidRPr="000D5A5E">
        <w:rPr>
          <w:rFonts w:ascii="Times New Roman" w:hAnsi="Times New Roman" w:cs="Times New Roman"/>
          <w:color w:val="000000" w:themeColor="text1"/>
        </w:rPr>
        <w:t xml:space="preserve">It had been reported that the pharmacy accidentally gave him blood sugar medication instead of his blood pressure medication. </w:t>
      </w:r>
      <w:r w:rsidRPr="000D5A5E">
        <w:rPr>
          <w:rFonts w:ascii="Times New Roman" w:hAnsi="Times New Roman" w:cs="Times New Roman"/>
          <w:color w:val="000000" w:themeColor="text1"/>
        </w:rPr>
        <w:t xml:space="preserve">Another factor that had caused the problem was individual factors like a hepatic failure and renal failure. </w:t>
      </w:r>
      <w:r w:rsidR="00B61EF7" w:rsidRPr="000D5A5E">
        <w:rPr>
          <w:rFonts w:ascii="Times New Roman" w:hAnsi="Times New Roman" w:cs="Times New Roman"/>
          <w:color w:val="000000" w:themeColor="text1"/>
        </w:rPr>
        <w:t xml:space="preserve">These two disorders may lead to insufficient removal of metabolic waste from the body. </w:t>
      </w:r>
      <w:r w:rsidRPr="000D5A5E">
        <w:rPr>
          <w:rFonts w:ascii="Times New Roman" w:hAnsi="Times New Roman" w:cs="Times New Roman"/>
          <w:color w:val="000000" w:themeColor="text1"/>
        </w:rPr>
        <w:t>Considering the patient's age, these conditi</w:t>
      </w:r>
      <w:r w:rsidRPr="000D5A5E">
        <w:rPr>
          <w:rFonts w:ascii="Times New Roman" w:hAnsi="Times New Roman" w:cs="Times New Roman"/>
          <w:color w:val="000000" w:themeColor="text1"/>
        </w:rPr>
        <w:t xml:space="preserve">ons are expected in advanced ages and thus contributed to low metabolism and excretion of the drugs taken. </w:t>
      </w:r>
      <w:r w:rsidR="00B61EF7" w:rsidRPr="000D5A5E">
        <w:rPr>
          <w:rFonts w:ascii="Times New Roman" w:hAnsi="Times New Roman" w:cs="Times New Roman"/>
          <w:color w:val="000000" w:themeColor="text1"/>
        </w:rPr>
        <w:t xml:space="preserve">This was the </w:t>
      </w:r>
      <w:r w:rsidR="00A112D0" w:rsidRPr="000D5A5E">
        <w:rPr>
          <w:rFonts w:ascii="Times New Roman" w:hAnsi="Times New Roman" w:cs="Times New Roman"/>
          <w:color w:val="000000" w:themeColor="text1"/>
        </w:rPr>
        <w:t xml:space="preserve">cause of the comma that the patient experienced. </w:t>
      </w:r>
    </w:p>
    <w:p w14:paraId="23BA7EF5" w14:textId="36C40FE7" w:rsidR="00A112D0"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 xml:space="preserve">Due to the condition the patient in, I recommended the patient to take nitroprusside, a medication that lowered and stabilized his blood pressure quickly. This gave room to secure his life and relieve him from the high blood pressure. </w:t>
      </w:r>
      <w:r w:rsidR="00653180" w:rsidRPr="000D5A5E">
        <w:rPr>
          <w:rFonts w:ascii="Times New Roman" w:hAnsi="Times New Roman" w:cs="Times New Roman"/>
          <w:color w:val="000000" w:themeColor="text1"/>
        </w:rPr>
        <w:t xml:space="preserve">The patient had multiple disorders that required regular exercises. Hypertension and hyperlipidemia can be control by regular exercises, and thus I recommended the patient to engage in light exercises daily. </w:t>
      </w:r>
    </w:p>
    <w:p w14:paraId="226F9BB0" w14:textId="5A947B5E" w:rsidR="00D43FF3"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Most of the conditions the patient was suffering from arise due to u</w:t>
      </w:r>
      <w:r w:rsidRPr="000D5A5E">
        <w:rPr>
          <w:rFonts w:ascii="Times New Roman" w:hAnsi="Times New Roman" w:cs="Times New Roman"/>
          <w:color w:val="000000" w:themeColor="text1"/>
        </w:rPr>
        <w:t xml:space="preserve">ncontrolled eating habits that cause accumulation of cholesterol in the blood vessels and make them inelastic. The patient is supposed to take a heart-healthy diet that included intake of food saturated with omega 3s, fiber, </w:t>
      </w:r>
      <w:r w:rsidR="00AA0CE5">
        <w:rPr>
          <w:rFonts w:ascii="Times New Roman" w:hAnsi="Times New Roman" w:cs="Times New Roman"/>
          <w:color w:val="000000" w:themeColor="text1"/>
        </w:rPr>
        <w:t xml:space="preserve">fruits, and vegetables (Ghaffari &amp; Roshanravan </w:t>
      </w:r>
      <w:r w:rsidR="00AA0CE5" w:rsidRPr="00AA0CE5">
        <w:rPr>
          <w:rFonts w:ascii="Times New Roman" w:hAnsi="Times New Roman" w:cs="Times New Roman"/>
          <w:color w:val="000000" w:themeColor="text1"/>
        </w:rPr>
        <w:t>2020)</w:t>
      </w:r>
      <w:r w:rsidR="00AA0CE5">
        <w:rPr>
          <w:rFonts w:ascii="Times New Roman" w:hAnsi="Times New Roman" w:cs="Times New Roman"/>
          <w:color w:val="000000" w:themeColor="text1"/>
        </w:rPr>
        <w:t xml:space="preserve">. </w:t>
      </w:r>
    </w:p>
    <w:p w14:paraId="7D1F2377" w14:textId="24211EBF" w:rsidR="000D5A5E"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 xml:space="preserve">From the patient's diagnosis, it was clear that he was addicted to smoking and intake of alcohol. This increased the chances of high blood pressure. As such, he is supposed to stop smoking and the intake of alcohol. </w:t>
      </w:r>
    </w:p>
    <w:p w14:paraId="3D4A01FF" w14:textId="5ECE35D9" w:rsidR="00653180"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Hypertension is</w:t>
      </w:r>
      <w:r w:rsidRPr="000D5A5E">
        <w:rPr>
          <w:rFonts w:ascii="Times New Roman" w:hAnsi="Times New Roman" w:cs="Times New Roman"/>
          <w:color w:val="000000" w:themeColor="text1"/>
        </w:rPr>
        <w:t xml:space="preserve"> </w:t>
      </w:r>
      <w:r w:rsidR="004130D5" w:rsidRPr="000D5A5E">
        <w:rPr>
          <w:rFonts w:ascii="Times New Roman" w:hAnsi="Times New Roman" w:cs="Times New Roman"/>
          <w:color w:val="000000" w:themeColor="text1"/>
        </w:rPr>
        <w:t>a disorder that requires</w:t>
      </w:r>
      <w:r w:rsidRPr="000D5A5E">
        <w:rPr>
          <w:rFonts w:ascii="Times New Roman" w:hAnsi="Times New Roman" w:cs="Times New Roman"/>
          <w:color w:val="000000" w:themeColor="text1"/>
        </w:rPr>
        <w:t xml:space="preserve"> a team in its treatment</w:t>
      </w:r>
      <w:r w:rsidR="00AA0CE5">
        <w:rPr>
          <w:rFonts w:ascii="Times New Roman" w:hAnsi="Times New Roman" w:cs="Times New Roman"/>
          <w:color w:val="000000" w:themeColor="text1"/>
        </w:rPr>
        <w:t xml:space="preserve"> (</w:t>
      </w:r>
      <w:r w:rsidR="00AA0CE5" w:rsidRPr="00AA0CE5">
        <w:rPr>
          <w:rFonts w:ascii="Times New Roman" w:hAnsi="Times New Roman" w:cs="Times New Roman"/>
          <w:color w:val="000000" w:themeColor="text1"/>
        </w:rPr>
        <w:t>Choudhry</w:t>
      </w:r>
      <w:r w:rsidR="00AA0CE5">
        <w:rPr>
          <w:rFonts w:ascii="Times New Roman" w:hAnsi="Times New Roman" w:cs="Times New Roman"/>
          <w:color w:val="000000" w:themeColor="text1"/>
        </w:rPr>
        <w:t xml:space="preserve"> et al., 2018)</w:t>
      </w:r>
      <w:r w:rsidRPr="000D5A5E">
        <w:rPr>
          <w:rFonts w:ascii="Times New Roman" w:hAnsi="Times New Roman" w:cs="Times New Roman"/>
          <w:color w:val="000000" w:themeColor="text1"/>
        </w:rPr>
        <w:t xml:space="preserve">. </w:t>
      </w:r>
      <w:r w:rsidR="004130D5" w:rsidRPr="000D5A5E">
        <w:rPr>
          <w:rFonts w:ascii="Times New Roman" w:hAnsi="Times New Roman" w:cs="Times New Roman"/>
          <w:color w:val="000000" w:themeColor="text1"/>
        </w:rPr>
        <w:t>Regular checkups of a patient are</w:t>
      </w:r>
      <w:r w:rsidRPr="000D5A5E">
        <w:rPr>
          <w:rFonts w:ascii="Times New Roman" w:hAnsi="Times New Roman" w:cs="Times New Roman"/>
          <w:color w:val="000000" w:themeColor="text1"/>
        </w:rPr>
        <w:t xml:space="preserve"> essential in managing these disorders, and thus the pa</w:t>
      </w:r>
      <w:r w:rsidR="004130D5" w:rsidRPr="000D5A5E">
        <w:rPr>
          <w:rFonts w:ascii="Times New Roman" w:hAnsi="Times New Roman" w:cs="Times New Roman"/>
          <w:color w:val="000000" w:themeColor="text1"/>
        </w:rPr>
        <w:t>tient</w:t>
      </w:r>
      <w:r w:rsidRPr="000D5A5E">
        <w:rPr>
          <w:rFonts w:ascii="Times New Roman" w:hAnsi="Times New Roman" w:cs="Times New Roman"/>
          <w:color w:val="000000" w:themeColor="text1"/>
        </w:rPr>
        <w:t xml:space="preserve"> is supposed to come checks once per two weeks. This </w:t>
      </w:r>
      <w:r w:rsidR="004130D5" w:rsidRPr="000D5A5E">
        <w:rPr>
          <w:rFonts w:ascii="Times New Roman" w:hAnsi="Times New Roman" w:cs="Times New Roman"/>
          <w:color w:val="000000" w:themeColor="text1"/>
        </w:rPr>
        <w:t xml:space="preserve">will help in keeping track of his condition. </w:t>
      </w:r>
    </w:p>
    <w:p w14:paraId="1B504F74" w14:textId="7437C0B0" w:rsidR="004130D5" w:rsidRPr="000D5A5E" w:rsidRDefault="00A0044D" w:rsidP="00A822AC">
      <w:pPr>
        <w:spacing w:line="480" w:lineRule="auto"/>
        <w:ind w:firstLine="720"/>
        <w:rPr>
          <w:rFonts w:ascii="Times New Roman" w:hAnsi="Times New Roman" w:cs="Times New Roman"/>
          <w:color w:val="000000" w:themeColor="text1"/>
        </w:rPr>
      </w:pPr>
      <w:r w:rsidRPr="000D5A5E">
        <w:rPr>
          <w:rFonts w:ascii="Times New Roman" w:hAnsi="Times New Roman" w:cs="Times New Roman"/>
          <w:color w:val="000000" w:themeColor="text1"/>
        </w:rPr>
        <w:t>Proper medication is essential in containing these disorders. The patient is supposed to take medication only prescribed by the doctor. In this case, I prescribed the patient to take lovastatin to aid the breakdown of the accumulated cholesterol</w:t>
      </w:r>
      <w:r w:rsidRPr="000D5A5E">
        <w:rPr>
          <w:rFonts w:ascii="Times New Roman" w:hAnsi="Times New Roman" w:cs="Times New Roman"/>
          <w:color w:val="000000" w:themeColor="text1"/>
        </w:rPr>
        <w:t xml:space="preserve">. </w:t>
      </w:r>
      <w:r w:rsidR="000D5A5E" w:rsidRPr="000D5A5E">
        <w:rPr>
          <w:rFonts w:ascii="Times New Roman" w:hAnsi="Times New Roman" w:cs="Times New Roman"/>
          <w:color w:val="000000" w:themeColor="text1"/>
        </w:rPr>
        <w:t xml:space="preserve">I recommended the patient to take blond psyllium that would aid in maintaining steady blood pressure. </w:t>
      </w:r>
    </w:p>
    <w:p w14:paraId="422C9E81" w14:textId="4F76F8BA" w:rsidR="001F43BE" w:rsidRPr="000D5A5E" w:rsidRDefault="001F43BE" w:rsidP="00A822AC">
      <w:pPr>
        <w:spacing w:line="480" w:lineRule="auto"/>
        <w:rPr>
          <w:rFonts w:ascii="Times New Roman" w:hAnsi="Times New Roman" w:cs="Times New Roman"/>
          <w:color w:val="000000" w:themeColor="text1"/>
        </w:rPr>
      </w:pPr>
    </w:p>
    <w:p w14:paraId="2230CA12" w14:textId="44C4C77E" w:rsidR="00447D5C" w:rsidRPr="000D5A5E" w:rsidRDefault="00447D5C" w:rsidP="00A822AC">
      <w:pPr>
        <w:spacing w:line="480" w:lineRule="auto"/>
        <w:rPr>
          <w:rFonts w:ascii="Times New Roman" w:hAnsi="Times New Roman" w:cs="Times New Roman"/>
          <w:color w:val="000000" w:themeColor="text1"/>
        </w:rPr>
      </w:pPr>
    </w:p>
    <w:p w14:paraId="50A62C1E" w14:textId="64900C12" w:rsidR="00A822AC" w:rsidRDefault="00A822AC" w:rsidP="00A822AC">
      <w:pPr>
        <w:spacing w:line="480" w:lineRule="auto"/>
        <w:rPr>
          <w:rFonts w:ascii="Times New Roman" w:hAnsi="Times New Roman" w:cs="Times New Roman"/>
          <w:color w:val="000000" w:themeColor="text1"/>
        </w:rPr>
      </w:pPr>
    </w:p>
    <w:p w14:paraId="4C25F408" w14:textId="0F6C8139" w:rsidR="00447D5C" w:rsidRPr="00A822AC" w:rsidRDefault="00A0044D" w:rsidP="00A822AC">
      <w:pPr>
        <w:spacing w:line="480" w:lineRule="auto"/>
        <w:jc w:val="center"/>
        <w:rPr>
          <w:rFonts w:ascii="Times New Roman" w:hAnsi="Times New Roman" w:cs="Times New Roman"/>
          <w:b/>
          <w:color w:val="000000" w:themeColor="text1"/>
        </w:rPr>
      </w:pPr>
      <w:r w:rsidRPr="00A822AC">
        <w:rPr>
          <w:rFonts w:ascii="Times New Roman" w:hAnsi="Times New Roman" w:cs="Times New Roman"/>
          <w:b/>
          <w:color w:val="000000" w:themeColor="text1"/>
        </w:rPr>
        <w:t>References</w:t>
      </w:r>
    </w:p>
    <w:p w14:paraId="0385D8A3" w14:textId="40D4964B" w:rsidR="001F43BE" w:rsidRPr="000D5A5E" w:rsidRDefault="001F43BE" w:rsidP="00A822AC">
      <w:pPr>
        <w:spacing w:line="480" w:lineRule="auto"/>
        <w:rPr>
          <w:rFonts w:ascii="Times New Roman" w:hAnsi="Times New Roman" w:cs="Times New Roman"/>
          <w:color w:val="000000" w:themeColor="text1"/>
        </w:rPr>
      </w:pPr>
    </w:p>
    <w:p w14:paraId="0789E085" w14:textId="77777777" w:rsidR="00447D5C" w:rsidRPr="00AA0CE5" w:rsidRDefault="00A0044D" w:rsidP="00A822AC">
      <w:pPr>
        <w:spacing w:line="480" w:lineRule="auto"/>
        <w:ind w:left="720" w:hanging="720"/>
        <w:rPr>
          <w:rFonts w:ascii="Times New Roman" w:eastAsia="Times New Roman" w:hAnsi="Times New Roman" w:cs="Times New Roman"/>
          <w:color w:val="000000" w:themeColor="text1"/>
        </w:rPr>
      </w:pPr>
      <w:r w:rsidRPr="00AA0CE5">
        <w:rPr>
          <w:rFonts w:ascii="Times New Roman" w:eastAsia="Times New Roman" w:hAnsi="Times New Roman" w:cs="Times New Roman"/>
          <w:color w:val="000000" w:themeColor="text1"/>
          <w:shd w:val="clear" w:color="auto" w:fill="FFFFFF"/>
        </w:rPr>
        <w:t xml:space="preserve">Sandritter, T. L., McLaughlin, M., Artman, M., &amp; Lowry, J. (2017, May 01). The Interplay between Pharmacokinetics and Pharmacodynamics. </w:t>
      </w:r>
      <w:r w:rsidRPr="00AA0CE5">
        <w:rPr>
          <w:rFonts w:ascii="Times New Roman" w:eastAsia="Times New Roman" w:hAnsi="Times New Roman" w:cs="Times New Roman"/>
          <w:color w:val="000000" w:themeColor="text1"/>
          <w:shd w:val="clear" w:color="auto" w:fill="FFFFFF"/>
        </w:rPr>
        <w:t>Retrieved March 02, 2021, from https://pedsinreview.aappublications.org/content/38/5/195</w:t>
      </w:r>
    </w:p>
    <w:p w14:paraId="3696941D" w14:textId="34F527FE" w:rsidR="001F43BE" w:rsidRPr="00AA0CE5" w:rsidRDefault="00A0044D" w:rsidP="00A822AC">
      <w:pPr>
        <w:spacing w:line="480" w:lineRule="auto"/>
        <w:ind w:left="720" w:hanging="720"/>
        <w:rPr>
          <w:rFonts w:ascii="Times New Roman" w:hAnsi="Times New Roman" w:cs="Times New Roman"/>
        </w:rPr>
      </w:pPr>
      <w:r w:rsidRPr="00AA0CE5">
        <w:rPr>
          <w:rFonts w:ascii="Times New Roman" w:hAnsi="Times New Roman" w:cs="Times New Roman"/>
        </w:rPr>
        <w:t>Choudhry, N. K., Isaac, T., Lauffenburger, J. C., Gopalakrishnan, C., Lee, M., Vachon, A., ... &amp; Sequist, T. D. (2018). Effect of a remotely delivered tailored multico</w:t>
      </w:r>
      <w:r w:rsidRPr="00AA0CE5">
        <w:rPr>
          <w:rFonts w:ascii="Times New Roman" w:hAnsi="Times New Roman" w:cs="Times New Roman"/>
        </w:rPr>
        <w:t xml:space="preserve">mponent approach to enhance medication taking for patients with hyperlipidemia, hypertension, and diabetes: the STIC2IT cluster-randomized clinical trial. </w:t>
      </w:r>
      <w:r w:rsidRPr="00AA0CE5">
        <w:rPr>
          <w:rFonts w:ascii="Times New Roman" w:hAnsi="Times New Roman" w:cs="Times New Roman"/>
          <w:i/>
          <w:iCs/>
        </w:rPr>
        <w:t>JAMA internal medicine</w:t>
      </w:r>
      <w:r w:rsidRPr="00AA0CE5">
        <w:rPr>
          <w:rFonts w:ascii="Times New Roman" w:hAnsi="Times New Roman" w:cs="Times New Roman"/>
        </w:rPr>
        <w:t>, </w:t>
      </w:r>
      <w:r w:rsidRPr="00AA0CE5">
        <w:rPr>
          <w:rFonts w:ascii="Times New Roman" w:hAnsi="Times New Roman" w:cs="Times New Roman"/>
          <w:i/>
          <w:iCs/>
        </w:rPr>
        <w:t>178</w:t>
      </w:r>
      <w:r w:rsidRPr="00AA0CE5">
        <w:rPr>
          <w:rFonts w:ascii="Times New Roman" w:hAnsi="Times New Roman" w:cs="Times New Roman"/>
        </w:rPr>
        <w:t>(9), 1182-1189.</w:t>
      </w:r>
    </w:p>
    <w:p w14:paraId="70A3C3E0" w14:textId="2A7579F4" w:rsidR="00AA0CE5" w:rsidRPr="00AA0CE5" w:rsidRDefault="00A0044D" w:rsidP="00A822AC">
      <w:pPr>
        <w:spacing w:line="480" w:lineRule="auto"/>
        <w:ind w:left="720" w:hanging="720"/>
        <w:rPr>
          <w:rFonts w:ascii="Times New Roman" w:hAnsi="Times New Roman" w:cs="Times New Roman"/>
        </w:rPr>
      </w:pPr>
      <w:r w:rsidRPr="00AA0CE5">
        <w:rPr>
          <w:rFonts w:ascii="Times New Roman" w:hAnsi="Times New Roman" w:cs="Times New Roman"/>
        </w:rPr>
        <w:t>Ghaffari, S., &amp; Roshanravan, N. (2020). The role of nutrac</w:t>
      </w:r>
      <w:r w:rsidRPr="00AA0CE5">
        <w:rPr>
          <w:rFonts w:ascii="Times New Roman" w:hAnsi="Times New Roman" w:cs="Times New Roman"/>
        </w:rPr>
        <w:t>euticals in prevention and treatment of hypertension: An updated review of the literature. </w:t>
      </w:r>
      <w:r w:rsidRPr="00AA0CE5">
        <w:rPr>
          <w:rFonts w:ascii="Times New Roman" w:hAnsi="Times New Roman" w:cs="Times New Roman"/>
          <w:i/>
          <w:iCs/>
        </w:rPr>
        <w:t>Food Research International</w:t>
      </w:r>
      <w:r w:rsidRPr="00AA0CE5">
        <w:rPr>
          <w:rFonts w:ascii="Times New Roman" w:hAnsi="Times New Roman" w:cs="Times New Roman"/>
        </w:rPr>
        <w:t>, </w:t>
      </w:r>
      <w:r w:rsidRPr="00AA0CE5">
        <w:rPr>
          <w:rFonts w:ascii="Times New Roman" w:hAnsi="Times New Roman" w:cs="Times New Roman"/>
          <w:i/>
          <w:iCs/>
        </w:rPr>
        <w:t>128</w:t>
      </w:r>
      <w:r w:rsidRPr="00AA0CE5">
        <w:rPr>
          <w:rFonts w:ascii="Times New Roman" w:hAnsi="Times New Roman" w:cs="Times New Roman"/>
        </w:rPr>
        <w:t>, 108749.</w:t>
      </w:r>
    </w:p>
    <w:sectPr w:rsidR="00AA0CE5" w:rsidRPr="00AA0CE5" w:rsidSect="00A822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94A19" w14:textId="77777777" w:rsidR="00A0044D" w:rsidRDefault="00A0044D">
      <w:r>
        <w:separator/>
      </w:r>
    </w:p>
  </w:endnote>
  <w:endnote w:type="continuationSeparator" w:id="0">
    <w:p w14:paraId="1EEDA1A7" w14:textId="77777777" w:rsidR="00A0044D" w:rsidRDefault="00A0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8C90A" w14:textId="77777777" w:rsidR="00A0044D" w:rsidRDefault="00A0044D">
      <w:r>
        <w:separator/>
      </w:r>
    </w:p>
  </w:footnote>
  <w:footnote w:type="continuationSeparator" w:id="0">
    <w:p w14:paraId="6ED60F39" w14:textId="77777777" w:rsidR="00A0044D" w:rsidRDefault="00A0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167254"/>
      <w:docPartObj>
        <w:docPartGallery w:val="Page Numbers (Top of Page)"/>
        <w:docPartUnique/>
      </w:docPartObj>
    </w:sdtPr>
    <w:sdtEndPr>
      <w:rPr>
        <w:noProof/>
      </w:rPr>
    </w:sdtEndPr>
    <w:sdtContent>
      <w:p w14:paraId="1B18DE61" w14:textId="062D3590" w:rsidR="00A822AC" w:rsidRDefault="00A0044D" w:rsidP="00A822AC">
        <w:pPr>
          <w:pStyle w:val="Header"/>
        </w:pPr>
        <w:r w:rsidRPr="00A822AC">
          <w:t xml:space="preserve">Patient </w:t>
        </w:r>
        <w:r>
          <w:t xml:space="preserve">description                                  </w:t>
        </w:r>
        <w:r>
          <w:t xml:space="preserve">                                                                                                      </w:t>
        </w:r>
        <w:r>
          <w:fldChar w:fldCharType="begin"/>
        </w:r>
        <w:r>
          <w:instrText xml:space="preserve"> PAGE   \* MERGEFORMAT </w:instrText>
        </w:r>
        <w:r>
          <w:fldChar w:fldCharType="separate"/>
        </w:r>
        <w:r w:rsidR="00582978">
          <w:rPr>
            <w:noProof/>
          </w:rPr>
          <w:t>2</w:t>
        </w:r>
        <w:r>
          <w:rPr>
            <w:noProof/>
          </w:rPr>
          <w:fldChar w:fldCharType="end"/>
        </w:r>
      </w:p>
    </w:sdtContent>
  </w:sdt>
  <w:p w14:paraId="1902F84D" w14:textId="77777777" w:rsidR="00A822AC" w:rsidRDefault="00A822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199C" w14:textId="3091C233" w:rsidR="00A822AC" w:rsidRPr="00A822AC" w:rsidRDefault="00A0044D" w:rsidP="00A822AC">
    <w:pPr>
      <w:pStyle w:val="Header"/>
    </w:pPr>
    <w:r>
      <w:t xml:space="preserve">Running Head; </w:t>
    </w:r>
    <w:r w:rsidRPr="00A822AC">
      <w:t>Patient description</w:t>
    </w:r>
    <w:r>
      <w:t xml:space="preserve">                                                                                                            1 </w:t>
    </w:r>
  </w:p>
  <w:p w14:paraId="3CB01EB0" w14:textId="1130DA28" w:rsidR="00A822AC" w:rsidRDefault="00A82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BE"/>
    <w:rsid w:val="000D5A5E"/>
    <w:rsid w:val="001E227B"/>
    <w:rsid w:val="001F43BE"/>
    <w:rsid w:val="004130D5"/>
    <w:rsid w:val="00447D5C"/>
    <w:rsid w:val="00560E6E"/>
    <w:rsid w:val="00582978"/>
    <w:rsid w:val="00596444"/>
    <w:rsid w:val="00653180"/>
    <w:rsid w:val="006E12EC"/>
    <w:rsid w:val="007237AF"/>
    <w:rsid w:val="007303B1"/>
    <w:rsid w:val="007A3122"/>
    <w:rsid w:val="009145BC"/>
    <w:rsid w:val="00A0044D"/>
    <w:rsid w:val="00A112D0"/>
    <w:rsid w:val="00A822AC"/>
    <w:rsid w:val="00AA0BE4"/>
    <w:rsid w:val="00AA0CE5"/>
    <w:rsid w:val="00AE6333"/>
    <w:rsid w:val="00B61EF7"/>
    <w:rsid w:val="00C644B7"/>
    <w:rsid w:val="00CF6599"/>
    <w:rsid w:val="00D43FF3"/>
    <w:rsid w:val="00DA28C5"/>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A54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3BE"/>
  </w:style>
  <w:style w:type="character" w:styleId="Hyperlink">
    <w:name w:val="Hyperlink"/>
    <w:basedOn w:val="DefaultParagraphFont"/>
    <w:uiPriority w:val="99"/>
    <w:semiHidden/>
    <w:unhideWhenUsed/>
    <w:rsid w:val="00447D5C"/>
    <w:rPr>
      <w:color w:val="0000FF"/>
      <w:u w:val="single"/>
    </w:rPr>
  </w:style>
  <w:style w:type="paragraph" w:styleId="Header">
    <w:name w:val="header"/>
    <w:basedOn w:val="Normal"/>
    <w:link w:val="HeaderChar"/>
    <w:uiPriority w:val="99"/>
    <w:unhideWhenUsed/>
    <w:rsid w:val="00A822AC"/>
    <w:pPr>
      <w:tabs>
        <w:tab w:val="center" w:pos="4680"/>
        <w:tab w:val="right" w:pos="9360"/>
      </w:tabs>
    </w:pPr>
  </w:style>
  <w:style w:type="character" w:customStyle="1" w:styleId="HeaderChar">
    <w:name w:val="Header Char"/>
    <w:basedOn w:val="DefaultParagraphFont"/>
    <w:link w:val="Header"/>
    <w:uiPriority w:val="99"/>
    <w:rsid w:val="00A822AC"/>
  </w:style>
  <w:style w:type="paragraph" w:styleId="Footer">
    <w:name w:val="footer"/>
    <w:basedOn w:val="Normal"/>
    <w:link w:val="FooterChar"/>
    <w:uiPriority w:val="99"/>
    <w:unhideWhenUsed/>
    <w:rsid w:val="00A822AC"/>
    <w:pPr>
      <w:tabs>
        <w:tab w:val="center" w:pos="4680"/>
        <w:tab w:val="right" w:pos="9360"/>
      </w:tabs>
    </w:pPr>
  </w:style>
  <w:style w:type="character" w:customStyle="1" w:styleId="FooterChar">
    <w:name w:val="Footer Char"/>
    <w:basedOn w:val="DefaultParagraphFont"/>
    <w:link w:val="Footer"/>
    <w:uiPriority w:val="99"/>
    <w:rsid w:val="00A82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3BE"/>
  </w:style>
  <w:style w:type="character" w:styleId="Hyperlink">
    <w:name w:val="Hyperlink"/>
    <w:basedOn w:val="DefaultParagraphFont"/>
    <w:uiPriority w:val="99"/>
    <w:semiHidden/>
    <w:unhideWhenUsed/>
    <w:rsid w:val="00447D5C"/>
    <w:rPr>
      <w:color w:val="0000FF"/>
      <w:u w:val="single"/>
    </w:rPr>
  </w:style>
  <w:style w:type="paragraph" w:styleId="Header">
    <w:name w:val="header"/>
    <w:basedOn w:val="Normal"/>
    <w:link w:val="HeaderChar"/>
    <w:uiPriority w:val="99"/>
    <w:unhideWhenUsed/>
    <w:rsid w:val="00A822AC"/>
    <w:pPr>
      <w:tabs>
        <w:tab w:val="center" w:pos="4680"/>
        <w:tab w:val="right" w:pos="9360"/>
      </w:tabs>
    </w:pPr>
  </w:style>
  <w:style w:type="character" w:customStyle="1" w:styleId="HeaderChar">
    <w:name w:val="Header Char"/>
    <w:basedOn w:val="DefaultParagraphFont"/>
    <w:link w:val="Header"/>
    <w:uiPriority w:val="99"/>
    <w:rsid w:val="00A822AC"/>
  </w:style>
  <w:style w:type="paragraph" w:styleId="Footer">
    <w:name w:val="footer"/>
    <w:basedOn w:val="Normal"/>
    <w:link w:val="FooterChar"/>
    <w:uiPriority w:val="99"/>
    <w:unhideWhenUsed/>
    <w:rsid w:val="00A822AC"/>
    <w:pPr>
      <w:tabs>
        <w:tab w:val="center" w:pos="4680"/>
        <w:tab w:val="right" w:pos="9360"/>
      </w:tabs>
    </w:pPr>
  </w:style>
  <w:style w:type="character" w:customStyle="1" w:styleId="FooterChar">
    <w:name w:val="Footer Char"/>
    <w:basedOn w:val="DefaultParagraphFont"/>
    <w:link w:val="Footer"/>
    <w:uiPriority w:val="99"/>
    <w:rsid w:val="00A8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annaduduyan@gmail.com</dc:creator>
  <cp:lastModifiedBy>Windows User</cp:lastModifiedBy>
  <cp:revision>2</cp:revision>
  <dcterms:created xsi:type="dcterms:W3CDTF">2021-03-03T15:54:00Z</dcterms:created>
  <dcterms:modified xsi:type="dcterms:W3CDTF">2021-03-03T15:54:00Z</dcterms:modified>
</cp:coreProperties>
</file>