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F2A487" w14:textId="36076E7E" w:rsidR="008753D9" w:rsidRPr="00E00095" w:rsidRDefault="008753D9" w:rsidP="007F4960">
      <w:pPr>
        <w:pStyle w:val="Title"/>
        <w:rPr>
          <w:rFonts w:ascii="Times New Roman" w:hAnsi="Times New Roman" w:cs="Times New Roman"/>
          <w:sz w:val="24"/>
          <w:szCs w:val="24"/>
        </w:rPr>
      </w:pPr>
    </w:p>
    <w:tbl>
      <w:tblPr>
        <w:tblStyle w:val="LightList-Accent1"/>
        <w:tblW w:w="0" w:type="auto"/>
        <w:tblBorders>
          <w:top w:val="single" w:sz="8" w:space="0" w:color="DBE5F1" w:themeColor="accent1" w:themeTint="33"/>
          <w:left w:val="single" w:sz="8" w:space="0" w:color="DBE5F1" w:themeColor="accent1" w:themeTint="33"/>
          <w:bottom w:val="single" w:sz="8" w:space="0" w:color="DBE5F1" w:themeColor="accent1" w:themeTint="33"/>
          <w:right w:val="single" w:sz="8" w:space="0" w:color="DBE5F1" w:themeColor="accent1" w:themeTint="33"/>
          <w:insideH w:val="single" w:sz="8" w:space="0" w:color="DBE5F1" w:themeColor="accent1" w:themeTint="33"/>
          <w:insideV w:val="single" w:sz="8" w:space="0" w:color="DBE5F1" w:themeColor="accent1" w:themeTint="33"/>
        </w:tblBorders>
        <w:tblLook w:val="04A0" w:firstRow="1" w:lastRow="0" w:firstColumn="1" w:lastColumn="0" w:noHBand="0" w:noVBand="1"/>
      </w:tblPr>
      <w:tblGrid>
        <w:gridCol w:w="910"/>
        <w:gridCol w:w="2413"/>
        <w:gridCol w:w="7457"/>
      </w:tblGrid>
      <w:tr w:rsidR="00A80B70" w:rsidRPr="00E00095" w14:paraId="10669A61" w14:textId="77777777" w:rsidTr="00C70C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right w:val="single" w:sz="6" w:space="0" w:color="DBE5F1" w:themeColor="accent1" w:themeTint="33"/>
            </w:tcBorders>
            <w:shd w:val="clear" w:color="auto" w:fill="E36C0A" w:themeFill="accent6" w:themeFillShade="BF"/>
          </w:tcPr>
          <w:p w14:paraId="059EB34D" w14:textId="77777777" w:rsidR="00A80B70" w:rsidRPr="00E00095" w:rsidRDefault="00A80B70" w:rsidP="007F496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E36C0A" w:themeFill="accent6" w:themeFillShade="BF"/>
          </w:tcPr>
          <w:p w14:paraId="345145CC" w14:textId="77777777" w:rsidR="00A80B70" w:rsidRPr="00E00095" w:rsidRDefault="00993149" w:rsidP="007F496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Article Citation</w:t>
            </w:r>
            <w:r w:rsidR="00A80B70" w:rsidRPr="00E0009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CEF7F1F" w14:textId="77777777" w:rsidR="00A80B70" w:rsidRPr="00E00095" w:rsidRDefault="00A80B70" w:rsidP="007F496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  <w:shd w:val="clear" w:color="auto" w:fill="auto"/>
          </w:tcPr>
          <w:p w14:paraId="63640D7F" w14:textId="2CCCD86A" w:rsidR="00A80B70" w:rsidRPr="00E00095" w:rsidRDefault="002436DA" w:rsidP="002436DA">
            <w:pPr>
              <w:pStyle w:val="Bibliography"/>
              <w:ind w:left="720" w:hanging="7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Wolf, Jonathan. </w:t>
            </w:r>
            <w:r w:rsidRPr="00E00095">
              <w:rPr>
                <w:rFonts w:ascii="Times New Roman" w:hAnsi="Times New Roman" w:cs="Times New Roman"/>
                <w:i/>
                <w:iCs/>
                <w:noProof/>
                <w:color w:val="auto"/>
                <w:sz w:val="24"/>
                <w:szCs w:val="24"/>
              </w:rPr>
              <w:t>Economic Competition: Should we care about the losers?</w:t>
            </w:r>
            <w:r w:rsidRPr="00E00095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n.d.</w:t>
            </w:r>
          </w:p>
        </w:tc>
      </w:tr>
      <w:tr w:rsidR="008C3544" w:rsidRPr="00E00095" w14:paraId="7FF5B187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4B3D3B87" w14:textId="77777777" w:rsidR="008C3544" w:rsidRPr="00E00095" w:rsidRDefault="008C3544" w:rsidP="008C3544">
            <w:pPr>
              <w:ind w:left="113" w:right="113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Elements of Understanding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07217E0B" w14:textId="77777777" w:rsidR="008C3544" w:rsidRPr="00E00095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Topic</w:t>
            </w: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vertAlign w:val="superscript"/>
              </w:rPr>
              <w:t>1</w:t>
            </w: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:</w:t>
            </w:r>
          </w:p>
          <w:p w14:paraId="2AED10DD" w14:textId="77777777" w:rsidR="008C3544" w:rsidRPr="00E00095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63ACAFD8" w14:textId="77777777" w:rsidR="008C3544" w:rsidRPr="00E00095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79E276D5" w14:textId="13FC26E2" w:rsidR="00720D90" w:rsidRPr="00E00095" w:rsidRDefault="00910C41" w:rsidP="00CC6D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Economic Competition: Should we care about the losers</w:t>
            </w:r>
          </w:p>
        </w:tc>
      </w:tr>
      <w:tr w:rsidR="008C3544" w:rsidRPr="00E00095" w14:paraId="16475BC0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0FA87478" w14:textId="77777777" w:rsidR="008C3544" w:rsidRPr="00E00095" w:rsidRDefault="008C3544" w:rsidP="007F4960">
            <w:pPr>
              <w:jc w:val="right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4C88CCC6" w14:textId="77777777" w:rsidR="008C3544" w:rsidRPr="00E00095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Thesis</w:t>
            </w: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  <w:vertAlign w:val="superscript"/>
              </w:rPr>
              <w:t>2</w:t>
            </w: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:</w:t>
            </w:r>
          </w:p>
          <w:p w14:paraId="3724B613" w14:textId="77777777" w:rsidR="008C3544" w:rsidRPr="00E00095" w:rsidRDefault="008C3544" w:rsidP="006A79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1669D132" w14:textId="77777777" w:rsidR="008C3544" w:rsidRPr="00E00095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748B19EB" w14:textId="18CADC00" w:rsidR="00626CA7" w:rsidRPr="00E00095" w:rsidRDefault="00910C41" w:rsidP="00626CA7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A harm caused to someone’s economic interests is punishable by law.</w:t>
            </w:r>
          </w:p>
          <w:p w14:paraId="42BBC5DF" w14:textId="45423A7E" w:rsidR="00720D90" w:rsidRPr="00E00095" w:rsidRDefault="00910C41" w:rsidP="00A83D87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The law has certain specific steps that should always be followed in regards to any offences that are committed in society.</w:t>
            </w:r>
          </w:p>
          <w:p w14:paraId="30455845" w14:textId="77777777" w:rsidR="00A83D87" w:rsidRPr="00E00095" w:rsidRDefault="00910C41" w:rsidP="00A83D87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 xml:space="preserve">No one is wrong in the occurrence of an offense until proven guilty of the crimes they are accused of. Then an arrest can be made afterwards.  </w:t>
            </w:r>
          </w:p>
          <w:p w14:paraId="126DB863" w14:textId="6F581DD1" w:rsidR="00CB0180" w:rsidRPr="00E00095" w:rsidRDefault="00CB0180" w:rsidP="00A83D87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 xml:space="preserve">The law protects everyone. </w:t>
            </w:r>
          </w:p>
        </w:tc>
      </w:tr>
      <w:tr w:rsidR="008C3544" w:rsidRPr="00E00095" w14:paraId="15ABE0ED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4A97878D" w14:textId="77777777" w:rsidR="008C3544" w:rsidRPr="00E00095" w:rsidRDefault="008C3544" w:rsidP="007F4960">
            <w:pPr>
              <w:jc w:val="right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32380BE8" w14:textId="77777777" w:rsidR="008C3544" w:rsidRPr="00E00095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Key Terms:</w:t>
            </w:r>
          </w:p>
          <w:p w14:paraId="2B2D9B66" w14:textId="77777777" w:rsidR="008C3544" w:rsidRPr="00E00095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26464265" w14:textId="6D2BD58F" w:rsidR="00A83D87" w:rsidRPr="00E00095" w:rsidRDefault="00CB0180" w:rsidP="00A83D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Theft, fraud, arson, liberty, exploitation, neglect and vulnerability</w:t>
            </w: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DC04F38" w14:textId="2561773D" w:rsidR="00A83D87" w:rsidRPr="00E00095" w:rsidRDefault="00A83D87" w:rsidP="00A83D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544" w:rsidRPr="00E00095" w14:paraId="2C3BAD76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7DE0A5CE" w14:textId="0C876F0C" w:rsidR="008C3544" w:rsidRPr="00E00095" w:rsidRDefault="008C3544" w:rsidP="008C3544">
            <w:pPr>
              <w:ind w:left="113" w:right="113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Elements of Justification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2E45DB81" w14:textId="77777777" w:rsidR="008C3544" w:rsidRPr="00E00095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Author’s argument:</w:t>
            </w:r>
          </w:p>
          <w:p w14:paraId="4902AD84" w14:textId="77777777" w:rsidR="008C3544" w:rsidRPr="00E00095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06C79000" w14:textId="77777777" w:rsidR="008C3544" w:rsidRPr="00E00095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30EC0AD2" w14:textId="77777777" w:rsidR="008C3544" w:rsidRPr="00E00095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6A67E451" w14:textId="77777777" w:rsidR="008C3544" w:rsidRPr="00E00095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064550DC" w14:textId="2AE4CD40" w:rsidR="00240470" w:rsidRPr="00E00095" w:rsidRDefault="00CB0180" w:rsidP="002404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Theft, fraud, arson, liberty, exploitation, neglect and vulnerability</w:t>
            </w: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 xml:space="preserve"> can all cause economic </w:t>
            </w:r>
            <w:bookmarkStart w:id="0" w:name="_GoBack"/>
            <w:bookmarkEnd w:id="0"/>
            <w:r w:rsidRPr="00E00095">
              <w:rPr>
                <w:rFonts w:ascii="Times New Roman" w:hAnsi="Times New Roman" w:cs="Times New Roman"/>
                <w:sz w:val="24"/>
                <w:szCs w:val="24"/>
              </w:rPr>
              <w:t xml:space="preserve">harm of apparently very similar forms and magnitudes. </w:t>
            </w:r>
          </w:p>
        </w:tc>
      </w:tr>
      <w:tr w:rsidR="008C3544" w:rsidRPr="00E00095" w14:paraId="3CD5987A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087A61C9" w14:textId="4E9D1E77" w:rsidR="008C3544" w:rsidRPr="00E00095" w:rsidRDefault="008C3544" w:rsidP="007F4960">
            <w:pPr>
              <w:jc w:val="right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5A060E4C" w14:textId="77777777" w:rsidR="008C3544" w:rsidRPr="00E00095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Evidence for Argument:</w:t>
            </w:r>
          </w:p>
          <w:p w14:paraId="355F4EE1" w14:textId="77777777" w:rsidR="008C3544" w:rsidRPr="00E00095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2461DC57" w14:textId="77777777" w:rsidR="008C3544" w:rsidRPr="00E00095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594EBDD6" w14:textId="15349F64" w:rsidR="00720D90" w:rsidRPr="00E00095" w:rsidRDefault="00CB0180" w:rsidP="00B578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 xml:space="preserve">The cases being handled by the judicial systems on </w:t>
            </w: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Theft, fraud, arson, liberty, exploitation, neglect and vulnerability</w:t>
            </w: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8C3544" w:rsidRPr="00E00095" w14:paraId="1307AE4C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69476313" w14:textId="77777777" w:rsidR="008C3544" w:rsidRPr="00E00095" w:rsidRDefault="008C3544" w:rsidP="008C3544">
            <w:pPr>
              <w:ind w:left="113" w:right="113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Elements of Inference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72B0B92C" w14:textId="77777777" w:rsidR="008C3544" w:rsidRPr="00E00095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Assumptions:</w:t>
            </w:r>
          </w:p>
          <w:p w14:paraId="00BCD50F" w14:textId="77777777" w:rsidR="008C3544" w:rsidRPr="00E00095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67464E87" w14:textId="77777777" w:rsidR="008C3544" w:rsidRPr="00E00095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0F3F8616" w14:textId="7EFF412E" w:rsidR="00626CA7" w:rsidRPr="00E00095" w:rsidRDefault="00E05CD3" w:rsidP="00B578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 xml:space="preserve">Government is the central control unit that intervenes on all forms of justices. </w:t>
            </w:r>
          </w:p>
        </w:tc>
      </w:tr>
      <w:tr w:rsidR="008C3544" w:rsidRPr="00E00095" w14:paraId="3C0A046D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28B644D8" w14:textId="77777777" w:rsidR="008C3544" w:rsidRPr="00E00095" w:rsidRDefault="008C3544" w:rsidP="007F4960">
            <w:pPr>
              <w:jc w:val="right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737BE4E3" w14:textId="77777777" w:rsidR="008C3544" w:rsidRPr="00E00095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Implications:</w:t>
            </w:r>
          </w:p>
          <w:p w14:paraId="7308D12C" w14:textId="77777777" w:rsidR="008C3544" w:rsidRPr="00E00095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344D76CD" w14:textId="77777777" w:rsidR="008C3544" w:rsidRPr="00E00095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1AD36D04" w14:textId="3277A888" w:rsidR="0040049A" w:rsidRPr="00E00095" w:rsidRDefault="00CB0180" w:rsidP="00B578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 xml:space="preserve">No one is above the law. </w:t>
            </w:r>
          </w:p>
        </w:tc>
      </w:tr>
      <w:tr w:rsidR="00DD5923" w:rsidRPr="00E00095" w14:paraId="2258E0E1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tcBorders>
              <w:top w:val="single" w:sz="6" w:space="0" w:color="DBE5F1" w:themeColor="accent1" w:themeTint="33"/>
              <w:left w:val="single" w:sz="8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6758987F" w14:textId="77777777" w:rsidR="00DD5923" w:rsidRPr="00E00095" w:rsidRDefault="00DD5923" w:rsidP="008C3544">
            <w:pPr>
              <w:ind w:left="113" w:right="113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Summary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4CDF243E" w14:textId="77777777" w:rsidR="00DD5923" w:rsidRPr="00E00095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277E2BC7" w14:textId="77777777" w:rsidR="00DD5923" w:rsidRPr="00E00095" w:rsidRDefault="00DD5923" w:rsidP="00DD59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Write out topic, thesis and main reason</w:t>
            </w:r>
            <w:r w:rsidR="006A7906"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(s)</w:t>
            </w: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 xml:space="preserve">  for thesis in paragraph form</w:t>
            </w:r>
          </w:p>
          <w:p w14:paraId="2E622F2F" w14:textId="77777777" w:rsidR="00DD5923" w:rsidRPr="00E00095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07B8F944" w14:textId="77777777" w:rsidR="00DD5923" w:rsidRPr="00E00095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5E3F5B5A" w14:textId="77777777" w:rsidR="00DD5923" w:rsidRPr="00E00095" w:rsidRDefault="00DD5923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3FA067A2" w14:textId="77777777" w:rsidR="00DD5923" w:rsidRPr="00E00095" w:rsidRDefault="00DD5923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604F4" w14:textId="6F059E86" w:rsidR="00DD5923" w:rsidRPr="00E00095" w:rsidRDefault="00CB0180" w:rsidP="00CB01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Economic competition may at times be bad for society, whereby it leads to cases of </w:t>
            </w:r>
            <w:r w:rsidR="000A4838" w:rsidRPr="00E00095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heft, fraud, arson, liberty, exploitation, neglect and vulnerability</w:t>
            </w:r>
            <w:r w:rsidR="000A4838" w:rsidRPr="00E00095">
              <w:rPr>
                <w:rFonts w:ascii="Times New Roman" w:hAnsi="Times New Roman" w:cs="Times New Roman"/>
                <w:sz w:val="24"/>
                <w:szCs w:val="24"/>
              </w:rPr>
              <w:t xml:space="preserve">. However, the law has been set in place to provide a harmonious level-ground on which each and every person can operate and this protects every citizen from unfair practices and/or exploitation. </w:t>
            </w:r>
          </w:p>
        </w:tc>
      </w:tr>
      <w:tr w:rsidR="008C3544" w:rsidRPr="00E00095" w14:paraId="589E6A13" w14:textId="77777777" w:rsidTr="00C70C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 w:val="restart"/>
            <w:tcBorders>
              <w:top w:val="single" w:sz="6" w:space="0" w:color="DBE5F1" w:themeColor="accent1" w:themeTint="33"/>
              <w:left w:val="single" w:sz="8" w:space="0" w:color="DBE5F1" w:themeColor="accent1" w:themeTint="33"/>
              <w:bottom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  <w:textDirection w:val="btLr"/>
            <w:vAlign w:val="center"/>
          </w:tcPr>
          <w:p w14:paraId="46B7E238" w14:textId="5019B016" w:rsidR="008C3544" w:rsidRPr="00E00095" w:rsidRDefault="008C3544" w:rsidP="008C3544">
            <w:pPr>
              <w:ind w:left="113" w:right="113"/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Elements of Evaluation</w:t>
            </w: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bottom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176E46F4" w14:textId="77777777" w:rsidR="008C3544" w:rsidRPr="00E00095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Problem with or criticism of author’s reason(s):</w:t>
            </w:r>
          </w:p>
          <w:p w14:paraId="7CA4B27D" w14:textId="77777777" w:rsidR="008C3544" w:rsidRPr="00E00095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556059EC" w14:textId="77777777" w:rsidR="008C3544" w:rsidRPr="00E00095" w:rsidRDefault="008C3544" w:rsidP="007F49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6C669DF4" w14:textId="77777777" w:rsidR="008C3544" w:rsidRPr="00E00095" w:rsidRDefault="008C3544" w:rsidP="00DD59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37C69712" w14:textId="0B15DA5E" w:rsidR="008C3544" w:rsidRPr="00E00095" w:rsidRDefault="000A4838" w:rsidP="00A55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Despite of the law, some people are still exploited unfairly on matters t</w:t>
            </w: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heft, fraud, arson, liberty, exploitation, neglect and vulnerability</w:t>
            </w: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 xml:space="preserve">, and they may not get the justice they need. </w:t>
            </w:r>
          </w:p>
        </w:tc>
      </w:tr>
      <w:tr w:rsidR="008C3544" w:rsidRPr="00E00095" w14:paraId="5EF46625" w14:textId="77777777" w:rsidTr="00C70C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" w:type="dxa"/>
            <w:vMerge/>
            <w:tcBorders>
              <w:top w:val="single" w:sz="6" w:space="0" w:color="DBE5F1" w:themeColor="accent1" w:themeTint="33"/>
              <w:right w:val="single" w:sz="6" w:space="0" w:color="DBE5F1" w:themeColor="accent1" w:themeTint="33"/>
            </w:tcBorders>
            <w:shd w:val="clear" w:color="auto" w:fill="CC3300"/>
          </w:tcPr>
          <w:p w14:paraId="50584141" w14:textId="77777777" w:rsidR="008C3544" w:rsidRPr="00E00095" w:rsidRDefault="008C3544" w:rsidP="007F4960">
            <w:pPr>
              <w:jc w:val="right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6" w:space="0" w:color="DBE5F1" w:themeColor="accent1" w:themeTint="33"/>
              <w:left w:val="single" w:sz="6" w:space="0" w:color="DBE5F1" w:themeColor="accent1" w:themeTint="33"/>
              <w:right w:val="single" w:sz="8" w:space="0" w:color="DBE5F1" w:themeColor="accent1" w:themeTint="33"/>
            </w:tcBorders>
            <w:shd w:val="clear" w:color="auto" w:fill="800000"/>
          </w:tcPr>
          <w:p w14:paraId="64CC3919" w14:textId="77777777" w:rsidR="008C3544" w:rsidRPr="00E00095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Possible author response:</w:t>
            </w:r>
          </w:p>
          <w:p w14:paraId="09B74FCC" w14:textId="77777777" w:rsidR="008C3544" w:rsidRPr="00E00095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  <w:p w14:paraId="587D052C" w14:textId="77777777" w:rsidR="008C3544" w:rsidRPr="00E00095" w:rsidRDefault="008C3544" w:rsidP="007F49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7560" w:type="dxa"/>
            <w:tcBorders>
              <w:top w:val="single" w:sz="8" w:space="0" w:color="365F91" w:themeColor="accent1" w:themeShade="BF"/>
              <w:left w:val="single" w:sz="8" w:space="0" w:color="DBE5F1" w:themeColor="accent1" w:themeTint="33"/>
              <w:bottom w:val="single" w:sz="8" w:space="0" w:color="365F91" w:themeColor="accent1" w:themeShade="BF"/>
              <w:right w:val="single" w:sz="8" w:space="0" w:color="365F91" w:themeColor="accent1" w:themeShade="BF"/>
            </w:tcBorders>
          </w:tcPr>
          <w:p w14:paraId="4F3C4E70" w14:textId="77777777" w:rsidR="008C3544" w:rsidRPr="00E00095" w:rsidRDefault="008C3544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9F647" w14:textId="77777777" w:rsidR="00F65445" w:rsidRPr="00E00095" w:rsidRDefault="00F65445" w:rsidP="00F65445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Version 1</w:t>
            </w:r>
          </w:p>
          <w:p w14:paraId="4889E898" w14:textId="109C756E" w:rsidR="00F65445" w:rsidRPr="00E00095" w:rsidRDefault="00E01B07" w:rsidP="00F65445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The law is clear and it states the steps that should be followed in the case of an occurrence of an offense.</w:t>
            </w:r>
          </w:p>
          <w:p w14:paraId="6DACF126" w14:textId="77777777" w:rsidR="00F65445" w:rsidRPr="00E00095" w:rsidRDefault="00F65445" w:rsidP="00F65445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C2828" w14:textId="77777777" w:rsidR="00F65445" w:rsidRPr="00E00095" w:rsidRDefault="00F65445" w:rsidP="00F65445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>Version 2</w:t>
            </w:r>
          </w:p>
          <w:p w14:paraId="4D8D48FE" w14:textId="6BA1A5D8" w:rsidR="00F65445" w:rsidRPr="00E00095" w:rsidRDefault="000A4838" w:rsidP="00F65445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0095">
              <w:rPr>
                <w:rFonts w:ascii="Times New Roman" w:hAnsi="Times New Roman" w:cs="Times New Roman"/>
                <w:sz w:val="24"/>
                <w:szCs w:val="24"/>
              </w:rPr>
              <w:t xml:space="preserve">Some countries do not uphold the law to the latter because of corruption. </w:t>
            </w:r>
          </w:p>
          <w:p w14:paraId="40361689" w14:textId="77777777" w:rsidR="00A80B70" w:rsidRPr="00E00095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B4C93" w14:textId="77777777" w:rsidR="00A80B70" w:rsidRPr="00E00095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59632" w14:textId="77777777" w:rsidR="00A80B70" w:rsidRPr="00E00095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FBA21" w14:textId="77777777" w:rsidR="00A80B70" w:rsidRPr="00E00095" w:rsidRDefault="00A80B70" w:rsidP="00A559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FF7155" w14:textId="77777777" w:rsidR="007F4960" w:rsidRPr="00E00095" w:rsidRDefault="007F4960" w:rsidP="008C35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0095">
        <w:rPr>
          <w:rFonts w:ascii="Times New Roman" w:hAnsi="Times New Roman" w:cs="Times New Roman"/>
          <w:sz w:val="24"/>
          <w:szCs w:val="24"/>
          <w:vertAlign w:val="superscript"/>
        </w:rPr>
        <w:lastRenderedPageBreak/>
        <w:t>1</w:t>
      </w:r>
      <w:r w:rsidRPr="00E00095">
        <w:rPr>
          <w:rFonts w:ascii="Times New Roman" w:hAnsi="Times New Roman" w:cs="Times New Roman"/>
          <w:sz w:val="24"/>
          <w:szCs w:val="24"/>
        </w:rPr>
        <w:t>Topic is the question that the author is attempting to answer.</w:t>
      </w:r>
    </w:p>
    <w:p w14:paraId="42ABA631" w14:textId="77777777" w:rsidR="007F4960" w:rsidRPr="00E00095" w:rsidRDefault="007F4960" w:rsidP="008C35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009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00095">
        <w:rPr>
          <w:rFonts w:ascii="Times New Roman" w:hAnsi="Times New Roman" w:cs="Times New Roman"/>
          <w:sz w:val="24"/>
          <w:szCs w:val="24"/>
        </w:rPr>
        <w:t>Thesis is the answer that the author is providing to the question.</w:t>
      </w:r>
    </w:p>
    <w:sectPr w:rsidR="007F4960" w:rsidRPr="00E00095" w:rsidSect="00A80B7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74E4D"/>
    <w:multiLevelType w:val="hybridMultilevel"/>
    <w:tmpl w:val="43EE8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7697B"/>
    <w:multiLevelType w:val="hybridMultilevel"/>
    <w:tmpl w:val="BC1AE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9869C9"/>
    <w:multiLevelType w:val="hybridMultilevel"/>
    <w:tmpl w:val="206A03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42586D"/>
    <w:multiLevelType w:val="hybridMultilevel"/>
    <w:tmpl w:val="3DCAB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D03BB"/>
    <w:multiLevelType w:val="hybridMultilevel"/>
    <w:tmpl w:val="74FC57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7F2F50"/>
    <w:multiLevelType w:val="hybridMultilevel"/>
    <w:tmpl w:val="819CD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483E2E"/>
    <w:multiLevelType w:val="hybridMultilevel"/>
    <w:tmpl w:val="6E6E0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EC7B14"/>
    <w:multiLevelType w:val="hybridMultilevel"/>
    <w:tmpl w:val="E57082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FF384E"/>
    <w:multiLevelType w:val="hybridMultilevel"/>
    <w:tmpl w:val="9DAE9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960"/>
    <w:rsid w:val="000059C3"/>
    <w:rsid w:val="00052A5C"/>
    <w:rsid w:val="000A4838"/>
    <w:rsid w:val="001143FF"/>
    <w:rsid w:val="00140EBA"/>
    <w:rsid w:val="00145CB2"/>
    <w:rsid w:val="00240470"/>
    <w:rsid w:val="002436DA"/>
    <w:rsid w:val="002D25BC"/>
    <w:rsid w:val="00366251"/>
    <w:rsid w:val="003776C2"/>
    <w:rsid w:val="00393A45"/>
    <w:rsid w:val="003A5B8E"/>
    <w:rsid w:val="003D4945"/>
    <w:rsid w:val="0040049A"/>
    <w:rsid w:val="00457D95"/>
    <w:rsid w:val="00503748"/>
    <w:rsid w:val="00514835"/>
    <w:rsid w:val="00523439"/>
    <w:rsid w:val="005F656B"/>
    <w:rsid w:val="0060368E"/>
    <w:rsid w:val="00626CA7"/>
    <w:rsid w:val="00660BC2"/>
    <w:rsid w:val="00696CF8"/>
    <w:rsid w:val="006A70BF"/>
    <w:rsid w:val="006A7906"/>
    <w:rsid w:val="006F2338"/>
    <w:rsid w:val="00705F46"/>
    <w:rsid w:val="00720D90"/>
    <w:rsid w:val="007F4960"/>
    <w:rsid w:val="007F546A"/>
    <w:rsid w:val="008753D9"/>
    <w:rsid w:val="008B66E0"/>
    <w:rsid w:val="008C3544"/>
    <w:rsid w:val="009058A0"/>
    <w:rsid w:val="00910C41"/>
    <w:rsid w:val="00952332"/>
    <w:rsid w:val="00993149"/>
    <w:rsid w:val="009A09AD"/>
    <w:rsid w:val="009E34DD"/>
    <w:rsid w:val="00A559C7"/>
    <w:rsid w:val="00A80B70"/>
    <w:rsid w:val="00A83D87"/>
    <w:rsid w:val="00B1234B"/>
    <w:rsid w:val="00B57820"/>
    <w:rsid w:val="00B61524"/>
    <w:rsid w:val="00C339EF"/>
    <w:rsid w:val="00C45848"/>
    <w:rsid w:val="00C70CCC"/>
    <w:rsid w:val="00C83F31"/>
    <w:rsid w:val="00CB0180"/>
    <w:rsid w:val="00CC6D8B"/>
    <w:rsid w:val="00CD0C07"/>
    <w:rsid w:val="00D128DD"/>
    <w:rsid w:val="00D3386C"/>
    <w:rsid w:val="00DB1EE7"/>
    <w:rsid w:val="00DD5923"/>
    <w:rsid w:val="00E00095"/>
    <w:rsid w:val="00E01B07"/>
    <w:rsid w:val="00E05CD3"/>
    <w:rsid w:val="00E54B04"/>
    <w:rsid w:val="00E60B3D"/>
    <w:rsid w:val="00F65445"/>
    <w:rsid w:val="00FD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296BC"/>
  <w15:docId w15:val="{D07A362D-76F2-449C-91D3-0A65EA89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49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F496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F49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List-Accent1">
    <w:name w:val="Light List Accent 1"/>
    <w:basedOn w:val="TableNormal"/>
    <w:uiPriority w:val="61"/>
    <w:rsid w:val="007F496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F65445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CC6D8B"/>
    <w:pPr>
      <w:spacing w:after="160" w:line="259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A22D3-C617-4B8B-80DB-C8E218C72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Mickey</cp:lastModifiedBy>
  <cp:revision>5</cp:revision>
  <dcterms:created xsi:type="dcterms:W3CDTF">2019-05-06T15:55:00Z</dcterms:created>
  <dcterms:modified xsi:type="dcterms:W3CDTF">2019-05-06T16:04:00Z</dcterms:modified>
</cp:coreProperties>
</file>