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99467" w14:textId="77777777" w:rsidR="00A22E6F" w:rsidRPr="00A22E6F" w:rsidRDefault="00A22E6F" w:rsidP="00A22E6F">
      <w:pPr>
        <w:pStyle w:val="NormalWeb"/>
        <w:shd w:val="clear" w:color="auto" w:fill="FFFFFF"/>
        <w:spacing w:before="0" w:beforeAutospacing="0" w:after="0" w:afterAutospacing="0"/>
        <w:rPr>
          <w:rFonts w:ascii="Times New Roman" w:hAnsi="Times New Roman" w:cs="Times New Roman"/>
          <w:color w:val="494C4E"/>
          <w:spacing w:val="3"/>
        </w:rPr>
      </w:pPr>
      <w:r w:rsidRPr="00A22E6F">
        <w:rPr>
          <w:rStyle w:val="Strong"/>
          <w:rFonts w:ascii="Times New Roman" w:hAnsi="Times New Roman" w:cs="Times New Roman"/>
          <w:color w:val="494C4E"/>
          <w:spacing w:val="3"/>
          <w:bdr w:val="none" w:sz="0" w:space="0" w:color="auto" w:frame="1"/>
        </w:rPr>
        <w:t>Course Assignment 2: RESEARCH/USE OF SECONDARY MATERIALS</w:t>
      </w:r>
    </w:p>
    <w:p w14:paraId="500EDF66" w14:textId="7E2F2A1E" w:rsidR="00A22E6F" w:rsidRPr="00A22E6F" w:rsidRDefault="00A22E6F" w:rsidP="00A22E6F">
      <w:pPr>
        <w:pStyle w:val="NormalWeb"/>
        <w:shd w:val="clear" w:color="auto" w:fill="FFFFFF"/>
        <w:spacing w:before="0" w:beforeAutospacing="0" w:after="0" w:afterAutospacing="0"/>
        <w:rPr>
          <w:rFonts w:ascii="Times New Roman" w:hAnsi="Times New Roman" w:cs="Times New Roman"/>
          <w:color w:val="494C4E"/>
          <w:spacing w:val="3"/>
        </w:rPr>
      </w:pPr>
      <w:r w:rsidRPr="00A22E6F">
        <w:rPr>
          <w:rStyle w:val="Strong"/>
          <w:rFonts w:ascii="Times New Roman" w:hAnsi="Times New Roman" w:cs="Times New Roman"/>
          <w:color w:val="494C4E"/>
          <w:spacing w:val="3"/>
          <w:bdr w:val="none" w:sz="0" w:space="0" w:color="auto" w:frame="1"/>
        </w:rPr>
        <w:t>650-750 words (double-spaced,</w:t>
      </w:r>
      <w:r w:rsidRPr="00A22E6F">
        <w:rPr>
          <w:rFonts w:ascii="Times New Roman" w:hAnsi="Times New Roman" w:cs="Times New Roman"/>
          <w:color w:val="494C4E"/>
          <w:spacing w:val="3"/>
        </w:rPr>
        <w:t> </w:t>
      </w:r>
      <w:r w:rsidRPr="00A22E6F">
        <w:rPr>
          <w:rStyle w:val="Strong"/>
          <w:rFonts w:ascii="Times New Roman" w:hAnsi="Times New Roman" w:cs="Times New Roman"/>
          <w:color w:val="494C4E"/>
          <w:spacing w:val="3"/>
          <w:bdr w:val="none" w:sz="0" w:space="0" w:color="auto" w:frame="1"/>
        </w:rPr>
        <w:t>12-pt font in Times New Roman, in the default format</w:t>
      </w:r>
      <w:r w:rsidRPr="00A22E6F">
        <w:rPr>
          <w:rFonts w:ascii="Times New Roman" w:hAnsi="Times New Roman" w:cs="Times New Roman"/>
          <w:color w:val="494C4E"/>
          <w:spacing w:val="3"/>
        </w:rPr>
        <w:t> </w:t>
      </w:r>
      <w:r w:rsidRPr="00A22E6F">
        <w:rPr>
          <w:rStyle w:val="Strong"/>
          <w:rFonts w:ascii="Times New Roman" w:hAnsi="Times New Roman" w:cs="Times New Roman"/>
          <w:color w:val="494C4E"/>
          <w:spacing w:val="3"/>
          <w:bdr w:val="none" w:sz="0" w:space="0" w:color="auto" w:frame="1"/>
        </w:rPr>
        <w:t>of a Word document, with standard margins on all sides)</w:t>
      </w:r>
      <w:r w:rsidRPr="00A22E6F">
        <w:rPr>
          <w:rFonts w:ascii="Times New Roman" w:hAnsi="Times New Roman" w:cs="Times New Roman"/>
          <w:color w:val="494C4E"/>
          <w:spacing w:val="3"/>
        </w:rPr>
        <w:t>. </w:t>
      </w:r>
      <w:r w:rsidRPr="00A22E6F">
        <w:rPr>
          <w:rStyle w:val="Strong"/>
          <w:rFonts w:ascii="Times New Roman" w:hAnsi="Times New Roman" w:cs="Times New Roman"/>
          <w:color w:val="494C4E"/>
          <w:spacing w:val="3"/>
          <w:bdr w:val="none" w:sz="0" w:space="0" w:color="auto" w:frame="1"/>
        </w:rPr>
        <w:t>*** </w:t>
      </w:r>
      <w:r w:rsidRPr="00A22E6F">
        <w:rPr>
          <w:rFonts w:ascii="Times New Roman" w:hAnsi="Times New Roman" w:cs="Times New Roman"/>
          <w:color w:val="494C4E"/>
          <w:spacing w:val="3"/>
        </w:rPr>
        <w:t xml:space="preserve">Any assignment that is not within this word limit or does not conform to this format will not be accepted as having been </w:t>
      </w:r>
      <w:proofErr w:type="gramStart"/>
      <w:r w:rsidRPr="00A22E6F">
        <w:rPr>
          <w:rFonts w:ascii="Times New Roman" w:hAnsi="Times New Roman" w:cs="Times New Roman"/>
          <w:color w:val="494C4E"/>
          <w:spacing w:val="3"/>
        </w:rPr>
        <w:t>submitted</w:t>
      </w:r>
      <w:r w:rsidR="006128B4" w:rsidRPr="00A22E6F">
        <w:rPr>
          <w:rFonts w:ascii="Times New Roman" w:hAnsi="Times New Roman" w:cs="Times New Roman"/>
          <w:color w:val="494C4E"/>
          <w:spacing w:val="3"/>
        </w:rPr>
        <w:t>..</w:t>
      </w:r>
      <w:proofErr w:type="gramEnd"/>
    </w:p>
    <w:p w14:paraId="659D3DCB" w14:textId="4B15A47D" w:rsidR="00A22E6F" w:rsidRPr="00A22E6F" w:rsidRDefault="00A22E6F" w:rsidP="00A22E6F">
      <w:pPr>
        <w:pStyle w:val="NormalWeb"/>
        <w:shd w:val="clear" w:color="auto" w:fill="FFFFFF"/>
        <w:spacing w:before="0" w:beforeAutospacing="0" w:after="0" w:afterAutospacing="0"/>
        <w:rPr>
          <w:rFonts w:ascii="Times New Roman" w:hAnsi="Times New Roman" w:cs="Times New Roman"/>
          <w:color w:val="494C4E"/>
          <w:spacing w:val="3"/>
        </w:rPr>
      </w:pPr>
      <w:r w:rsidRPr="00A22E6F">
        <w:rPr>
          <w:rStyle w:val="Strong"/>
          <w:rFonts w:ascii="Times New Roman" w:hAnsi="Times New Roman" w:cs="Times New Roman"/>
          <w:color w:val="494C4E"/>
          <w:spacing w:val="3"/>
          <w:bdr w:val="none" w:sz="0" w:space="0" w:color="auto" w:frame="1"/>
        </w:rPr>
        <w:t>INSTRUCTIONS:</w:t>
      </w:r>
      <w:r w:rsidRPr="00A22E6F">
        <w:rPr>
          <w:rFonts w:ascii="Times New Roman" w:hAnsi="Times New Roman" w:cs="Times New Roman"/>
          <w:color w:val="494C4E"/>
          <w:spacing w:val="3"/>
        </w:rPr>
        <w:t xml:space="preserve"> Read the critical article provided </w:t>
      </w:r>
      <w:r>
        <w:rPr>
          <w:rFonts w:ascii="Times New Roman" w:hAnsi="Times New Roman" w:cs="Times New Roman" w:hint="eastAsia"/>
          <w:color w:val="494C4E"/>
          <w:spacing w:val="3"/>
        </w:rPr>
        <w:t>in</w:t>
      </w:r>
      <w:r>
        <w:rPr>
          <w:rFonts w:ascii="Times New Roman" w:hAnsi="Times New Roman" w:cs="Times New Roman"/>
          <w:color w:val="494C4E"/>
          <w:spacing w:val="3"/>
        </w:rPr>
        <w:t xml:space="preserve"> attachment</w:t>
      </w:r>
      <w:r w:rsidRPr="00A22E6F">
        <w:rPr>
          <w:rFonts w:ascii="Times New Roman" w:hAnsi="Times New Roman" w:cs="Times New Roman"/>
          <w:color w:val="494C4E"/>
          <w:spacing w:val="3"/>
        </w:rPr>
        <w:t>, and identify and summarize its central argument, and apply it to the class discussion of a specific story studied so far this term. </w:t>
      </w:r>
      <w:r w:rsidRPr="00A22E6F">
        <w:rPr>
          <w:rStyle w:val="Strong"/>
          <w:rFonts w:ascii="Times New Roman" w:hAnsi="Times New Roman" w:cs="Times New Roman"/>
          <w:color w:val="494C4E"/>
          <w:spacing w:val="3"/>
          <w:bdr w:val="none" w:sz="0" w:space="0" w:color="auto" w:frame="1"/>
        </w:rPr>
        <w:t>Any references to the article or story should follow the MLA format for citations and a Works Cited page should be included at the end of the assignment.</w:t>
      </w:r>
      <w:r w:rsidRPr="00A22E6F">
        <w:rPr>
          <w:rFonts w:ascii="Times New Roman" w:hAnsi="Times New Roman" w:cs="Times New Roman"/>
          <w:color w:val="494C4E"/>
          <w:spacing w:val="3"/>
        </w:rPr>
        <w:t> Your response should have three sections:</w:t>
      </w:r>
    </w:p>
    <w:p w14:paraId="5C588A9B" w14:textId="77777777" w:rsidR="00A22E6F" w:rsidRPr="00A22E6F" w:rsidRDefault="00A22E6F" w:rsidP="00A22E6F">
      <w:pPr>
        <w:pStyle w:val="NormalWeb"/>
        <w:shd w:val="clear" w:color="auto" w:fill="FFFFFF"/>
        <w:spacing w:before="120" w:beforeAutospacing="0" w:after="240" w:afterAutospacing="0"/>
        <w:rPr>
          <w:rFonts w:ascii="Times New Roman" w:hAnsi="Times New Roman" w:cs="Times New Roman"/>
          <w:color w:val="494C4E"/>
          <w:spacing w:val="3"/>
        </w:rPr>
      </w:pPr>
      <w:r w:rsidRPr="00A22E6F">
        <w:rPr>
          <w:rFonts w:ascii="Times New Roman" w:hAnsi="Times New Roman" w:cs="Times New Roman"/>
          <w:color w:val="494C4E"/>
          <w:spacing w:val="3"/>
        </w:rPr>
        <w:t>In the first section, you will situate the text and paraphrase its main argument or controlling idea.</w:t>
      </w:r>
    </w:p>
    <w:p w14:paraId="4BCA51CC" w14:textId="77777777" w:rsidR="00A22E6F" w:rsidRPr="00A22E6F" w:rsidRDefault="00A22E6F" w:rsidP="00A22E6F">
      <w:pPr>
        <w:pStyle w:val="NormalWeb"/>
        <w:shd w:val="clear" w:color="auto" w:fill="FFFFFF"/>
        <w:spacing w:before="120" w:beforeAutospacing="0" w:after="240" w:afterAutospacing="0"/>
        <w:rPr>
          <w:rFonts w:ascii="Times New Roman" w:hAnsi="Times New Roman" w:cs="Times New Roman"/>
          <w:color w:val="494C4E"/>
          <w:spacing w:val="3"/>
        </w:rPr>
      </w:pPr>
      <w:r w:rsidRPr="00A22E6F">
        <w:rPr>
          <w:rFonts w:ascii="Times New Roman" w:hAnsi="Times New Roman" w:cs="Times New Roman"/>
          <w:color w:val="494C4E"/>
          <w:spacing w:val="3"/>
        </w:rPr>
        <w:t>In the second section (2-3 paragraphs), summarize two examples of that main argument, showing how the author's central argument is illustrated in these two examples.</w:t>
      </w:r>
    </w:p>
    <w:p w14:paraId="2BB0D1C2" w14:textId="77777777" w:rsidR="00A22E6F" w:rsidRPr="00A22E6F" w:rsidRDefault="00A22E6F" w:rsidP="00A22E6F">
      <w:pPr>
        <w:pStyle w:val="NormalWeb"/>
        <w:shd w:val="clear" w:color="auto" w:fill="FFFFFF"/>
        <w:spacing w:before="120" w:beforeAutospacing="0" w:after="240" w:afterAutospacing="0"/>
        <w:rPr>
          <w:rFonts w:ascii="Times New Roman" w:hAnsi="Times New Roman" w:cs="Times New Roman"/>
          <w:color w:val="494C4E"/>
          <w:spacing w:val="3"/>
        </w:rPr>
      </w:pPr>
      <w:r w:rsidRPr="00A22E6F">
        <w:rPr>
          <w:rFonts w:ascii="Times New Roman" w:hAnsi="Times New Roman" w:cs="Times New Roman"/>
          <w:color w:val="494C4E"/>
          <w:spacing w:val="3"/>
        </w:rPr>
        <w:t>In the final section, you will apply the author's ideas to a story studied this term that is not one of the article's main examples. You must explain how the article's argument informs or expands your understanding of the poem you have chosen.</w:t>
      </w:r>
    </w:p>
    <w:p w14:paraId="75BF9529" w14:textId="77777777" w:rsidR="00A22E6F" w:rsidRPr="00A22E6F" w:rsidRDefault="00A22E6F" w:rsidP="00A22E6F">
      <w:pPr>
        <w:pStyle w:val="NormalWeb"/>
        <w:shd w:val="clear" w:color="auto" w:fill="FFFFFF"/>
        <w:spacing w:before="0" w:beforeAutospacing="0" w:after="0" w:afterAutospacing="0"/>
        <w:rPr>
          <w:rFonts w:ascii="Times New Roman" w:hAnsi="Times New Roman" w:cs="Times New Roman"/>
          <w:color w:val="494C4E"/>
          <w:spacing w:val="3"/>
        </w:rPr>
      </w:pPr>
      <w:r w:rsidRPr="00A22E6F">
        <w:rPr>
          <w:rFonts w:ascii="Times New Roman" w:hAnsi="Times New Roman" w:cs="Times New Roman"/>
          <w:color w:val="494C4E"/>
          <w:spacing w:val="3"/>
        </w:rPr>
        <w:t>Stewart, Susan. “The Epistemology of the Horror Story.” </w:t>
      </w:r>
      <w:r w:rsidRPr="00A22E6F">
        <w:rPr>
          <w:rStyle w:val="Emphasis"/>
          <w:rFonts w:ascii="Times New Roman" w:hAnsi="Times New Roman" w:cs="Times New Roman"/>
          <w:color w:val="494C4E"/>
          <w:spacing w:val="3"/>
          <w:bdr w:val="none" w:sz="0" w:space="0" w:color="auto" w:frame="1"/>
        </w:rPr>
        <w:t>The Journal of American Folklore</w:t>
      </w:r>
      <w:r w:rsidRPr="00A22E6F">
        <w:rPr>
          <w:rFonts w:ascii="Times New Roman" w:hAnsi="Times New Roman" w:cs="Times New Roman"/>
          <w:color w:val="494C4E"/>
          <w:spacing w:val="3"/>
        </w:rPr>
        <w:t>, vol. 95, no. 375, 1982, pp. 33-50. </w:t>
      </w:r>
      <w:bookmarkStart w:id="0" w:name="_GoBack"/>
      <w:bookmarkEnd w:id="0"/>
      <w:r w:rsidRPr="00A22E6F">
        <w:rPr>
          <w:rStyle w:val="Emphasis"/>
          <w:rFonts w:ascii="Times New Roman" w:hAnsi="Times New Roman" w:cs="Times New Roman"/>
          <w:color w:val="494C4E"/>
          <w:spacing w:val="3"/>
          <w:bdr w:val="none" w:sz="0" w:space="0" w:color="auto" w:frame="1"/>
        </w:rPr>
        <w:t>JSTOR</w:t>
      </w:r>
      <w:r w:rsidRPr="00A22E6F">
        <w:rPr>
          <w:rFonts w:ascii="Times New Roman" w:hAnsi="Times New Roman" w:cs="Times New Roman"/>
          <w:color w:val="494C4E"/>
          <w:spacing w:val="3"/>
        </w:rPr>
        <w:t>, </w:t>
      </w:r>
      <w:hyperlink r:id="rId4" w:history="1">
        <w:r w:rsidRPr="00A22E6F">
          <w:rPr>
            <w:rStyle w:val="Hyperlink"/>
            <w:rFonts w:ascii="Times New Roman" w:hAnsi="Times New Roman" w:cs="Times New Roman"/>
            <w:color w:val="006FBF"/>
            <w:spacing w:val="3"/>
            <w:bdr w:val="none" w:sz="0" w:space="0" w:color="auto" w:frame="1"/>
          </w:rPr>
          <w:t>www.jstor.org/stable/540021</w:t>
        </w:r>
      </w:hyperlink>
      <w:r w:rsidRPr="00A22E6F">
        <w:rPr>
          <w:rFonts w:ascii="Times New Roman" w:hAnsi="Times New Roman" w:cs="Times New Roman"/>
          <w:color w:val="494C4E"/>
          <w:spacing w:val="3"/>
        </w:rPr>
        <w:t>. Accessed 13 June 2020.</w:t>
      </w:r>
    </w:p>
    <w:p w14:paraId="16C5253A" w14:textId="77777777" w:rsidR="00CB4326" w:rsidRPr="00A22E6F" w:rsidRDefault="00CB4326">
      <w:pPr>
        <w:rPr>
          <w:rFonts w:ascii="Times New Roman" w:hAnsi="Times New Roman" w:cs="Times New Roman"/>
          <w:sz w:val="24"/>
          <w:szCs w:val="24"/>
        </w:rPr>
      </w:pPr>
    </w:p>
    <w:sectPr w:rsidR="00CB4326" w:rsidRPr="00A22E6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A1MzE1NTG0MDG3MLRQ0lEKTi0uzszPAykwrAUAFz5emywAAAA="/>
  </w:docVars>
  <w:rsids>
    <w:rsidRoot w:val="00312A04"/>
    <w:rsid w:val="00312A04"/>
    <w:rsid w:val="006128B4"/>
    <w:rsid w:val="00A22E6F"/>
    <w:rsid w:val="00CB4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48904"/>
  <w15:chartTrackingRefBased/>
  <w15:docId w15:val="{A714F599-3A1E-4F31-90BA-FDCB4DC37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2E6F"/>
    <w:pPr>
      <w:widowControl/>
      <w:spacing w:before="100" w:beforeAutospacing="1" w:after="100" w:afterAutospacing="1"/>
      <w:jc w:val="left"/>
    </w:pPr>
    <w:rPr>
      <w:rFonts w:ascii="SimSun" w:eastAsia="SimSun" w:hAnsi="SimSun" w:cs="SimSun"/>
      <w:kern w:val="0"/>
      <w:sz w:val="24"/>
      <w:szCs w:val="24"/>
    </w:rPr>
  </w:style>
  <w:style w:type="character" w:styleId="Strong">
    <w:name w:val="Strong"/>
    <w:basedOn w:val="DefaultParagraphFont"/>
    <w:uiPriority w:val="22"/>
    <w:qFormat/>
    <w:rsid w:val="00A22E6F"/>
    <w:rPr>
      <w:b/>
      <w:bCs/>
    </w:rPr>
  </w:style>
  <w:style w:type="character" w:styleId="Hyperlink">
    <w:name w:val="Hyperlink"/>
    <w:basedOn w:val="DefaultParagraphFont"/>
    <w:uiPriority w:val="99"/>
    <w:semiHidden/>
    <w:unhideWhenUsed/>
    <w:rsid w:val="00A22E6F"/>
    <w:rPr>
      <w:color w:val="0000FF"/>
      <w:u w:val="single"/>
    </w:rPr>
  </w:style>
  <w:style w:type="character" w:styleId="Emphasis">
    <w:name w:val="Emphasis"/>
    <w:basedOn w:val="DefaultParagraphFont"/>
    <w:uiPriority w:val="20"/>
    <w:qFormat/>
    <w:rsid w:val="00A22E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625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jstor.org/stable/540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 jian qiu</dc:creator>
  <cp:keywords/>
  <dc:description/>
  <cp:lastModifiedBy>Zijian Qiu</cp:lastModifiedBy>
  <cp:revision>2</cp:revision>
  <dcterms:created xsi:type="dcterms:W3CDTF">2020-07-07T03:02:00Z</dcterms:created>
  <dcterms:modified xsi:type="dcterms:W3CDTF">2020-07-07T03:22:00Z</dcterms:modified>
</cp:coreProperties>
</file>