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3E5" w:rsidRPr="00096086" w:rsidRDefault="00A7672B" w:rsidP="00A20C84">
      <w:pPr>
        <w:spacing w:line="480" w:lineRule="auto"/>
        <w:rPr>
          <w:rFonts w:ascii="Times New Roman" w:hAnsi="Times New Roman" w:cs="Times New Roman"/>
          <w:color w:val="1B1B1B"/>
          <w:sz w:val="24"/>
          <w:szCs w:val="24"/>
          <w:shd w:val="clear" w:color="auto" w:fill="FFFFFF"/>
        </w:rPr>
      </w:pPr>
      <w:r w:rsidRPr="00096086">
        <w:rPr>
          <w:rFonts w:ascii="Times New Roman" w:hAnsi="Times New Roman" w:cs="Times New Roman"/>
          <w:color w:val="1B1B1B"/>
          <w:sz w:val="24"/>
          <w:szCs w:val="24"/>
          <w:shd w:val="clear" w:color="auto" w:fill="FFFFFF"/>
        </w:rPr>
        <w:t>Name</w:t>
      </w:r>
    </w:p>
    <w:p w:rsidR="00A20C84" w:rsidRDefault="00A20C84" w:rsidP="00A20C8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Tutor</w:t>
      </w:r>
    </w:p>
    <w:p w:rsidR="00A20C84" w:rsidRDefault="00A20C84" w:rsidP="00A20C8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7C33E5" w:rsidRPr="00096086" w:rsidRDefault="00A7672B" w:rsidP="00A20C84">
      <w:pPr>
        <w:spacing w:line="480" w:lineRule="auto"/>
        <w:rPr>
          <w:rFonts w:ascii="Times New Roman" w:hAnsi="Times New Roman" w:cs="Times New Roman"/>
          <w:color w:val="1B1B1B"/>
          <w:sz w:val="24"/>
          <w:szCs w:val="24"/>
          <w:shd w:val="clear" w:color="auto" w:fill="FFFFFF"/>
        </w:rPr>
      </w:pPr>
      <w:r w:rsidRPr="00096086">
        <w:rPr>
          <w:rFonts w:ascii="Times New Roman" w:hAnsi="Times New Roman" w:cs="Times New Roman"/>
          <w:color w:val="1B1B1B"/>
          <w:sz w:val="24"/>
          <w:szCs w:val="24"/>
          <w:shd w:val="clear" w:color="auto" w:fill="FFFFFF"/>
        </w:rPr>
        <w:t>Date of submission</w:t>
      </w:r>
    </w:p>
    <w:p w:rsidR="00A47F42" w:rsidRPr="007F081A" w:rsidRDefault="00A7672B" w:rsidP="00A20C84">
      <w:pPr>
        <w:spacing w:line="480" w:lineRule="auto"/>
        <w:jc w:val="center"/>
        <w:rPr>
          <w:rFonts w:ascii="Times New Roman" w:hAnsi="Times New Roman" w:cs="Times New Roman"/>
          <w:color w:val="1B1B1B"/>
          <w:sz w:val="24"/>
          <w:szCs w:val="24"/>
          <w:shd w:val="clear" w:color="auto" w:fill="FFFFFF"/>
        </w:rPr>
      </w:pPr>
      <w:r w:rsidRPr="007F081A">
        <w:rPr>
          <w:rFonts w:ascii="Times New Roman" w:hAnsi="Times New Roman" w:cs="Times New Roman"/>
          <w:color w:val="1B1B1B"/>
          <w:sz w:val="24"/>
          <w:szCs w:val="24"/>
          <w:shd w:val="clear" w:color="auto" w:fill="FFFFFF"/>
        </w:rPr>
        <w:t>The power of informal economy</w:t>
      </w:r>
    </w:p>
    <w:p w:rsidR="007C33E5" w:rsidRDefault="00A7672B" w:rsidP="00A20C84">
      <w:pPr>
        <w:spacing w:line="480" w:lineRule="auto"/>
        <w:ind w:firstLine="720"/>
        <w:rPr>
          <w:rFonts w:ascii="Times New Roman" w:hAnsi="Times New Roman" w:cs="Times New Roman"/>
          <w:sz w:val="24"/>
          <w:szCs w:val="24"/>
        </w:rPr>
      </w:pPr>
      <w:r w:rsidRPr="00D729E8">
        <w:rPr>
          <w:rFonts w:ascii="Times New Roman" w:hAnsi="Times New Roman" w:cs="Times New Roman"/>
          <w:sz w:val="24"/>
          <w:szCs w:val="24"/>
        </w:rPr>
        <w:t>The informal economy is the diversified set of economic activities, enterprises, jobs and workers that are not regulated or protected by any state laws of doing business.</w:t>
      </w:r>
      <w:r w:rsidR="005210EB" w:rsidRPr="00D729E8">
        <w:rPr>
          <w:rFonts w:ascii="Times New Roman" w:hAnsi="Times New Roman" w:cs="Times New Roman"/>
          <w:sz w:val="24"/>
          <w:szCs w:val="24"/>
        </w:rPr>
        <w:t xml:space="preserve"> The concept of began as a means of </w:t>
      </w:r>
      <w:r w:rsidR="00512833" w:rsidRPr="00D729E8">
        <w:rPr>
          <w:rFonts w:ascii="Times New Roman" w:hAnsi="Times New Roman" w:cs="Times New Roman"/>
          <w:sz w:val="24"/>
          <w:szCs w:val="24"/>
        </w:rPr>
        <w:t>self-employment</w:t>
      </w:r>
      <w:r w:rsidR="005210EB" w:rsidRPr="00D729E8">
        <w:rPr>
          <w:rFonts w:ascii="Times New Roman" w:hAnsi="Times New Roman" w:cs="Times New Roman"/>
          <w:sz w:val="24"/>
          <w:szCs w:val="24"/>
        </w:rPr>
        <w:t xml:space="preserve"> in small unregistered enterprises and has grown exponentially to include wage employment in unprotected jobs.</w:t>
      </w:r>
      <w:r w:rsidR="0074619C" w:rsidRPr="00D729E8">
        <w:rPr>
          <w:rFonts w:ascii="Times New Roman" w:hAnsi="Times New Roman" w:cs="Times New Roman"/>
          <w:sz w:val="24"/>
          <w:szCs w:val="24"/>
        </w:rPr>
        <w:t xml:space="preserve"> Currently, the informal economy is a major employer in many states contributing to the national GDP. The expansion of the informal economy has had enormous impacts on the global economy by creating jobs for all age groups, remitting a lot of revenue to the government and if supported could play a significant role in reducing poverty and inequality.</w:t>
      </w:r>
      <w:r w:rsidR="00512833" w:rsidRPr="00D729E8">
        <w:rPr>
          <w:rFonts w:ascii="Times New Roman" w:hAnsi="Times New Roman" w:cs="Times New Roman"/>
          <w:sz w:val="24"/>
          <w:szCs w:val="24"/>
        </w:rPr>
        <w:t xml:space="preserve"> </w:t>
      </w:r>
    </w:p>
    <w:p w:rsidR="007C33E5" w:rsidRPr="00D729E8" w:rsidRDefault="00A7672B" w:rsidP="00A20C84">
      <w:pPr>
        <w:spacing w:line="480" w:lineRule="auto"/>
        <w:ind w:firstLine="720"/>
        <w:rPr>
          <w:rFonts w:ascii="Times New Roman" w:hAnsi="Times New Roman" w:cs="Times New Roman"/>
          <w:sz w:val="24"/>
          <w:szCs w:val="24"/>
        </w:rPr>
      </w:pPr>
      <w:r w:rsidRPr="00D729E8">
        <w:rPr>
          <w:rFonts w:ascii="Times New Roman" w:hAnsi="Times New Roman" w:cs="Times New Roman"/>
          <w:sz w:val="24"/>
          <w:szCs w:val="24"/>
        </w:rPr>
        <w:t xml:space="preserve">Informal economy allows people to work and earn an extra income or reduce their costs by engaging in </w:t>
      </w:r>
      <w:r w:rsidR="00081FD3" w:rsidRPr="00D729E8">
        <w:rPr>
          <w:rFonts w:ascii="Times New Roman" w:hAnsi="Times New Roman" w:cs="Times New Roman"/>
          <w:sz w:val="24"/>
          <w:szCs w:val="24"/>
        </w:rPr>
        <w:t>nontaxable</w:t>
      </w:r>
      <w:r w:rsidRPr="00D729E8">
        <w:rPr>
          <w:rFonts w:ascii="Times New Roman" w:hAnsi="Times New Roman" w:cs="Times New Roman"/>
          <w:sz w:val="24"/>
          <w:szCs w:val="24"/>
        </w:rPr>
        <w:t xml:space="preserve"> paid activities.</w:t>
      </w:r>
      <w:r w:rsidR="00081FD3" w:rsidRPr="00D729E8">
        <w:rPr>
          <w:rFonts w:ascii="Times New Roman" w:hAnsi="Times New Roman" w:cs="Times New Roman"/>
          <w:sz w:val="24"/>
          <w:szCs w:val="24"/>
        </w:rPr>
        <w:t xml:space="preserve"> </w:t>
      </w:r>
      <w:r w:rsidR="00AC3A30" w:rsidRPr="00D729E8">
        <w:rPr>
          <w:rFonts w:ascii="Times New Roman" w:hAnsi="Times New Roman" w:cs="Times New Roman"/>
          <w:sz w:val="24"/>
          <w:szCs w:val="24"/>
        </w:rPr>
        <w:t>The informal economy has enormous impacts on the marketplace and the formal economy in various ways.</w:t>
      </w:r>
      <w:r w:rsidR="00C2440F" w:rsidRPr="00D729E8">
        <w:rPr>
          <w:rFonts w:ascii="Times New Roman" w:hAnsi="Times New Roman" w:cs="Times New Roman"/>
          <w:sz w:val="24"/>
          <w:szCs w:val="24"/>
        </w:rPr>
        <w:t xml:space="preserve"> It provides a cushion for people who cannot find employment in the formal economy hence reducing the rising rates of unemployment in the world.</w:t>
      </w:r>
      <w:r w:rsidR="00DE4B1D" w:rsidRPr="00D729E8">
        <w:rPr>
          <w:rFonts w:ascii="Times New Roman" w:hAnsi="Times New Roman" w:cs="Times New Roman"/>
          <w:sz w:val="24"/>
          <w:szCs w:val="24"/>
        </w:rPr>
        <w:t xml:space="preserve"> In most developing countries, the informal economy contributes significantly to employment creation, production and income generation. In most cases, the people working in this sector are the women and youth who</w:t>
      </w:r>
      <w:r w:rsidR="00A47B11" w:rsidRPr="00D729E8">
        <w:rPr>
          <w:rFonts w:ascii="Times New Roman" w:hAnsi="Times New Roman" w:cs="Times New Roman"/>
          <w:sz w:val="24"/>
          <w:szCs w:val="24"/>
        </w:rPr>
        <w:t xml:space="preserve"> are facing the consequences of unemployment and economic contractions.</w:t>
      </w:r>
      <w:r w:rsidR="00483015" w:rsidRPr="00D729E8">
        <w:rPr>
          <w:rFonts w:ascii="Times New Roman" w:hAnsi="Times New Roman" w:cs="Times New Roman"/>
          <w:sz w:val="24"/>
          <w:szCs w:val="24"/>
        </w:rPr>
        <w:t xml:space="preserve"> However, regulating the informal economy has become a challenge leading to the loss in budget revenue s by reducing taxes and </w:t>
      </w:r>
      <w:r w:rsidR="007C2BF3" w:rsidRPr="00D729E8">
        <w:rPr>
          <w:rFonts w:ascii="Times New Roman" w:hAnsi="Times New Roman" w:cs="Times New Roman"/>
          <w:sz w:val="24"/>
          <w:szCs w:val="24"/>
        </w:rPr>
        <w:t>non-remittance</w:t>
      </w:r>
      <w:r w:rsidR="00483015" w:rsidRPr="00D729E8">
        <w:rPr>
          <w:rFonts w:ascii="Times New Roman" w:hAnsi="Times New Roman" w:cs="Times New Roman"/>
          <w:sz w:val="24"/>
          <w:szCs w:val="24"/>
        </w:rPr>
        <w:t xml:space="preserve"> of money to the </w:t>
      </w:r>
      <w:r w:rsidR="00483015" w:rsidRPr="00D729E8">
        <w:rPr>
          <w:rFonts w:ascii="Times New Roman" w:hAnsi="Times New Roman" w:cs="Times New Roman"/>
          <w:sz w:val="24"/>
          <w:szCs w:val="24"/>
        </w:rPr>
        <w:lastRenderedPageBreak/>
        <w:t xml:space="preserve">legal, social security organizations. It invariably leads to the high tax burden on the registered </w:t>
      </w:r>
      <w:r w:rsidR="007C2BF3" w:rsidRPr="00D729E8">
        <w:rPr>
          <w:rFonts w:ascii="Times New Roman" w:hAnsi="Times New Roman" w:cs="Times New Roman"/>
          <w:sz w:val="24"/>
          <w:szCs w:val="24"/>
        </w:rPr>
        <w:t>labor</w:t>
      </w:r>
      <w:r w:rsidR="00483015" w:rsidRPr="00D729E8">
        <w:rPr>
          <w:rFonts w:ascii="Times New Roman" w:hAnsi="Times New Roman" w:cs="Times New Roman"/>
          <w:sz w:val="24"/>
          <w:szCs w:val="24"/>
        </w:rPr>
        <w:t xml:space="preserve"> leading to </w:t>
      </w:r>
      <w:r w:rsidR="000A7BC7" w:rsidRPr="00D729E8">
        <w:rPr>
          <w:rFonts w:ascii="Times New Roman" w:hAnsi="Times New Roman" w:cs="Times New Roman"/>
          <w:sz w:val="24"/>
          <w:szCs w:val="24"/>
        </w:rPr>
        <w:t xml:space="preserve">numerous industrial actions, </w:t>
      </w:r>
      <w:r w:rsidR="00483015" w:rsidRPr="00D729E8">
        <w:rPr>
          <w:rFonts w:ascii="Times New Roman" w:hAnsi="Times New Roman" w:cs="Times New Roman"/>
          <w:sz w:val="24"/>
          <w:szCs w:val="24"/>
        </w:rPr>
        <w:t>red</w:t>
      </w:r>
      <w:r w:rsidR="000A7BC7" w:rsidRPr="00D729E8">
        <w:rPr>
          <w:rFonts w:ascii="Times New Roman" w:hAnsi="Times New Roman" w:cs="Times New Roman"/>
          <w:sz w:val="24"/>
          <w:szCs w:val="24"/>
        </w:rPr>
        <w:t>uced productivity and stagnation</w:t>
      </w:r>
      <w:r w:rsidR="007C2BF3" w:rsidRPr="00D729E8">
        <w:rPr>
          <w:rFonts w:ascii="Times New Roman" w:hAnsi="Times New Roman" w:cs="Times New Roman"/>
          <w:sz w:val="24"/>
          <w:szCs w:val="24"/>
        </w:rPr>
        <w:t xml:space="preserve"> of economic</w:t>
      </w:r>
      <w:r w:rsidR="000A7BC7" w:rsidRPr="00D729E8">
        <w:rPr>
          <w:rFonts w:ascii="Times New Roman" w:hAnsi="Times New Roman" w:cs="Times New Roman"/>
          <w:sz w:val="24"/>
          <w:szCs w:val="24"/>
        </w:rPr>
        <w:t>.</w:t>
      </w:r>
      <w:r w:rsidR="003E6061" w:rsidRPr="00D729E8">
        <w:rPr>
          <w:rFonts w:ascii="Times New Roman" w:hAnsi="Times New Roman" w:cs="Times New Roman"/>
          <w:sz w:val="24"/>
          <w:szCs w:val="24"/>
        </w:rPr>
        <w:t xml:space="preserve"> The growth of the informal economy can have negative consequences for growth and </w:t>
      </w:r>
      <w:r w:rsidR="00583E6F" w:rsidRPr="00D729E8">
        <w:rPr>
          <w:rFonts w:ascii="Times New Roman" w:hAnsi="Times New Roman" w:cs="Times New Roman"/>
          <w:sz w:val="24"/>
          <w:szCs w:val="24"/>
        </w:rPr>
        <w:t>competitiveness</w:t>
      </w:r>
      <w:r w:rsidR="003E6061" w:rsidRPr="00D729E8">
        <w:rPr>
          <w:rFonts w:ascii="Times New Roman" w:hAnsi="Times New Roman" w:cs="Times New Roman"/>
          <w:sz w:val="24"/>
          <w:szCs w:val="24"/>
        </w:rPr>
        <w:t xml:space="preserve"> due to financial losses as a result of undeclared economic </w:t>
      </w:r>
      <w:r w:rsidR="00583E6F" w:rsidRPr="00D729E8">
        <w:rPr>
          <w:rFonts w:ascii="Times New Roman" w:hAnsi="Times New Roman" w:cs="Times New Roman"/>
          <w:sz w:val="24"/>
          <w:szCs w:val="24"/>
        </w:rPr>
        <w:t>activities</w:t>
      </w:r>
      <w:r w:rsidR="003E6061" w:rsidRPr="00D729E8">
        <w:rPr>
          <w:rFonts w:ascii="Times New Roman" w:hAnsi="Times New Roman" w:cs="Times New Roman"/>
          <w:sz w:val="24"/>
          <w:szCs w:val="24"/>
        </w:rPr>
        <w:t>.</w:t>
      </w:r>
      <w:r w:rsidR="00FF60D0" w:rsidRPr="00D729E8">
        <w:rPr>
          <w:rFonts w:ascii="Times New Roman" w:hAnsi="Times New Roman" w:cs="Times New Roman"/>
          <w:sz w:val="24"/>
          <w:szCs w:val="24"/>
        </w:rPr>
        <w:t xml:space="preserve"> A high level of informality can undermine laws meant to transition them to the formal sector and impact negatively on the socio-economic growth of a country. </w:t>
      </w:r>
    </w:p>
    <w:p w:rsidR="00343500" w:rsidRPr="00E62300" w:rsidRDefault="00A7672B" w:rsidP="00A20C84">
      <w:pPr>
        <w:spacing w:line="480" w:lineRule="auto"/>
        <w:jc w:val="center"/>
        <w:rPr>
          <w:rFonts w:ascii="Times New Roman" w:hAnsi="Times New Roman" w:cs="Times New Roman"/>
          <w:sz w:val="24"/>
          <w:szCs w:val="24"/>
        </w:rPr>
      </w:pPr>
      <w:r w:rsidRPr="00E62300">
        <w:rPr>
          <w:rFonts w:ascii="Times New Roman" w:hAnsi="Times New Roman" w:cs="Times New Roman"/>
          <w:sz w:val="24"/>
          <w:szCs w:val="24"/>
        </w:rPr>
        <w:t xml:space="preserve">Response to Robert </w:t>
      </w:r>
      <w:proofErr w:type="spellStart"/>
      <w:r w:rsidRPr="00E62300">
        <w:rPr>
          <w:rFonts w:ascii="Times New Roman" w:hAnsi="Times New Roman" w:cs="Times New Roman"/>
          <w:sz w:val="24"/>
          <w:szCs w:val="24"/>
        </w:rPr>
        <w:t>Neuwirth’s</w:t>
      </w:r>
      <w:proofErr w:type="spellEnd"/>
      <w:r w:rsidRPr="00E62300">
        <w:rPr>
          <w:rFonts w:ascii="Times New Roman" w:hAnsi="Times New Roman" w:cs="Times New Roman"/>
          <w:sz w:val="24"/>
          <w:szCs w:val="24"/>
        </w:rPr>
        <w:t xml:space="preserve"> work</w:t>
      </w:r>
    </w:p>
    <w:p w:rsidR="00343500" w:rsidRDefault="00A7672B" w:rsidP="00A20C8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informal sector presents a myriad of opportunities in the global economy in tackling the unemployment crisis experienced in the w</w:t>
      </w:r>
      <w:r w:rsidR="007C33E5">
        <w:rPr>
          <w:rFonts w:ascii="Times New Roman" w:hAnsi="Times New Roman" w:cs="Times New Roman"/>
          <w:sz w:val="24"/>
          <w:szCs w:val="24"/>
        </w:rPr>
        <w:t>orld today. This sector plays a</w:t>
      </w:r>
      <w:r>
        <w:rPr>
          <w:rFonts w:ascii="Times New Roman" w:hAnsi="Times New Roman" w:cs="Times New Roman"/>
          <w:sz w:val="24"/>
          <w:szCs w:val="24"/>
        </w:rPr>
        <w:t xml:space="preserve"> huge in economic growth and improving livelihoods of the people earning their daily bread from the industry. However, proper policies need to be made to govern the sector and improve the working conditions of the people while formalizing the transition to formality based on the specific needs of the economy.</w:t>
      </w:r>
      <w:r w:rsidR="00725A45">
        <w:rPr>
          <w:rFonts w:ascii="Times New Roman" w:hAnsi="Times New Roman" w:cs="Times New Roman"/>
          <w:sz w:val="24"/>
          <w:szCs w:val="24"/>
        </w:rPr>
        <w:t xml:space="preserve"> Measures should be put in place to guide the interactions between the informal and formal sectors of the economy to eliminate disparities and prejudice against each industry. </w:t>
      </w:r>
    </w:p>
    <w:p w:rsidR="00A20C84" w:rsidRDefault="00A20C84" w:rsidP="00A20C84">
      <w:pPr>
        <w:spacing w:line="480" w:lineRule="auto"/>
        <w:ind w:firstLine="720"/>
        <w:rPr>
          <w:rFonts w:ascii="Times New Roman" w:hAnsi="Times New Roman" w:cs="Times New Roman"/>
          <w:sz w:val="24"/>
          <w:szCs w:val="24"/>
        </w:rPr>
      </w:pPr>
    </w:p>
    <w:p w:rsidR="00A20C84" w:rsidRDefault="00A20C84" w:rsidP="00A20C84">
      <w:pPr>
        <w:spacing w:line="480" w:lineRule="auto"/>
        <w:ind w:firstLine="720"/>
        <w:rPr>
          <w:rFonts w:ascii="Times New Roman" w:hAnsi="Times New Roman" w:cs="Times New Roman"/>
          <w:sz w:val="24"/>
          <w:szCs w:val="24"/>
        </w:rPr>
      </w:pPr>
    </w:p>
    <w:p w:rsidR="00A20C84" w:rsidRDefault="00A20C84" w:rsidP="00A20C84">
      <w:pPr>
        <w:spacing w:line="480" w:lineRule="auto"/>
        <w:ind w:firstLine="720"/>
        <w:rPr>
          <w:rFonts w:ascii="Times New Roman" w:hAnsi="Times New Roman" w:cs="Times New Roman"/>
          <w:sz w:val="24"/>
          <w:szCs w:val="24"/>
        </w:rPr>
      </w:pPr>
    </w:p>
    <w:p w:rsidR="00A20C84" w:rsidRDefault="00A20C84" w:rsidP="00A20C84">
      <w:pPr>
        <w:spacing w:line="480" w:lineRule="auto"/>
        <w:ind w:firstLine="720"/>
        <w:rPr>
          <w:rFonts w:ascii="Times New Roman" w:hAnsi="Times New Roman" w:cs="Times New Roman"/>
          <w:sz w:val="24"/>
          <w:szCs w:val="24"/>
        </w:rPr>
      </w:pPr>
    </w:p>
    <w:p w:rsidR="00A20C84" w:rsidRDefault="00A20C84" w:rsidP="00A20C84">
      <w:pPr>
        <w:spacing w:line="480" w:lineRule="auto"/>
        <w:ind w:firstLine="720"/>
        <w:rPr>
          <w:rFonts w:ascii="Times New Roman" w:hAnsi="Times New Roman" w:cs="Times New Roman"/>
          <w:sz w:val="24"/>
          <w:szCs w:val="24"/>
        </w:rPr>
      </w:pPr>
    </w:p>
    <w:p w:rsidR="00A20C84" w:rsidRDefault="00A20C84" w:rsidP="00A20C84">
      <w:pPr>
        <w:spacing w:line="480" w:lineRule="auto"/>
        <w:ind w:firstLine="720"/>
        <w:rPr>
          <w:rFonts w:ascii="Times New Roman" w:hAnsi="Times New Roman" w:cs="Times New Roman"/>
          <w:sz w:val="24"/>
          <w:szCs w:val="24"/>
        </w:rPr>
      </w:pPr>
    </w:p>
    <w:p w:rsidR="00A20C84" w:rsidRDefault="00A20C84" w:rsidP="00A20C84">
      <w:pPr>
        <w:spacing w:line="480" w:lineRule="auto"/>
        <w:ind w:firstLine="720"/>
        <w:rPr>
          <w:rFonts w:ascii="Times New Roman" w:hAnsi="Times New Roman" w:cs="Times New Roman"/>
          <w:sz w:val="24"/>
          <w:szCs w:val="24"/>
        </w:rPr>
      </w:pPr>
    </w:p>
    <w:p w:rsidR="00A20C84" w:rsidRDefault="00A20C84" w:rsidP="00A20C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20C84" w:rsidRDefault="00A20C84" w:rsidP="00A20C84">
      <w:pPr>
        <w:spacing w:line="480" w:lineRule="auto"/>
        <w:ind w:firstLine="720"/>
        <w:rPr>
          <w:rFonts w:ascii="Helvetica" w:hAnsi="Helvetica" w:cs="Helvetica"/>
          <w:color w:val="1B1B1B"/>
          <w:sz w:val="27"/>
          <w:szCs w:val="27"/>
          <w:shd w:val="clear" w:color="auto" w:fill="FFFFFF"/>
        </w:rPr>
      </w:pPr>
      <w:hyperlink r:id="rId7" w:history="1">
        <w:r w:rsidRPr="00741D67">
          <w:rPr>
            <w:rStyle w:val="Hyperlink"/>
            <w:rFonts w:ascii="Helvetica" w:hAnsi="Helvetica" w:cs="Helvetica"/>
            <w:sz w:val="27"/>
            <w:szCs w:val="27"/>
            <w:shd w:val="clear" w:color="auto" w:fill="FFFFFF"/>
          </w:rPr>
          <w:t>https://www.ted.com/talks/robert_neuwirth_the_power_of_the_informal_economy</w:t>
        </w:r>
      </w:hyperlink>
      <w:r>
        <w:rPr>
          <w:rFonts w:ascii="Helvetica" w:hAnsi="Helvetica" w:cs="Helvetica"/>
          <w:color w:val="1B1B1B"/>
          <w:sz w:val="27"/>
          <w:szCs w:val="27"/>
          <w:shd w:val="clear" w:color="auto" w:fill="FFFFFF"/>
        </w:rPr>
        <w:t>.</w:t>
      </w:r>
      <w:bookmarkStart w:id="0" w:name="_GoBack"/>
      <w:bookmarkEnd w:id="0"/>
    </w:p>
    <w:p w:rsidR="00A20C84" w:rsidRPr="00D729E8" w:rsidRDefault="00A20C84" w:rsidP="00A20C84">
      <w:pPr>
        <w:spacing w:line="480" w:lineRule="auto"/>
        <w:ind w:firstLine="720"/>
        <w:rPr>
          <w:rFonts w:ascii="Times New Roman" w:hAnsi="Times New Roman" w:cs="Times New Roman"/>
          <w:sz w:val="24"/>
          <w:szCs w:val="24"/>
        </w:rPr>
      </w:pPr>
    </w:p>
    <w:sectPr w:rsidR="00A20C84" w:rsidRPr="00D729E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77D" w:rsidRDefault="0084077D">
      <w:pPr>
        <w:spacing w:after="0" w:line="240" w:lineRule="auto"/>
      </w:pPr>
      <w:r>
        <w:separator/>
      </w:r>
    </w:p>
  </w:endnote>
  <w:endnote w:type="continuationSeparator" w:id="0">
    <w:p w:rsidR="0084077D" w:rsidRDefault="0084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77D" w:rsidRDefault="0084077D">
      <w:pPr>
        <w:spacing w:after="0" w:line="240" w:lineRule="auto"/>
      </w:pPr>
      <w:r>
        <w:separator/>
      </w:r>
    </w:p>
  </w:footnote>
  <w:footnote w:type="continuationSeparator" w:id="0">
    <w:p w:rsidR="0084077D" w:rsidRDefault="0084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2739527"/>
      <w:docPartObj>
        <w:docPartGallery w:val="Page Numbers (Top of Page)"/>
        <w:docPartUnique/>
      </w:docPartObj>
    </w:sdtPr>
    <w:sdtEndPr>
      <w:rPr>
        <w:noProof/>
      </w:rPr>
    </w:sdtEndPr>
    <w:sdtContent>
      <w:p w:rsidR="00096086" w:rsidRPr="00096086" w:rsidRDefault="00A7672B">
        <w:pPr>
          <w:pStyle w:val="Header"/>
          <w:jc w:val="right"/>
          <w:rPr>
            <w:rFonts w:ascii="Times New Roman" w:hAnsi="Times New Roman" w:cs="Times New Roman"/>
            <w:sz w:val="24"/>
            <w:szCs w:val="24"/>
          </w:rPr>
        </w:pPr>
        <w:r w:rsidRPr="00096086">
          <w:rPr>
            <w:rFonts w:ascii="Times New Roman" w:hAnsi="Times New Roman" w:cs="Times New Roman"/>
            <w:sz w:val="24"/>
            <w:szCs w:val="24"/>
          </w:rPr>
          <w:t xml:space="preserve">Surname </w:t>
        </w:r>
        <w:r w:rsidRPr="00096086">
          <w:rPr>
            <w:rFonts w:ascii="Times New Roman" w:hAnsi="Times New Roman" w:cs="Times New Roman"/>
            <w:sz w:val="24"/>
            <w:szCs w:val="24"/>
          </w:rPr>
          <w:fldChar w:fldCharType="begin"/>
        </w:r>
        <w:r w:rsidRPr="00096086">
          <w:rPr>
            <w:rFonts w:ascii="Times New Roman" w:hAnsi="Times New Roman" w:cs="Times New Roman"/>
            <w:sz w:val="24"/>
            <w:szCs w:val="24"/>
          </w:rPr>
          <w:instrText xml:space="preserve"> PAGE   \* MERGEFORMAT </w:instrText>
        </w:r>
        <w:r w:rsidRPr="00096086">
          <w:rPr>
            <w:rFonts w:ascii="Times New Roman" w:hAnsi="Times New Roman" w:cs="Times New Roman"/>
            <w:sz w:val="24"/>
            <w:szCs w:val="24"/>
          </w:rPr>
          <w:fldChar w:fldCharType="separate"/>
        </w:r>
        <w:r w:rsidR="00A20C84">
          <w:rPr>
            <w:rFonts w:ascii="Times New Roman" w:hAnsi="Times New Roman" w:cs="Times New Roman"/>
            <w:noProof/>
            <w:sz w:val="24"/>
            <w:szCs w:val="24"/>
          </w:rPr>
          <w:t>1</w:t>
        </w:r>
        <w:r w:rsidRPr="00096086">
          <w:rPr>
            <w:rFonts w:ascii="Times New Roman" w:hAnsi="Times New Roman" w:cs="Times New Roman"/>
            <w:noProof/>
            <w:sz w:val="24"/>
            <w:szCs w:val="24"/>
          </w:rPr>
          <w:fldChar w:fldCharType="end"/>
        </w:r>
      </w:p>
    </w:sdtContent>
  </w:sdt>
  <w:p w:rsidR="00096086" w:rsidRDefault="00096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SzMDc1NQAiEwMLQyUdpeDU4uLM/DyQAqNaAFl/QIksAAAA"/>
  </w:docVars>
  <w:rsids>
    <w:rsidRoot w:val="00B80A7B"/>
    <w:rsid w:val="00081FD3"/>
    <w:rsid w:val="00096086"/>
    <w:rsid w:val="000A7BC7"/>
    <w:rsid w:val="001B64A9"/>
    <w:rsid w:val="00263179"/>
    <w:rsid w:val="00343500"/>
    <w:rsid w:val="003D31B6"/>
    <w:rsid w:val="003E6061"/>
    <w:rsid w:val="00483015"/>
    <w:rsid w:val="00512833"/>
    <w:rsid w:val="005210EB"/>
    <w:rsid w:val="00531E65"/>
    <w:rsid w:val="00583E6F"/>
    <w:rsid w:val="0068372B"/>
    <w:rsid w:val="00725A45"/>
    <w:rsid w:val="0074619C"/>
    <w:rsid w:val="007A287A"/>
    <w:rsid w:val="007C2BF3"/>
    <w:rsid w:val="007C33E5"/>
    <w:rsid w:val="007F081A"/>
    <w:rsid w:val="0084077D"/>
    <w:rsid w:val="009D6B7C"/>
    <w:rsid w:val="00A20C84"/>
    <w:rsid w:val="00A47B11"/>
    <w:rsid w:val="00A47F42"/>
    <w:rsid w:val="00A7672B"/>
    <w:rsid w:val="00AC3A30"/>
    <w:rsid w:val="00B80A7B"/>
    <w:rsid w:val="00BF4401"/>
    <w:rsid w:val="00C11DA1"/>
    <w:rsid w:val="00C2440F"/>
    <w:rsid w:val="00D729E8"/>
    <w:rsid w:val="00DE4B1D"/>
    <w:rsid w:val="00E62300"/>
    <w:rsid w:val="00FF6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86"/>
  </w:style>
  <w:style w:type="paragraph" w:styleId="Footer">
    <w:name w:val="footer"/>
    <w:basedOn w:val="Normal"/>
    <w:link w:val="FooterChar"/>
    <w:uiPriority w:val="99"/>
    <w:unhideWhenUsed/>
    <w:rsid w:val="00096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86"/>
  </w:style>
  <w:style w:type="character" w:styleId="Hyperlink">
    <w:name w:val="Hyperlink"/>
    <w:basedOn w:val="DefaultParagraphFont"/>
    <w:uiPriority w:val="99"/>
    <w:unhideWhenUsed/>
    <w:rsid w:val="00A20C8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86"/>
  </w:style>
  <w:style w:type="paragraph" w:styleId="Footer">
    <w:name w:val="footer"/>
    <w:basedOn w:val="Normal"/>
    <w:link w:val="FooterChar"/>
    <w:uiPriority w:val="99"/>
    <w:unhideWhenUsed/>
    <w:rsid w:val="00096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86"/>
  </w:style>
  <w:style w:type="character" w:styleId="Hyperlink">
    <w:name w:val="Hyperlink"/>
    <w:basedOn w:val="DefaultParagraphFont"/>
    <w:uiPriority w:val="99"/>
    <w:unhideWhenUsed/>
    <w:rsid w:val="00A20C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robert_neuwirth_the_power_of_the_informal_econom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luckyman</cp:lastModifiedBy>
  <cp:revision>2</cp:revision>
  <dcterms:created xsi:type="dcterms:W3CDTF">2018-12-19T17:26:00Z</dcterms:created>
  <dcterms:modified xsi:type="dcterms:W3CDTF">2018-12-19T17:26:00Z</dcterms:modified>
</cp:coreProperties>
</file>