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D90" w:rsidRDefault="00195D90" w:rsidP="00195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95D90" w:rsidRDefault="00195D90" w:rsidP="00195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195D90" w:rsidRDefault="00195D90" w:rsidP="00195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95D90" w:rsidRDefault="00195D90" w:rsidP="00195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95D90" w:rsidRDefault="00195D90" w:rsidP="00195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5D90">
        <w:rPr>
          <w:rFonts w:ascii="Times New Roman" w:hAnsi="Times New Roman" w:cs="Times New Roman"/>
          <w:sz w:val="24"/>
          <w:szCs w:val="24"/>
        </w:rPr>
        <w:t>Van Gogh’s Copies and Compositions</w:t>
      </w:r>
    </w:p>
    <w:p w:rsidR="00195D90" w:rsidRPr="0087322C" w:rsidRDefault="00195D90" w:rsidP="00195D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322C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930108" w:rsidRDefault="00812AF5" w:rsidP="008732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Vincent van Gogh started imitating the painter</w:t>
      </w:r>
      <w:r w:rsidR="00D335B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he admired by painting their copies</w:t>
      </w:r>
      <w:r w:rsidR="0095540E">
        <w:rPr>
          <w:rFonts w:ascii="Times New Roman" w:hAnsi="Times New Roman" w:cs="Times New Roman"/>
          <w:sz w:val="24"/>
          <w:szCs w:val="24"/>
        </w:rPr>
        <w:t xml:space="preserve"> as a way of improving on his skills</w:t>
      </w:r>
      <w:r>
        <w:rPr>
          <w:rFonts w:ascii="Times New Roman" w:hAnsi="Times New Roman" w:cs="Times New Roman"/>
          <w:sz w:val="24"/>
          <w:szCs w:val="24"/>
        </w:rPr>
        <w:t xml:space="preserve">. Painting the copies motivated him greatly since this was part of the skill that other painters </w:t>
      </w:r>
      <w:r w:rsidR="0095540E">
        <w:rPr>
          <w:rFonts w:ascii="Times New Roman" w:hAnsi="Times New Roman" w:cs="Times New Roman"/>
          <w:sz w:val="24"/>
          <w:szCs w:val="24"/>
        </w:rPr>
        <w:t>had to develop</w:t>
      </w:r>
      <w:r w:rsidR="00930108">
        <w:rPr>
          <w:rFonts w:ascii="Times New Roman" w:hAnsi="Times New Roman" w:cs="Times New Roman"/>
          <w:sz w:val="24"/>
          <w:szCs w:val="24"/>
        </w:rPr>
        <w:t xml:space="preserve">. Vincent continue painting other peoples portrait </w:t>
      </w:r>
      <w:r w:rsidR="0095540E">
        <w:rPr>
          <w:rFonts w:ascii="Times New Roman" w:hAnsi="Times New Roman" w:cs="Times New Roman"/>
          <w:sz w:val="24"/>
          <w:szCs w:val="24"/>
        </w:rPr>
        <w:t>until</w:t>
      </w:r>
      <w:r w:rsidR="00930108">
        <w:rPr>
          <w:rFonts w:ascii="Times New Roman" w:hAnsi="Times New Roman" w:cs="Times New Roman"/>
          <w:sz w:val="24"/>
          <w:szCs w:val="24"/>
        </w:rPr>
        <w:t xml:space="preserve"> he became a good painter. He painted many </w:t>
      </w:r>
      <w:r w:rsidR="00D335B5">
        <w:rPr>
          <w:rFonts w:ascii="Times New Roman" w:hAnsi="Times New Roman" w:cs="Times New Roman"/>
          <w:sz w:val="24"/>
          <w:szCs w:val="24"/>
        </w:rPr>
        <w:t>portraits</w:t>
      </w:r>
      <w:r w:rsidR="00930108">
        <w:rPr>
          <w:rFonts w:ascii="Times New Roman" w:hAnsi="Times New Roman" w:cs="Times New Roman"/>
          <w:sz w:val="24"/>
          <w:szCs w:val="24"/>
        </w:rPr>
        <w:t xml:space="preserve"> of several painter he admired however</w:t>
      </w:r>
      <w:r w:rsidR="0095540E">
        <w:rPr>
          <w:rFonts w:ascii="Times New Roman" w:hAnsi="Times New Roman" w:cs="Times New Roman"/>
          <w:sz w:val="24"/>
          <w:szCs w:val="24"/>
        </w:rPr>
        <w:t>,</w:t>
      </w:r>
      <w:r w:rsidR="00930108">
        <w:rPr>
          <w:rFonts w:ascii="Times New Roman" w:hAnsi="Times New Roman" w:cs="Times New Roman"/>
          <w:sz w:val="24"/>
          <w:szCs w:val="24"/>
        </w:rPr>
        <w:t xml:space="preserve"> his contrast was greatly on how he developed the colors</w:t>
      </w:r>
      <w:r w:rsidR="0095540E">
        <w:rPr>
          <w:rFonts w:ascii="Times New Roman" w:hAnsi="Times New Roman" w:cs="Times New Roman"/>
          <w:sz w:val="24"/>
          <w:szCs w:val="24"/>
        </w:rPr>
        <w:t xml:space="preserve"> and composition</w:t>
      </w:r>
      <w:r w:rsidR="00930108">
        <w:rPr>
          <w:rFonts w:ascii="Times New Roman" w:hAnsi="Times New Roman" w:cs="Times New Roman"/>
          <w:sz w:val="24"/>
          <w:szCs w:val="24"/>
        </w:rPr>
        <w:t xml:space="preserve">. Consequently, his use of colors has helped immensely on how people read a painting. One of his mirror </w:t>
      </w:r>
      <w:r w:rsidR="0095540E">
        <w:rPr>
          <w:rFonts w:ascii="Times New Roman" w:hAnsi="Times New Roman" w:cs="Times New Roman"/>
          <w:sz w:val="24"/>
          <w:szCs w:val="24"/>
        </w:rPr>
        <w:t>composition</w:t>
      </w:r>
      <w:r w:rsidR="00930108">
        <w:rPr>
          <w:rFonts w:ascii="Times New Roman" w:hAnsi="Times New Roman" w:cs="Times New Roman"/>
          <w:sz w:val="24"/>
          <w:szCs w:val="24"/>
        </w:rPr>
        <w:t xml:space="preserve"> painting “The Good Samaritan” has greatly impacted on how people understand the concepts in a portrait. In the portrait</w:t>
      </w:r>
      <w:r w:rsidR="00D335B5">
        <w:rPr>
          <w:rFonts w:ascii="Times New Roman" w:hAnsi="Times New Roman" w:cs="Times New Roman"/>
          <w:sz w:val="24"/>
          <w:szCs w:val="24"/>
        </w:rPr>
        <w:t>,</w:t>
      </w:r>
      <w:r w:rsidR="00930108">
        <w:rPr>
          <w:rFonts w:ascii="Times New Roman" w:hAnsi="Times New Roman" w:cs="Times New Roman"/>
          <w:sz w:val="24"/>
          <w:szCs w:val="24"/>
        </w:rPr>
        <w:t xml:space="preserve"> he envisaged</w:t>
      </w:r>
      <w:r w:rsidR="004F5610">
        <w:rPr>
          <w:rFonts w:ascii="Times New Roman" w:hAnsi="Times New Roman" w:cs="Times New Roman"/>
          <w:sz w:val="24"/>
          <w:szCs w:val="24"/>
        </w:rPr>
        <w:t xml:space="preserve"> weight since </w:t>
      </w:r>
      <w:r w:rsidR="0095540E">
        <w:rPr>
          <w:rFonts w:ascii="Times New Roman" w:hAnsi="Times New Roman" w:cs="Times New Roman"/>
          <w:sz w:val="24"/>
          <w:szCs w:val="24"/>
        </w:rPr>
        <w:t>it is immeasurable</w:t>
      </w:r>
      <w:r w:rsidR="004F5610">
        <w:rPr>
          <w:rFonts w:ascii="Times New Roman" w:hAnsi="Times New Roman" w:cs="Times New Roman"/>
          <w:sz w:val="24"/>
          <w:szCs w:val="24"/>
        </w:rPr>
        <w:t xml:space="preserve"> by observation due to</w:t>
      </w:r>
      <w:r w:rsidR="0095540E">
        <w:rPr>
          <w:rFonts w:ascii="Times New Roman" w:hAnsi="Times New Roman" w:cs="Times New Roman"/>
          <w:sz w:val="24"/>
          <w:szCs w:val="24"/>
        </w:rPr>
        <w:t xml:space="preserve"> misjudgment</w:t>
      </w:r>
      <w:r w:rsidR="004F5610">
        <w:rPr>
          <w:rFonts w:ascii="Times New Roman" w:hAnsi="Times New Roman" w:cs="Times New Roman"/>
          <w:sz w:val="24"/>
          <w:szCs w:val="24"/>
        </w:rPr>
        <w:t xml:space="preserve"> conceptions and variance from one person to another. He used the portrait to </w:t>
      </w:r>
      <w:r w:rsidR="0095540E">
        <w:rPr>
          <w:rFonts w:ascii="Times New Roman" w:hAnsi="Times New Roman" w:cs="Times New Roman"/>
          <w:sz w:val="24"/>
          <w:szCs w:val="24"/>
        </w:rPr>
        <w:t>illustrate</w:t>
      </w:r>
      <w:r w:rsidR="004F5610">
        <w:rPr>
          <w:rFonts w:ascii="Times New Roman" w:hAnsi="Times New Roman" w:cs="Times New Roman"/>
          <w:sz w:val="24"/>
          <w:szCs w:val="24"/>
        </w:rPr>
        <w:t xml:space="preserve"> the transfer of the man who was injured being carried by the </w:t>
      </w:r>
      <w:r w:rsidR="0095540E">
        <w:rPr>
          <w:rFonts w:ascii="Times New Roman" w:hAnsi="Times New Roman" w:cs="Times New Roman"/>
          <w:sz w:val="24"/>
          <w:szCs w:val="24"/>
        </w:rPr>
        <w:t>Good</w:t>
      </w:r>
      <w:r w:rsidR="004F5610">
        <w:rPr>
          <w:rFonts w:ascii="Times New Roman" w:hAnsi="Times New Roman" w:cs="Times New Roman"/>
          <w:sz w:val="24"/>
          <w:szCs w:val="24"/>
        </w:rPr>
        <w:t xml:space="preserve"> Samaritan on to the horse. In </w:t>
      </w:r>
      <w:r w:rsidR="0095540E">
        <w:rPr>
          <w:rFonts w:ascii="Times New Roman" w:hAnsi="Times New Roman" w:cs="Times New Roman"/>
          <w:sz w:val="24"/>
          <w:szCs w:val="24"/>
        </w:rPr>
        <w:t>the reading</w:t>
      </w:r>
      <w:r w:rsidR="004F5610">
        <w:rPr>
          <w:rFonts w:ascii="Times New Roman" w:hAnsi="Times New Roman" w:cs="Times New Roman"/>
          <w:sz w:val="24"/>
          <w:szCs w:val="24"/>
        </w:rPr>
        <w:t xml:space="preserve"> of the picture, our movements are concentrated on how the </w:t>
      </w:r>
      <w:r w:rsidR="0095540E">
        <w:rPr>
          <w:rFonts w:ascii="Times New Roman" w:hAnsi="Times New Roman" w:cs="Times New Roman"/>
          <w:sz w:val="24"/>
          <w:szCs w:val="24"/>
        </w:rPr>
        <w:t>injured man is</w:t>
      </w:r>
      <w:r w:rsidR="004F5610">
        <w:rPr>
          <w:rFonts w:ascii="Times New Roman" w:hAnsi="Times New Roman" w:cs="Times New Roman"/>
          <w:sz w:val="24"/>
          <w:szCs w:val="24"/>
        </w:rPr>
        <w:t xml:space="preserve"> lifted on to the horse</w:t>
      </w:r>
      <w:r w:rsidR="0095540E">
        <w:rPr>
          <w:rFonts w:ascii="Times New Roman" w:hAnsi="Times New Roman" w:cs="Times New Roman"/>
          <w:sz w:val="24"/>
          <w:szCs w:val="24"/>
        </w:rPr>
        <w:t xml:space="preserve"> by the Good </w:t>
      </w:r>
      <w:r w:rsidR="00D335B5">
        <w:rPr>
          <w:rFonts w:ascii="Times New Roman" w:hAnsi="Times New Roman" w:cs="Times New Roman"/>
          <w:sz w:val="24"/>
          <w:szCs w:val="24"/>
        </w:rPr>
        <w:t>Samaritan. Vincent</w:t>
      </w:r>
      <w:r w:rsidR="004F5610">
        <w:rPr>
          <w:rFonts w:ascii="Times New Roman" w:hAnsi="Times New Roman" w:cs="Times New Roman"/>
          <w:sz w:val="24"/>
          <w:szCs w:val="24"/>
        </w:rPr>
        <w:t xml:space="preserve"> uses color to by de</w:t>
      </w:r>
      <w:r w:rsidR="0095540E">
        <w:rPr>
          <w:rFonts w:ascii="Times New Roman" w:hAnsi="Times New Roman" w:cs="Times New Roman"/>
          <w:sz w:val="24"/>
          <w:szCs w:val="24"/>
        </w:rPr>
        <w:t>picting the positioning of the G</w:t>
      </w:r>
      <w:r w:rsidR="004F5610">
        <w:rPr>
          <w:rFonts w:ascii="Times New Roman" w:hAnsi="Times New Roman" w:cs="Times New Roman"/>
          <w:sz w:val="24"/>
          <w:szCs w:val="24"/>
        </w:rPr>
        <w:t>ood Samaritan</w:t>
      </w:r>
      <w:r w:rsidR="0095540E">
        <w:rPr>
          <w:rFonts w:ascii="Times New Roman" w:hAnsi="Times New Roman" w:cs="Times New Roman"/>
          <w:sz w:val="24"/>
          <w:szCs w:val="24"/>
        </w:rPr>
        <w:t>’</w:t>
      </w:r>
      <w:r w:rsidR="004F5610">
        <w:rPr>
          <w:rFonts w:ascii="Times New Roman" w:hAnsi="Times New Roman" w:cs="Times New Roman"/>
          <w:sz w:val="24"/>
          <w:szCs w:val="24"/>
        </w:rPr>
        <w:t xml:space="preserve">s legs in a manner to </w:t>
      </w:r>
      <w:r w:rsidR="0095540E">
        <w:rPr>
          <w:rFonts w:ascii="Times New Roman" w:hAnsi="Times New Roman" w:cs="Times New Roman"/>
          <w:sz w:val="24"/>
          <w:szCs w:val="24"/>
        </w:rPr>
        <w:t>illustrate the weight he is</w:t>
      </w:r>
      <w:r w:rsidR="004F5610">
        <w:rPr>
          <w:rFonts w:ascii="Times New Roman" w:hAnsi="Times New Roman" w:cs="Times New Roman"/>
          <w:sz w:val="24"/>
          <w:szCs w:val="24"/>
        </w:rPr>
        <w:t xml:space="preserve"> receiving. Additionally, the coloring shows that the body is under some physical strain with the </w:t>
      </w:r>
      <w:r w:rsidR="0095540E">
        <w:rPr>
          <w:rFonts w:ascii="Times New Roman" w:hAnsi="Times New Roman" w:cs="Times New Roman"/>
          <w:sz w:val="24"/>
          <w:szCs w:val="24"/>
        </w:rPr>
        <w:t>Samaritan</w:t>
      </w:r>
      <w:r w:rsidR="004F5610">
        <w:rPr>
          <w:rFonts w:ascii="Times New Roman" w:hAnsi="Times New Roman" w:cs="Times New Roman"/>
          <w:sz w:val="24"/>
          <w:szCs w:val="24"/>
        </w:rPr>
        <w:t xml:space="preserve"> leaning back under the weight of the hurt man. In fact, if the picture did not have a title due to the tussle in the picture one can think that the two are having a fight or some struggle.</w:t>
      </w:r>
    </w:p>
    <w:p w:rsidR="004F5610" w:rsidRPr="0095540E" w:rsidRDefault="004F5610" w:rsidP="0093010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540E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161B00" w:rsidRDefault="00161B00" w:rsidP="009554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Vincent reversal</w:t>
      </w:r>
      <w:r w:rsidR="009554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the “Pieta” </w:t>
      </w:r>
      <w:r w:rsidR="0095540E">
        <w:rPr>
          <w:rFonts w:ascii="Times New Roman" w:hAnsi="Times New Roman" w:cs="Times New Roman"/>
          <w:sz w:val="24"/>
          <w:szCs w:val="24"/>
        </w:rPr>
        <w:t>painting</w:t>
      </w:r>
      <w:r>
        <w:rPr>
          <w:rFonts w:ascii="Times New Roman" w:hAnsi="Times New Roman" w:cs="Times New Roman"/>
          <w:sz w:val="24"/>
          <w:szCs w:val="24"/>
        </w:rPr>
        <w:t xml:space="preserve"> showing </w:t>
      </w:r>
      <w:r w:rsidR="0095540E">
        <w:rPr>
          <w:rFonts w:ascii="Times New Roman" w:hAnsi="Times New Roman" w:cs="Times New Roman"/>
          <w:sz w:val="24"/>
          <w:szCs w:val="24"/>
        </w:rPr>
        <w:t>Mary</w:t>
      </w:r>
      <w:r>
        <w:rPr>
          <w:rFonts w:ascii="Times New Roman" w:hAnsi="Times New Roman" w:cs="Times New Roman"/>
          <w:sz w:val="24"/>
          <w:szCs w:val="24"/>
        </w:rPr>
        <w:t xml:space="preserve"> holding dead body of </w:t>
      </w:r>
      <w:r w:rsidR="0095540E">
        <w:rPr>
          <w:rFonts w:ascii="Times New Roman" w:hAnsi="Times New Roman" w:cs="Times New Roman"/>
          <w:sz w:val="24"/>
          <w:szCs w:val="24"/>
        </w:rPr>
        <w:t>Jesus</w:t>
      </w:r>
      <w:r>
        <w:rPr>
          <w:rFonts w:ascii="Times New Roman" w:hAnsi="Times New Roman" w:cs="Times New Roman"/>
          <w:sz w:val="24"/>
          <w:szCs w:val="24"/>
        </w:rPr>
        <w:t xml:space="preserve"> changed how people read a painting. With the first “</w:t>
      </w:r>
      <w:r w:rsidR="0095540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ieta” </w:t>
      </w:r>
      <w:r w:rsidR="0095540E">
        <w:rPr>
          <w:rFonts w:ascii="Times New Roman" w:hAnsi="Times New Roman" w:cs="Times New Roman"/>
          <w:sz w:val="24"/>
          <w:szCs w:val="24"/>
        </w:rPr>
        <w:t>painting showing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540E">
        <w:rPr>
          <w:rFonts w:ascii="Times New Roman" w:hAnsi="Times New Roman" w:cs="Times New Roman"/>
          <w:sz w:val="24"/>
          <w:szCs w:val="24"/>
        </w:rPr>
        <w:t>Christ’s</w:t>
      </w:r>
      <w:r>
        <w:rPr>
          <w:rFonts w:ascii="Times New Roman" w:hAnsi="Times New Roman" w:cs="Times New Roman"/>
          <w:sz w:val="24"/>
          <w:szCs w:val="24"/>
        </w:rPr>
        <w:t xml:space="preserve"> body being lightly </w:t>
      </w:r>
      <w:r w:rsidR="0095540E">
        <w:rPr>
          <w:rFonts w:ascii="Times New Roman" w:hAnsi="Times New Roman" w:cs="Times New Roman"/>
          <w:sz w:val="24"/>
          <w:szCs w:val="24"/>
        </w:rPr>
        <w:t>colored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5540E">
        <w:rPr>
          <w:rFonts w:ascii="Times New Roman" w:hAnsi="Times New Roman" w:cs="Times New Roman"/>
          <w:sz w:val="24"/>
          <w:szCs w:val="24"/>
        </w:rPr>
        <w:t>Mary’s body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540E">
        <w:rPr>
          <w:rFonts w:ascii="Times New Roman" w:hAnsi="Times New Roman" w:cs="Times New Roman"/>
          <w:sz w:val="24"/>
          <w:szCs w:val="24"/>
        </w:rPr>
        <w:t>colored</w:t>
      </w:r>
      <w:r>
        <w:rPr>
          <w:rFonts w:ascii="Times New Roman" w:hAnsi="Times New Roman" w:cs="Times New Roman"/>
          <w:sz w:val="24"/>
          <w:szCs w:val="24"/>
        </w:rPr>
        <w:t xml:space="preserve"> in blue</w:t>
      </w:r>
      <w:r w:rsidR="0095540E">
        <w:rPr>
          <w:rFonts w:ascii="Times New Roman" w:hAnsi="Times New Roman" w:cs="Times New Roman"/>
          <w:sz w:val="24"/>
          <w:szCs w:val="24"/>
        </w:rPr>
        <w:t>. Jesus</w:t>
      </w:r>
      <w:r>
        <w:rPr>
          <w:rFonts w:ascii="Times New Roman" w:hAnsi="Times New Roman" w:cs="Times New Roman"/>
          <w:sz w:val="24"/>
          <w:szCs w:val="24"/>
        </w:rPr>
        <w:t xml:space="preserve"> body </w:t>
      </w:r>
      <w:r w:rsidR="0095540E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leaning to the right while </w:t>
      </w:r>
      <w:r w:rsidR="0095540E">
        <w:rPr>
          <w:rFonts w:ascii="Times New Roman" w:hAnsi="Times New Roman" w:cs="Times New Roman"/>
          <w:sz w:val="24"/>
          <w:szCs w:val="24"/>
        </w:rPr>
        <w:t>Mary’s</w:t>
      </w:r>
      <w:r>
        <w:rPr>
          <w:rFonts w:ascii="Times New Roman" w:hAnsi="Times New Roman" w:cs="Times New Roman"/>
          <w:sz w:val="24"/>
          <w:szCs w:val="24"/>
        </w:rPr>
        <w:t xml:space="preserve"> on</w:t>
      </w:r>
      <w:r w:rsidR="0095540E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left. Vincent altered both the colors and the composition of the painting. In his painting</w:t>
      </w:r>
      <w:r w:rsidR="008B484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made </w:t>
      </w:r>
      <w:r w:rsidR="0095540E">
        <w:rPr>
          <w:rFonts w:ascii="Times New Roman" w:hAnsi="Times New Roman" w:cs="Times New Roman"/>
          <w:sz w:val="24"/>
          <w:szCs w:val="24"/>
        </w:rPr>
        <w:t>sure that Mary’s</w:t>
      </w:r>
      <w:r>
        <w:rPr>
          <w:rFonts w:ascii="Times New Roman" w:hAnsi="Times New Roman" w:cs="Times New Roman"/>
          <w:sz w:val="24"/>
          <w:szCs w:val="24"/>
        </w:rPr>
        <w:t xml:space="preserve"> arms look </w:t>
      </w:r>
      <w:r w:rsidR="0095540E">
        <w:rPr>
          <w:rFonts w:ascii="Times New Roman" w:hAnsi="Times New Roman" w:cs="Times New Roman"/>
          <w:sz w:val="24"/>
          <w:szCs w:val="24"/>
        </w:rPr>
        <w:t xml:space="preserve">outstretched </w:t>
      </w:r>
      <w:r>
        <w:rPr>
          <w:rFonts w:ascii="Times New Roman" w:hAnsi="Times New Roman" w:cs="Times New Roman"/>
          <w:sz w:val="24"/>
          <w:szCs w:val="24"/>
        </w:rPr>
        <w:t xml:space="preserve">as a way of showing </w:t>
      </w:r>
      <w:r w:rsidR="0095540E">
        <w:rPr>
          <w:rFonts w:ascii="Times New Roman" w:hAnsi="Times New Roman" w:cs="Times New Roman"/>
          <w:sz w:val="24"/>
          <w:szCs w:val="24"/>
        </w:rPr>
        <w:t>her</w:t>
      </w:r>
      <w:r>
        <w:rPr>
          <w:rFonts w:ascii="Times New Roman" w:hAnsi="Times New Roman" w:cs="Times New Roman"/>
          <w:sz w:val="24"/>
          <w:szCs w:val="24"/>
        </w:rPr>
        <w:t xml:space="preserve"> sense of suffering</w:t>
      </w:r>
      <w:r w:rsidR="006C179B">
        <w:rPr>
          <w:rFonts w:ascii="Times New Roman" w:hAnsi="Times New Roman" w:cs="Times New Roman"/>
          <w:sz w:val="24"/>
          <w:szCs w:val="24"/>
        </w:rPr>
        <w:t>. Since the picture is read from the left to the right,</w:t>
      </w:r>
      <w:r w:rsidR="0095540E">
        <w:rPr>
          <w:rFonts w:ascii="Times New Roman" w:hAnsi="Times New Roman" w:cs="Times New Roman"/>
          <w:sz w:val="24"/>
          <w:szCs w:val="24"/>
        </w:rPr>
        <w:t xml:space="preserve"> Mary’s</w:t>
      </w:r>
      <w:r w:rsidR="006C179B">
        <w:rPr>
          <w:rFonts w:ascii="Times New Roman" w:hAnsi="Times New Roman" w:cs="Times New Roman"/>
          <w:sz w:val="24"/>
          <w:szCs w:val="24"/>
        </w:rPr>
        <w:t xml:space="preserve"> </w:t>
      </w:r>
      <w:r w:rsidR="0095540E">
        <w:rPr>
          <w:rFonts w:ascii="Times New Roman" w:hAnsi="Times New Roman" w:cs="Times New Roman"/>
          <w:sz w:val="24"/>
          <w:szCs w:val="24"/>
        </w:rPr>
        <w:t>outstretched</w:t>
      </w:r>
      <w:r w:rsidR="006C179B">
        <w:rPr>
          <w:rFonts w:ascii="Times New Roman" w:hAnsi="Times New Roman" w:cs="Times New Roman"/>
          <w:sz w:val="24"/>
          <w:szCs w:val="24"/>
        </w:rPr>
        <w:t xml:space="preserve"> arms in the </w:t>
      </w:r>
      <w:r w:rsidR="0095540E">
        <w:rPr>
          <w:rFonts w:ascii="Times New Roman" w:hAnsi="Times New Roman" w:cs="Times New Roman"/>
          <w:sz w:val="24"/>
          <w:szCs w:val="24"/>
        </w:rPr>
        <w:t>painting</w:t>
      </w:r>
      <w:r w:rsidR="006C179B">
        <w:rPr>
          <w:rFonts w:ascii="Times New Roman" w:hAnsi="Times New Roman" w:cs="Times New Roman"/>
          <w:sz w:val="24"/>
          <w:szCs w:val="24"/>
        </w:rPr>
        <w:t xml:space="preserve"> draw attention to Christ making the </w:t>
      </w:r>
      <w:r w:rsidR="0095540E">
        <w:rPr>
          <w:rFonts w:ascii="Times New Roman" w:hAnsi="Times New Roman" w:cs="Times New Roman"/>
          <w:sz w:val="24"/>
          <w:szCs w:val="24"/>
        </w:rPr>
        <w:t xml:space="preserve">viewer’s </w:t>
      </w:r>
      <w:r w:rsidR="006C179B">
        <w:rPr>
          <w:rFonts w:ascii="Times New Roman" w:hAnsi="Times New Roman" w:cs="Times New Roman"/>
          <w:sz w:val="24"/>
          <w:szCs w:val="24"/>
        </w:rPr>
        <w:t xml:space="preserve">recall his </w:t>
      </w:r>
      <w:r w:rsidR="0095540E">
        <w:rPr>
          <w:rFonts w:ascii="Times New Roman" w:hAnsi="Times New Roman" w:cs="Times New Roman"/>
          <w:sz w:val="24"/>
          <w:szCs w:val="24"/>
        </w:rPr>
        <w:t>crucifixion</w:t>
      </w:r>
      <w:r w:rsidR="006C179B">
        <w:rPr>
          <w:rFonts w:ascii="Times New Roman" w:hAnsi="Times New Roman" w:cs="Times New Roman"/>
          <w:sz w:val="24"/>
          <w:szCs w:val="24"/>
        </w:rPr>
        <w:t xml:space="preserve"> and the suffering he </w:t>
      </w:r>
      <w:r w:rsidR="0095540E">
        <w:rPr>
          <w:rFonts w:ascii="Times New Roman" w:hAnsi="Times New Roman" w:cs="Times New Roman"/>
          <w:sz w:val="24"/>
          <w:szCs w:val="24"/>
        </w:rPr>
        <w:t>underwent</w:t>
      </w:r>
      <w:r w:rsidR="006C179B">
        <w:rPr>
          <w:rFonts w:ascii="Times New Roman" w:hAnsi="Times New Roman" w:cs="Times New Roman"/>
          <w:sz w:val="24"/>
          <w:szCs w:val="24"/>
        </w:rPr>
        <w:t xml:space="preserve">. The suffering of Christ bring so much agony to </w:t>
      </w:r>
      <w:r w:rsidR="0095540E">
        <w:rPr>
          <w:rFonts w:ascii="Times New Roman" w:hAnsi="Times New Roman" w:cs="Times New Roman"/>
          <w:sz w:val="24"/>
          <w:szCs w:val="24"/>
        </w:rPr>
        <w:t>Mary</w:t>
      </w:r>
      <w:r w:rsidR="006C179B">
        <w:rPr>
          <w:rFonts w:ascii="Times New Roman" w:hAnsi="Times New Roman" w:cs="Times New Roman"/>
          <w:sz w:val="24"/>
          <w:szCs w:val="24"/>
        </w:rPr>
        <w:t xml:space="preserve"> as </w:t>
      </w:r>
      <w:r w:rsidR="0095540E">
        <w:rPr>
          <w:rFonts w:ascii="Times New Roman" w:hAnsi="Times New Roman" w:cs="Times New Roman"/>
          <w:sz w:val="24"/>
          <w:szCs w:val="24"/>
        </w:rPr>
        <w:t>portrayed</w:t>
      </w:r>
      <w:r w:rsidR="006C179B">
        <w:rPr>
          <w:rFonts w:ascii="Times New Roman" w:hAnsi="Times New Roman" w:cs="Times New Roman"/>
          <w:sz w:val="24"/>
          <w:szCs w:val="24"/>
        </w:rPr>
        <w:t xml:space="preserve"> in the picture. He uses red color too in the painting to capture the </w:t>
      </w:r>
      <w:r w:rsidR="0095540E">
        <w:rPr>
          <w:rFonts w:ascii="Times New Roman" w:hAnsi="Times New Roman" w:cs="Times New Roman"/>
          <w:sz w:val="24"/>
          <w:szCs w:val="24"/>
        </w:rPr>
        <w:t>viewers’</w:t>
      </w:r>
      <w:r w:rsidR="006C179B">
        <w:rPr>
          <w:rFonts w:ascii="Times New Roman" w:hAnsi="Times New Roman" w:cs="Times New Roman"/>
          <w:sz w:val="24"/>
          <w:szCs w:val="24"/>
        </w:rPr>
        <w:t xml:space="preserve"> attention and remind them about Christ since the red color is aggressive hence the connection between </w:t>
      </w:r>
      <w:r w:rsidR="0095540E">
        <w:rPr>
          <w:rFonts w:ascii="Times New Roman" w:hAnsi="Times New Roman" w:cs="Times New Roman"/>
          <w:sz w:val="24"/>
          <w:szCs w:val="24"/>
        </w:rPr>
        <w:t>Mary</w:t>
      </w:r>
      <w:r w:rsidR="006C179B">
        <w:rPr>
          <w:rFonts w:ascii="Times New Roman" w:hAnsi="Times New Roman" w:cs="Times New Roman"/>
          <w:sz w:val="24"/>
          <w:szCs w:val="24"/>
        </w:rPr>
        <w:t xml:space="preserve"> and the viewers.</w:t>
      </w:r>
      <w:r w:rsidR="008C1133">
        <w:rPr>
          <w:rFonts w:ascii="Times New Roman" w:hAnsi="Times New Roman" w:cs="Times New Roman"/>
          <w:sz w:val="24"/>
          <w:szCs w:val="24"/>
        </w:rPr>
        <w:t xml:space="preserve"> </w:t>
      </w:r>
      <w:r w:rsidR="0095540E">
        <w:rPr>
          <w:rFonts w:ascii="Times New Roman" w:hAnsi="Times New Roman" w:cs="Times New Roman"/>
          <w:sz w:val="24"/>
          <w:szCs w:val="24"/>
        </w:rPr>
        <w:t>Additionally</w:t>
      </w:r>
      <w:r w:rsidR="00D335B5">
        <w:rPr>
          <w:rFonts w:ascii="Times New Roman" w:hAnsi="Times New Roman" w:cs="Times New Roman"/>
          <w:sz w:val="24"/>
          <w:szCs w:val="24"/>
        </w:rPr>
        <w:t xml:space="preserve">, Vincent changed </w:t>
      </w:r>
      <w:r w:rsidR="008C1133">
        <w:rPr>
          <w:rFonts w:ascii="Times New Roman" w:hAnsi="Times New Roman" w:cs="Times New Roman"/>
          <w:sz w:val="24"/>
          <w:szCs w:val="24"/>
        </w:rPr>
        <w:t xml:space="preserve">the composition of the </w:t>
      </w:r>
      <w:r w:rsidR="0095540E">
        <w:rPr>
          <w:rFonts w:ascii="Times New Roman" w:hAnsi="Times New Roman" w:cs="Times New Roman"/>
          <w:sz w:val="24"/>
          <w:szCs w:val="24"/>
        </w:rPr>
        <w:t>picture</w:t>
      </w:r>
      <w:r w:rsidR="008C1133">
        <w:rPr>
          <w:rFonts w:ascii="Times New Roman" w:hAnsi="Times New Roman" w:cs="Times New Roman"/>
          <w:sz w:val="24"/>
          <w:szCs w:val="24"/>
        </w:rPr>
        <w:t xml:space="preserve"> by reversing the picture with </w:t>
      </w:r>
      <w:r w:rsidR="0095540E">
        <w:rPr>
          <w:rFonts w:ascii="Times New Roman" w:hAnsi="Times New Roman" w:cs="Times New Roman"/>
          <w:sz w:val="24"/>
          <w:szCs w:val="24"/>
        </w:rPr>
        <w:t>Mary being shadowed</w:t>
      </w:r>
      <w:r w:rsidR="008C1133">
        <w:rPr>
          <w:rFonts w:ascii="Times New Roman" w:hAnsi="Times New Roman" w:cs="Times New Roman"/>
          <w:sz w:val="24"/>
          <w:szCs w:val="24"/>
        </w:rPr>
        <w:t xml:space="preserve"> while Christ in the light</w:t>
      </w:r>
      <w:r w:rsidR="0095540E">
        <w:rPr>
          <w:rFonts w:ascii="Times New Roman" w:hAnsi="Times New Roman" w:cs="Times New Roman"/>
          <w:sz w:val="24"/>
          <w:szCs w:val="24"/>
        </w:rPr>
        <w:t>,</w:t>
      </w:r>
      <w:r w:rsidR="008C1133">
        <w:rPr>
          <w:rFonts w:ascii="Times New Roman" w:hAnsi="Times New Roman" w:cs="Times New Roman"/>
          <w:sz w:val="24"/>
          <w:szCs w:val="24"/>
        </w:rPr>
        <w:t xml:space="preserve"> which makes the </w:t>
      </w:r>
      <w:r w:rsidR="0095540E">
        <w:rPr>
          <w:rFonts w:ascii="Times New Roman" w:hAnsi="Times New Roman" w:cs="Times New Roman"/>
          <w:sz w:val="24"/>
          <w:szCs w:val="24"/>
        </w:rPr>
        <w:t>viewer’s visual</w:t>
      </w:r>
      <w:r w:rsidR="008C1133">
        <w:rPr>
          <w:rFonts w:ascii="Times New Roman" w:hAnsi="Times New Roman" w:cs="Times New Roman"/>
          <w:sz w:val="24"/>
          <w:szCs w:val="24"/>
        </w:rPr>
        <w:t xml:space="preserve"> be drawn to Christ who is the </w:t>
      </w:r>
      <w:r w:rsidR="0095540E">
        <w:rPr>
          <w:rFonts w:ascii="Times New Roman" w:hAnsi="Times New Roman" w:cs="Times New Roman"/>
          <w:sz w:val="24"/>
          <w:szCs w:val="24"/>
        </w:rPr>
        <w:t>center</w:t>
      </w:r>
      <w:r w:rsidR="008C1133">
        <w:rPr>
          <w:rFonts w:ascii="Times New Roman" w:hAnsi="Times New Roman" w:cs="Times New Roman"/>
          <w:sz w:val="24"/>
          <w:szCs w:val="24"/>
        </w:rPr>
        <w:t xml:space="preserve"> of composition.</w:t>
      </w:r>
    </w:p>
    <w:p w:rsidR="006C179B" w:rsidRPr="0095540E" w:rsidRDefault="006C179B" w:rsidP="0093010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540E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8C1133" w:rsidRPr="00930108" w:rsidRDefault="0095540E" w:rsidP="009554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Vincent</w:t>
      </w:r>
      <w:r w:rsidR="008C1133">
        <w:rPr>
          <w:rFonts w:ascii="Times New Roman" w:hAnsi="Times New Roman" w:cs="Times New Roman"/>
          <w:sz w:val="24"/>
          <w:szCs w:val="24"/>
        </w:rPr>
        <w:t xml:space="preserve"> had been using some visual language to capture the </w:t>
      </w:r>
      <w:r>
        <w:rPr>
          <w:rFonts w:ascii="Times New Roman" w:hAnsi="Times New Roman" w:cs="Times New Roman"/>
          <w:sz w:val="24"/>
          <w:szCs w:val="24"/>
        </w:rPr>
        <w:t>viewers’</w:t>
      </w:r>
      <w:r w:rsidR="0087322C">
        <w:rPr>
          <w:rFonts w:ascii="Times New Roman" w:hAnsi="Times New Roman" w:cs="Times New Roman"/>
          <w:sz w:val="24"/>
          <w:szCs w:val="24"/>
        </w:rPr>
        <w:t xml:space="preserve"> attention on </w:t>
      </w:r>
      <w:r>
        <w:rPr>
          <w:rFonts w:ascii="Times New Roman" w:hAnsi="Times New Roman" w:cs="Times New Roman"/>
          <w:sz w:val="24"/>
          <w:szCs w:val="24"/>
        </w:rPr>
        <w:t>what was</w:t>
      </w:r>
      <w:r w:rsidR="0087322C">
        <w:rPr>
          <w:rFonts w:ascii="Times New Roman" w:hAnsi="Times New Roman" w:cs="Times New Roman"/>
          <w:sz w:val="24"/>
          <w:szCs w:val="24"/>
        </w:rPr>
        <w:t xml:space="preserve"> crucial in a certain painting. First</w:t>
      </w:r>
      <w:r w:rsidR="00D335B5">
        <w:rPr>
          <w:rFonts w:ascii="Times New Roman" w:hAnsi="Times New Roman" w:cs="Times New Roman"/>
          <w:sz w:val="24"/>
          <w:szCs w:val="24"/>
        </w:rPr>
        <w:t>, he used color alteration</w:t>
      </w:r>
      <w:r w:rsidR="0087322C">
        <w:rPr>
          <w:rFonts w:ascii="Times New Roman" w:hAnsi="Times New Roman" w:cs="Times New Roman"/>
          <w:sz w:val="24"/>
          <w:szCs w:val="24"/>
        </w:rPr>
        <w:t xml:space="preserve"> to depict certain character traits. </w:t>
      </w:r>
      <w:bookmarkStart w:id="0" w:name="_GoBack"/>
      <w:bookmarkEnd w:id="0"/>
      <w:r w:rsidR="0087322C">
        <w:rPr>
          <w:rFonts w:ascii="Times New Roman" w:hAnsi="Times New Roman" w:cs="Times New Roman"/>
          <w:sz w:val="24"/>
          <w:szCs w:val="24"/>
        </w:rPr>
        <w:t>For instance, in the “</w:t>
      </w:r>
      <w:r>
        <w:rPr>
          <w:rFonts w:ascii="Times New Roman" w:hAnsi="Times New Roman" w:cs="Times New Roman"/>
          <w:sz w:val="24"/>
          <w:szCs w:val="24"/>
        </w:rPr>
        <w:t>P</w:t>
      </w:r>
      <w:r w:rsidR="0087322C">
        <w:rPr>
          <w:rFonts w:ascii="Times New Roman" w:hAnsi="Times New Roman" w:cs="Times New Roman"/>
          <w:sz w:val="24"/>
          <w:szCs w:val="24"/>
        </w:rPr>
        <w:t xml:space="preserve">ieta” portrait she colors </w:t>
      </w:r>
      <w:r>
        <w:rPr>
          <w:rFonts w:ascii="Times New Roman" w:hAnsi="Times New Roman" w:cs="Times New Roman"/>
          <w:sz w:val="24"/>
          <w:szCs w:val="24"/>
        </w:rPr>
        <w:t>Virgin</w:t>
      </w:r>
      <w:r w:rsidR="008732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Mary</w:t>
      </w:r>
      <w:r w:rsidR="0087322C">
        <w:rPr>
          <w:rFonts w:ascii="Times New Roman" w:hAnsi="Times New Roman" w:cs="Times New Roman"/>
          <w:sz w:val="24"/>
          <w:szCs w:val="24"/>
        </w:rPr>
        <w:t xml:space="preserve"> in blue color</w:t>
      </w:r>
      <w:r>
        <w:rPr>
          <w:rFonts w:ascii="Times New Roman" w:hAnsi="Times New Roman" w:cs="Times New Roman"/>
          <w:sz w:val="24"/>
          <w:szCs w:val="24"/>
        </w:rPr>
        <w:t>,</w:t>
      </w:r>
      <w:r w:rsidR="0087322C">
        <w:rPr>
          <w:rFonts w:ascii="Times New Roman" w:hAnsi="Times New Roman" w:cs="Times New Roman"/>
          <w:sz w:val="24"/>
          <w:szCs w:val="24"/>
        </w:rPr>
        <w:t xml:space="preserve"> since he associated the blue </w:t>
      </w:r>
      <w:r>
        <w:rPr>
          <w:rFonts w:ascii="Times New Roman" w:hAnsi="Times New Roman" w:cs="Times New Roman"/>
          <w:sz w:val="24"/>
          <w:szCs w:val="24"/>
        </w:rPr>
        <w:t>color</w:t>
      </w:r>
      <w:r w:rsidR="0087322C">
        <w:rPr>
          <w:rFonts w:ascii="Times New Roman" w:hAnsi="Times New Roman" w:cs="Times New Roman"/>
          <w:sz w:val="24"/>
          <w:szCs w:val="24"/>
        </w:rPr>
        <w:t xml:space="preserve"> with spirituality. He </w:t>
      </w:r>
      <w:r>
        <w:rPr>
          <w:rFonts w:ascii="Times New Roman" w:hAnsi="Times New Roman" w:cs="Times New Roman"/>
          <w:sz w:val="24"/>
          <w:szCs w:val="24"/>
        </w:rPr>
        <w:t>also employed</w:t>
      </w:r>
      <w:r w:rsidR="0087322C">
        <w:rPr>
          <w:rFonts w:ascii="Times New Roman" w:hAnsi="Times New Roman" w:cs="Times New Roman"/>
          <w:sz w:val="24"/>
          <w:szCs w:val="24"/>
        </w:rPr>
        <w:t xml:space="preserve"> composition in his </w:t>
      </w:r>
      <w:r>
        <w:rPr>
          <w:rFonts w:ascii="Times New Roman" w:hAnsi="Times New Roman" w:cs="Times New Roman"/>
          <w:sz w:val="24"/>
          <w:szCs w:val="24"/>
        </w:rPr>
        <w:t>painting for</w:t>
      </w:r>
      <w:r w:rsidR="0087322C">
        <w:rPr>
          <w:rFonts w:ascii="Times New Roman" w:hAnsi="Times New Roman" w:cs="Times New Roman"/>
          <w:sz w:val="24"/>
          <w:szCs w:val="24"/>
        </w:rPr>
        <w:t xml:space="preserve"> instance, in the </w:t>
      </w:r>
      <w:r>
        <w:rPr>
          <w:rFonts w:ascii="Times New Roman" w:hAnsi="Times New Roman" w:cs="Times New Roman"/>
          <w:sz w:val="24"/>
          <w:szCs w:val="24"/>
        </w:rPr>
        <w:t>Good</w:t>
      </w:r>
      <w:r w:rsidR="00A71BDC">
        <w:rPr>
          <w:rFonts w:ascii="Times New Roman" w:hAnsi="Times New Roman" w:cs="Times New Roman"/>
          <w:sz w:val="24"/>
          <w:szCs w:val="24"/>
        </w:rPr>
        <w:t xml:space="preserve"> Samaritan portrait he used</w:t>
      </w:r>
      <w:r w:rsidR="0087322C">
        <w:rPr>
          <w:rFonts w:ascii="Times New Roman" w:hAnsi="Times New Roman" w:cs="Times New Roman"/>
          <w:sz w:val="24"/>
          <w:szCs w:val="24"/>
        </w:rPr>
        <w:t xml:space="preserve"> composition </w:t>
      </w:r>
      <w:r>
        <w:rPr>
          <w:rFonts w:ascii="Times New Roman" w:hAnsi="Times New Roman" w:cs="Times New Roman"/>
          <w:sz w:val="24"/>
          <w:szCs w:val="24"/>
        </w:rPr>
        <w:t>to visualize</w:t>
      </w:r>
      <w:r w:rsidR="0087322C">
        <w:rPr>
          <w:rFonts w:ascii="Times New Roman" w:hAnsi="Times New Roman" w:cs="Times New Roman"/>
          <w:sz w:val="24"/>
          <w:szCs w:val="24"/>
        </w:rPr>
        <w:t xml:space="preserve"> weight since it is </w:t>
      </w:r>
      <w:r>
        <w:rPr>
          <w:rFonts w:ascii="Times New Roman" w:hAnsi="Times New Roman" w:cs="Times New Roman"/>
          <w:sz w:val="24"/>
          <w:szCs w:val="24"/>
        </w:rPr>
        <w:t>immeasurable</w:t>
      </w:r>
      <w:r w:rsidR="0087322C">
        <w:rPr>
          <w:rFonts w:ascii="Times New Roman" w:hAnsi="Times New Roman" w:cs="Times New Roman"/>
          <w:sz w:val="24"/>
          <w:szCs w:val="24"/>
        </w:rPr>
        <w:t xml:space="preserve"> from one person to another. In the painting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87322C">
        <w:rPr>
          <w:rFonts w:ascii="Times New Roman" w:hAnsi="Times New Roman" w:cs="Times New Roman"/>
          <w:sz w:val="24"/>
          <w:szCs w:val="24"/>
        </w:rPr>
        <w:t xml:space="preserve"> he </w:t>
      </w:r>
      <w:r>
        <w:rPr>
          <w:rFonts w:ascii="Times New Roman" w:hAnsi="Times New Roman" w:cs="Times New Roman"/>
          <w:sz w:val="24"/>
          <w:szCs w:val="24"/>
        </w:rPr>
        <w:t>portrays</w:t>
      </w:r>
      <w:r w:rsidR="0087322C">
        <w:rPr>
          <w:rFonts w:ascii="Times New Roman" w:hAnsi="Times New Roman" w:cs="Times New Roman"/>
          <w:sz w:val="24"/>
          <w:szCs w:val="24"/>
        </w:rPr>
        <w:t xml:space="preserve"> how the </w:t>
      </w:r>
      <w:r w:rsidR="00920D2C">
        <w:rPr>
          <w:rFonts w:ascii="Times New Roman" w:hAnsi="Times New Roman" w:cs="Times New Roman"/>
          <w:sz w:val="24"/>
          <w:szCs w:val="24"/>
        </w:rPr>
        <w:t>Good</w:t>
      </w:r>
      <w:r w:rsidR="0087322C">
        <w:rPr>
          <w:rFonts w:ascii="Times New Roman" w:hAnsi="Times New Roman" w:cs="Times New Roman"/>
          <w:sz w:val="24"/>
          <w:szCs w:val="24"/>
        </w:rPr>
        <w:t xml:space="preserve"> Samaritan is struggling with the injured </w:t>
      </w:r>
      <w:r>
        <w:rPr>
          <w:rFonts w:ascii="Times New Roman" w:hAnsi="Times New Roman" w:cs="Times New Roman"/>
          <w:sz w:val="24"/>
          <w:szCs w:val="24"/>
        </w:rPr>
        <w:t>man’s</w:t>
      </w:r>
      <w:r w:rsidR="0087322C">
        <w:rPr>
          <w:rFonts w:ascii="Times New Roman" w:hAnsi="Times New Roman" w:cs="Times New Roman"/>
          <w:sz w:val="24"/>
          <w:szCs w:val="24"/>
        </w:rPr>
        <w:t xml:space="preserve"> weight as he tries to load him on to the horse by positioning his </w:t>
      </w:r>
      <w:r w:rsidR="00920D2C">
        <w:rPr>
          <w:rFonts w:ascii="Times New Roman" w:hAnsi="Times New Roman" w:cs="Times New Roman"/>
          <w:sz w:val="24"/>
          <w:szCs w:val="24"/>
        </w:rPr>
        <w:t>weight</w:t>
      </w:r>
      <w:r w:rsidR="0087322C">
        <w:rPr>
          <w:rFonts w:ascii="Times New Roman" w:hAnsi="Times New Roman" w:cs="Times New Roman"/>
          <w:sz w:val="24"/>
          <w:szCs w:val="24"/>
        </w:rPr>
        <w:t xml:space="preserve"> on the </w:t>
      </w:r>
      <w:r w:rsidR="00920D2C">
        <w:rPr>
          <w:rFonts w:ascii="Times New Roman" w:hAnsi="Times New Roman" w:cs="Times New Roman"/>
          <w:sz w:val="24"/>
          <w:szCs w:val="24"/>
        </w:rPr>
        <w:t>legs</w:t>
      </w:r>
      <w:r w:rsidR="0087322C">
        <w:rPr>
          <w:rFonts w:ascii="Times New Roman" w:hAnsi="Times New Roman" w:cs="Times New Roman"/>
          <w:sz w:val="24"/>
          <w:szCs w:val="24"/>
        </w:rPr>
        <w:t>. Moreover,</w:t>
      </w:r>
      <w:r w:rsidR="00920D2C">
        <w:rPr>
          <w:rFonts w:ascii="Times New Roman" w:hAnsi="Times New Roman" w:cs="Times New Roman"/>
          <w:sz w:val="24"/>
          <w:szCs w:val="24"/>
        </w:rPr>
        <w:t xml:space="preserve"> in the “P</w:t>
      </w:r>
      <w:r w:rsidR="0087322C">
        <w:rPr>
          <w:rFonts w:ascii="Times New Roman" w:hAnsi="Times New Roman" w:cs="Times New Roman"/>
          <w:sz w:val="24"/>
          <w:szCs w:val="24"/>
        </w:rPr>
        <w:t>ieta</w:t>
      </w:r>
      <w:r w:rsidR="00920D2C">
        <w:rPr>
          <w:rFonts w:ascii="Times New Roman" w:hAnsi="Times New Roman" w:cs="Times New Roman"/>
          <w:sz w:val="24"/>
          <w:szCs w:val="24"/>
        </w:rPr>
        <w:t>”</w:t>
      </w:r>
      <w:r w:rsidR="0087322C">
        <w:rPr>
          <w:rFonts w:ascii="Times New Roman" w:hAnsi="Times New Roman" w:cs="Times New Roman"/>
          <w:sz w:val="24"/>
          <w:szCs w:val="24"/>
        </w:rPr>
        <w:t xml:space="preserve"> portrait he uses composition to show the suffering of the </w:t>
      </w:r>
      <w:r w:rsidR="00AB6C84">
        <w:rPr>
          <w:rFonts w:ascii="Times New Roman" w:hAnsi="Times New Roman" w:cs="Times New Roman"/>
          <w:sz w:val="24"/>
          <w:szCs w:val="24"/>
        </w:rPr>
        <w:t xml:space="preserve">Virgin Mary </w:t>
      </w:r>
      <w:r w:rsidR="00AB6C84">
        <w:rPr>
          <w:rFonts w:ascii="Times New Roman" w:hAnsi="Times New Roman" w:cs="Times New Roman"/>
          <w:sz w:val="24"/>
          <w:szCs w:val="24"/>
        </w:rPr>
        <w:lastRenderedPageBreak/>
        <w:t>by outstretching</w:t>
      </w:r>
      <w:r w:rsidR="0087322C">
        <w:rPr>
          <w:rFonts w:ascii="Times New Roman" w:hAnsi="Times New Roman" w:cs="Times New Roman"/>
          <w:sz w:val="24"/>
          <w:szCs w:val="24"/>
        </w:rPr>
        <w:t xml:space="preserve"> her arms </w:t>
      </w:r>
      <w:r w:rsidR="00AB6C84">
        <w:rPr>
          <w:rFonts w:ascii="Times New Roman" w:hAnsi="Times New Roman" w:cs="Times New Roman"/>
          <w:sz w:val="24"/>
          <w:szCs w:val="24"/>
        </w:rPr>
        <w:t>on</w:t>
      </w:r>
      <w:r w:rsidR="0087322C">
        <w:rPr>
          <w:rFonts w:ascii="Times New Roman" w:hAnsi="Times New Roman" w:cs="Times New Roman"/>
          <w:sz w:val="24"/>
          <w:szCs w:val="24"/>
        </w:rPr>
        <w:t xml:space="preserve">to the dead </w:t>
      </w:r>
      <w:r w:rsidR="00AB6C84">
        <w:rPr>
          <w:rFonts w:ascii="Times New Roman" w:hAnsi="Times New Roman" w:cs="Times New Roman"/>
          <w:sz w:val="24"/>
          <w:szCs w:val="24"/>
        </w:rPr>
        <w:t>Christ’s</w:t>
      </w:r>
      <w:r w:rsidR="00A71BDC">
        <w:rPr>
          <w:rFonts w:ascii="Times New Roman" w:hAnsi="Times New Roman" w:cs="Times New Roman"/>
          <w:sz w:val="24"/>
          <w:szCs w:val="24"/>
        </w:rPr>
        <w:t xml:space="preserve"> body. This</w:t>
      </w:r>
      <w:r w:rsidR="0087322C">
        <w:rPr>
          <w:rFonts w:ascii="Times New Roman" w:hAnsi="Times New Roman" w:cs="Times New Roman"/>
          <w:sz w:val="24"/>
          <w:szCs w:val="24"/>
        </w:rPr>
        <w:t xml:space="preserve"> </w:t>
      </w:r>
      <w:r w:rsidR="00AB6C84">
        <w:rPr>
          <w:rFonts w:ascii="Times New Roman" w:hAnsi="Times New Roman" w:cs="Times New Roman"/>
          <w:sz w:val="24"/>
          <w:szCs w:val="24"/>
        </w:rPr>
        <w:t>portrays</w:t>
      </w:r>
      <w:r w:rsidR="0087322C">
        <w:rPr>
          <w:rFonts w:ascii="Times New Roman" w:hAnsi="Times New Roman" w:cs="Times New Roman"/>
          <w:sz w:val="24"/>
          <w:szCs w:val="24"/>
        </w:rPr>
        <w:t xml:space="preserve"> the agony of the mother towards her son and also to catch the </w:t>
      </w:r>
      <w:r w:rsidR="00AB6C84">
        <w:rPr>
          <w:rFonts w:ascii="Times New Roman" w:hAnsi="Times New Roman" w:cs="Times New Roman"/>
          <w:sz w:val="24"/>
          <w:szCs w:val="24"/>
        </w:rPr>
        <w:t>viewer’s</w:t>
      </w:r>
      <w:r w:rsidR="0087322C">
        <w:rPr>
          <w:rFonts w:ascii="Times New Roman" w:hAnsi="Times New Roman" w:cs="Times New Roman"/>
          <w:sz w:val="24"/>
          <w:szCs w:val="24"/>
        </w:rPr>
        <w:t xml:space="preserve"> </w:t>
      </w:r>
      <w:r w:rsidR="00AB6C84">
        <w:rPr>
          <w:rFonts w:ascii="Times New Roman" w:hAnsi="Times New Roman" w:cs="Times New Roman"/>
          <w:sz w:val="24"/>
          <w:szCs w:val="24"/>
        </w:rPr>
        <w:t>attention</w:t>
      </w:r>
      <w:r w:rsidR="0087322C">
        <w:rPr>
          <w:rFonts w:ascii="Times New Roman" w:hAnsi="Times New Roman" w:cs="Times New Roman"/>
          <w:sz w:val="24"/>
          <w:szCs w:val="24"/>
        </w:rPr>
        <w:t xml:space="preserve"> to compare the portrait with other events Christ underwent such as the </w:t>
      </w:r>
      <w:r w:rsidR="00AB6C84">
        <w:rPr>
          <w:rFonts w:ascii="Times New Roman" w:hAnsi="Times New Roman" w:cs="Times New Roman"/>
          <w:sz w:val="24"/>
          <w:szCs w:val="24"/>
        </w:rPr>
        <w:t>crucifixion</w:t>
      </w:r>
      <w:r w:rsidR="0087322C">
        <w:rPr>
          <w:rFonts w:ascii="Times New Roman" w:hAnsi="Times New Roman" w:cs="Times New Roman"/>
          <w:sz w:val="24"/>
          <w:szCs w:val="24"/>
        </w:rPr>
        <w:t>.</w:t>
      </w:r>
    </w:p>
    <w:sectPr w:rsidR="008C1133" w:rsidRPr="00930108" w:rsidSect="00F7603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4C4" w:rsidRDefault="000924C4" w:rsidP="002431CB">
      <w:pPr>
        <w:spacing w:after="0" w:line="240" w:lineRule="auto"/>
      </w:pPr>
      <w:r>
        <w:separator/>
      </w:r>
    </w:p>
  </w:endnote>
  <w:endnote w:type="continuationSeparator" w:id="0">
    <w:p w:rsidR="000924C4" w:rsidRDefault="000924C4" w:rsidP="00243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4C4" w:rsidRDefault="000924C4" w:rsidP="002431CB">
      <w:pPr>
        <w:spacing w:after="0" w:line="240" w:lineRule="auto"/>
      </w:pPr>
      <w:r>
        <w:separator/>
      </w:r>
    </w:p>
  </w:footnote>
  <w:footnote w:type="continuationSeparator" w:id="0">
    <w:p w:rsidR="000924C4" w:rsidRDefault="000924C4" w:rsidP="00243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2C" w:rsidRPr="0087322C" w:rsidRDefault="0087322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322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9743621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7603E" w:rsidRPr="008732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32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7603E" w:rsidRPr="008732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5F5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F7603E" w:rsidRPr="008732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431CB" w:rsidRDefault="002431C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31CB"/>
    <w:rsid w:val="000924C4"/>
    <w:rsid w:val="00161B00"/>
    <w:rsid w:val="00195D90"/>
    <w:rsid w:val="001F2209"/>
    <w:rsid w:val="002416F6"/>
    <w:rsid w:val="002431CB"/>
    <w:rsid w:val="00365FF9"/>
    <w:rsid w:val="004F5610"/>
    <w:rsid w:val="00514BB5"/>
    <w:rsid w:val="005A70D3"/>
    <w:rsid w:val="006C179B"/>
    <w:rsid w:val="007B0719"/>
    <w:rsid w:val="008109EF"/>
    <w:rsid w:val="00812AF5"/>
    <w:rsid w:val="0087322C"/>
    <w:rsid w:val="008B4848"/>
    <w:rsid w:val="008C1133"/>
    <w:rsid w:val="00920D2C"/>
    <w:rsid w:val="00930108"/>
    <w:rsid w:val="0095540E"/>
    <w:rsid w:val="009A5F52"/>
    <w:rsid w:val="00A71BDC"/>
    <w:rsid w:val="00AB4758"/>
    <w:rsid w:val="00AB6C84"/>
    <w:rsid w:val="00C77AF8"/>
    <w:rsid w:val="00D335B5"/>
    <w:rsid w:val="00F7603E"/>
    <w:rsid w:val="00FC1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1CB"/>
  </w:style>
  <w:style w:type="paragraph" w:styleId="Footer">
    <w:name w:val="footer"/>
    <w:basedOn w:val="Normal"/>
    <w:link w:val="FooterChar"/>
    <w:uiPriority w:val="99"/>
    <w:unhideWhenUsed/>
    <w:rsid w:val="0024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1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FRANK</cp:lastModifiedBy>
  <cp:revision>2</cp:revision>
  <dcterms:created xsi:type="dcterms:W3CDTF">2018-06-07T20:43:00Z</dcterms:created>
  <dcterms:modified xsi:type="dcterms:W3CDTF">2018-06-07T20:43:00Z</dcterms:modified>
</cp:coreProperties>
</file>