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631614" w:rsidRPr="00A130B6" w:rsidRDefault="00631614" w:rsidP="00701C9C">
      <w:pPr>
        <w:spacing w:after="0" w:line="480" w:lineRule="auto"/>
        <w:jc w:val="center"/>
        <w:rPr>
          <w:rFonts w:ascii="Times New Roman" w:eastAsia="Times New Roman" w:hAnsi="Times New Roman" w:cs="Times New Roman"/>
          <w:sz w:val="24"/>
          <w:szCs w:val="24"/>
        </w:rPr>
      </w:pPr>
    </w:p>
    <w:p w:rsidR="00631614" w:rsidRPr="00A130B6" w:rsidRDefault="00631614" w:rsidP="00701C9C">
      <w:pPr>
        <w:spacing w:after="0" w:line="480" w:lineRule="auto"/>
        <w:jc w:val="center"/>
        <w:rPr>
          <w:rFonts w:ascii="Times New Roman" w:eastAsia="Times New Roman" w:hAnsi="Times New Roman" w:cs="Times New Roman"/>
          <w:sz w:val="24"/>
          <w:szCs w:val="24"/>
        </w:rPr>
      </w:pPr>
    </w:p>
    <w:p w:rsidR="00234B91" w:rsidRPr="00A130B6" w:rsidRDefault="00C03DC8" w:rsidP="00701C9C">
      <w:pPr>
        <w:spacing w:after="0" w:line="480" w:lineRule="auto"/>
        <w:jc w:val="center"/>
        <w:rPr>
          <w:rFonts w:ascii="Times New Roman" w:eastAsia="Times New Roman" w:hAnsi="Times New Roman" w:cs="Times New Roman"/>
          <w:sz w:val="24"/>
          <w:szCs w:val="24"/>
        </w:rPr>
      </w:pPr>
      <w:r w:rsidRPr="00A130B6">
        <w:rPr>
          <w:rFonts w:ascii="Times New Roman" w:eastAsia="Times New Roman" w:hAnsi="Times New Roman" w:cs="Times New Roman"/>
          <w:sz w:val="24"/>
          <w:szCs w:val="24"/>
        </w:rPr>
        <w:t xml:space="preserve">SWOT analysis of </w:t>
      </w:r>
      <w:r w:rsidR="00072EEF" w:rsidRPr="00A130B6">
        <w:rPr>
          <w:rFonts w:ascii="Times New Roman" w:eastAsia="Times New Roman" w:hAnsi="Times New Roman" w:cs="Times New Roman"/>
          <w:sz w:val="24"/>
          <w:szCs w:val="24"/>
        </w:rPr>
        <w:t xml:space="preserve">Valve </w:t>
      </w:r>
    </w:p>
    <w:p w:rsidR="00234B91" w:rsidRPr="00A130B6" w:rsidRDefault="008528D2" w:rsidP="00701C9C">
      <w:pPr>
        <w:spacing w:after="0" w:line="480" w:lineRule="auto"/>
        <w:contextualSpacing/>
        <w:jc w:val="center"/>
        <w:rPr>
          <w:rFonts w:ascii="Times New Roman" w:hAnsi="Times New Roman" w:cs="Times New Roman"/>
          <w:sz w:val="24"/>
          <w:szCs w:val="24"/>
        </w:rPr>
      </w:pPr>
      <w:r w:rsidRPr="00A130B6">
        <w:rPr>
          <w:rFonts w:ascii="Times New Roman" w:hAnsi="Times New Roman" w:cs="Times New Roman"/>
          <w:sz w:val="24"/>
          <w:szCs w:val="24"/>
        </w:rPr>
        <w:t>Student’s Name</w:t>
      </w:r>
    </w:p>
    <w:p w:rsidR="00234B91" w:rsidRPr="00A130B6" w:rsidRDefault="008528D2" w:rsidP="00701C9C">
      <w:pPr>
        <w:spacing w:after="0" w:line="480" w:lineRule="auto"/>
        <w:contextualSpacing/>
        <w:jc w:val="center"/>
        <w:rPr>
          <w:rFonts w:ascii="Times New Roman" w:hAnsi="Times New Roman" w:cs="Times New Roman"/>
          <w:sz w:val="24"/>
          <w:szCs w:val="24"/>
        </w:rPr>
      </w:pPr>
      <w:r w:rsidRPr="00A130B6">
        <w:rPr>
          <w:rFonts w:ascii="Times New Roman" w:hAnsi="Times New Roman" w:cs="Times New Roman"/>
          <w:sz w:val="24"/>
          <w:szCs w:val="24"/>
        </w:rPr>
        <w:t>Institution Affiliation</w:t>
      </w:r>
    </w:p>
    <w:p w:rsidR="00234B91" w:rsidRPr="00A130B6" w:rsidRDefault="00EA2FD9" w:rsidP="00701C9C">
      <w:pPr>
        <w:tabs>
          <w:tab w:val="left" w:pos="7290"/>
        </w:tabs>
        <w:spacing w:after="0" w:line="480" w:lineRule="auto"/>
        <w:contextualSpacing/>
        <w:rPr>
          <w:rFonts w:ascii="Times New Roman" w:hAnsi="Times New Roman" w:cs="Times New Roman"/>
          <w:sz w:val="24"/>
          <w:szCs w:val="24"/>
        </w:rPr>
      </w:pPr>
      <w:r w:rsidRPr="00A130B6">
        <w:rPr>
          <w:rFonts w:ascii="Times New Roman" w:hAnsi="Times New Roman" w:cs="Times New Roman"/>
          <w:sz w:val="24"/>
          <w:szCs w:val="24"/>
        </w:rPr>
        <w:tab/>
      </w: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234B91" w:rsidRPr="00A130B6" w:rsidRDefault="00234B91" w:rsidP="00701C9C">
      <w:pPr>
        <w:spacing w:after="0" w:line="480" w:lineRule="auto"/>
        <w:contextualSpacing/>
        <w:jc w:val="center"/>
        <w:rPr>
          <w:rFonts w:ascii="Times New Roman" w:hAnsi="Times New Roman" w:cs="Times New Roman"/>
          <w:sz w:val="24"/>
          <w:szCs w:val="24"/>
        </w:rPr>
      </w:pPr>
    </w:p>
    <w:p w:rsidR="007C6AFF" w:rsidRPr="00A130B6" w:rsidRDefault="007C6AFF" w:rsidP="00701C9C">
      <w:pPr>
        <w:spacing w:line="480" w:lineRule="auto"/>
        <w:jc w:val="center"/>
        <w:rPr>
          <w:rFonts w:ascii="Times New Roman" w:hAnsi="Times New Roman" w:cs="Times New Roman"/>
          <w:b/>
          <w:sz w:val="24"/>
          <w:szCs w:val="24"/>
        </w:rPr>
      </w:pPr>
    </w:p>
    <w:p w:rsidR="00E36FB8" w:rsidRPr="00A130B6" w:rsidRDefault="00E36FB8" w:rsidP="00701C9C">
      <w:pPr>
        <w:spacing w:line="480" w:lineRule="auto"/>
        <w:rPr>
          <w:rFonts w:ascii="Times New Roman" w:hAnsi="Times New Roman" w:cs="Times New Roman"/>
          <w:sz w:val="24"/>
          <w:szCs w:val="24"/>
        </w:rPr>
      </w:pPr>
    </w:p>
    <w:p w:rsidR="005D66A1" w:rsidRPr="00A130B6" w:rsidRDefault="005D66A1" w:rsidP="00701C9C">
      <w:pPr>
        <w:spacing w:line="480" w:lineRule="auto"/>
        <w:rPr>
          <w:rFonts w:ascii="Times New Roman" w:hAnsi="Times New Roman" w:cs="Times New Roman"/>
          <w:sz w:val="24"/>
          <w:szCs w:val="24"/>
        </w:rPr>
      </w:pPr>
    </w:p>
    <w:p w:rsidR="003851F9" w:rsidRPr="00A130B6" w:rsidRDefault="003851F9" w:rsidP="00701C9C">
      <w:pPr>
        <w:spacing w:line="480" w:lineRule="auto"/>
        <w:rPr>
          <w:rFonts w:ascii="Times New Roman" w:eastAsia="Times New Roman" w:hAnsi="Times New Roman" w:cs="Times New Roman"/>
          <w:sz w:val="24"/>
          <w:szCs w:val="24"/>
        </w:rPr>
      </w:pPr>
      <w:r w:rsidRPr="00A130B6">
        <w:rPr>
          <w:rFonts w:ascii="Times New Roman" w:eastAsia="Times New Roman" w:hAnsi="Times New Roman" w:cs="Times New Roman"/>
          <w:sz w:val="24"/>
          <w:szCs w:val="24"/>
        </w:rPr>
        <w:br w:type="page"/>
      </w:r>
    </w:p>
    <w:p w:rsidR="00E52CB3" w:rsidRPr="00A130B6" w:rsidRDefault="00E52CB3" w:rsidP="00701C9C">
      <w:pPr>
        <w:spacing w:after="0" w:line="480" w:lineRule="auto"/>
        <w:ind w:firstLine="720"/>
        <w:jc w:val="center"/>
        <w:rPr>
          <w:rFonts w:ascii="Times New Roman" w:eastAsia="Times New Roman" w:hAnsi="Times New Roman" w:cs="Times New Roman"/>
          <w:b/>
          <w:sz w:val="24"/>
          <w:szCs w:val="24"/>
        </w:rPr>
      </w:pPr>
      <w:r w:rsidRPr="00A130B6">
        <w:rPr>
          <w:rFonts w:ascii="Times New Roman" w:eastAsia="Times New Roman" w:hAnsi="Times New Roman" w:cs="Times New Roman"/>
          <w:b/>
          <w:sz w:val="24"/>
          <w:szCs w:val="24"/>
        </w:rPr>
        <w:lastRenderedPageBreak/>
        <w:t>SWOT Analysis of Valve</w:t>
      </w:r>
    </w:p>
    <w:p w:rsidR="00AA335A" w:rsidRPr="00A130B6" w:rsidRDefault="00AA335A" w:rsidP="00701C9C">
      <w:pPr>
        <w:spacing w:after="0" w:line="480" w:lineRule="auto"/>
        <w:rPr>
          <w:rFonts w:ascii="Times New Roman" w:eastAsia="Times New Roman" w:hAnsi="Times New Roman" w:cs="Times New Roman"/>
          <w:b/>
          <w:sz w:val="24"/>
          <w:szCs w:val="24"/>
        </w:rPr>
      </w:pPr>
      <w:r w:rsidRPr="00A130B6">
        <w:rPr>
          <w:rFonts w:ascii="Times New Roman" w:eastAsia="Times New Roman" w:hAnsi="Times New Roman" w:cs="Times New Roman"/>
          <w:b/>
          <w:sz w:val="24"/>
          <w:szCs w:val="24"/>
        </w:rPr>
        <w:t xml:space="preserve">Strengths </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701C9C">
        <w:rPr>
          <w:rFonts w:ascii="Times New Roman" w:eastAsia="Times New Roman" w:hAnsi="Times New Roman" w:cs="Times New Roman"/>
          <w:color w:val="0E101A"/>
          <w:sz w:val="24"/>
          <w:szCs w:val="24"/>
        </w:rPr>
        <w:t>Valve is an international corporation that focuses most of its energy into the development, innovation, publishing, marketing and the sale of video game packages, mobile and online interactive games. Valve can produce and distribute games that are compatible with several platforms such as X Box 360, Sony PlayStation 4, Nintendo</w:t>
      </w:r>
      <w:r w:rsidR="00A130B6" w:rsidRPr="00A130B6">
        <w:rPr>
          <w:rFonts w:ascii="Times New Roman" w:eastAsia="Times New Roman" w:hAnsi="Times New Roman" w:cs="Times New Roman"/>
          <w:color w:val="0E101A"/>
          <w:sz w:val="24"/>
          <w:szCs w:val="24"/>
        </w:rPr>
        <w:t xml:space="preserve"> </w:t>
      </w:r>
      <w:r w:rsidR="00A130B6" w:rsidRPr="00A130B6">
        <w:rPr>
          <w:rFonts w:ascii="Times New Roman" w:hAnsi="Times New Roman" w:cs="Times New Roman"/>
          <w:color w:val="222222"/>
          <w:sz w:val="24"/>
          <w:szCs w:val="24"/>
          <w:shd w:val="clear" w:color="auto" w:fill="FFFFFF"/>
        </w:rPr>
        <w:t xml:space="preserve">(Hilbert, Lyons, </w:t>
      </w:r>
      <w:proofErr w:type="spellStart"/>
      <w:r w:rsidR="00A130B6" w:rsidRPr="00A130B6">
        <w:rPr>
          <w:rFonts w:ascii="Times New Roman" w:hAnsi="Times New Roman" w:cs="Times New Roman"/>
          <w:color w:val="222222"/>
          <w:sz w:val="24"/>
          <w:szCs w:val="24"/>
          <w:shd w:val="clear" w:color="auto" w:fill="FFFFFF"/>
        </w:rPr>
        <w:t>Baerlocher</w:t>
      </w:r>
      <w:proofErr w:type="spellEnd"/>
      <w:r w:rsidR="00A130B6" w:rsidRPr="00A130B6">
        <w:rPr>
          <w:rFonts w:ascii="Times New Roman" w:hAnsi="Times New Roman" w:cs="Times New Roman"/>
          <w:color w:val="222222"/>
          <w:sz w:val="24"/>
          <w:szCs w:val="24"/>
          <w:shd w:val="clear" w:color="auto" w:fill="FFFFFF"/>
        </w:rPr>
        <w:t>, Jaffe, &amp; Soong, 2019)</w:t>
      </w:r>
      <w:r w:rsidRPr="00701C9C">
        <w:rPr>
          <w:rFonts w:ascii="Times New Roman" w:eastAsia="Times New Roman" w:hAnsi="Times New Roman" w:cs="Times New Roman"/>
          <w:color w:val="0E101A"/>
          <w:sz w:val="24"/>
          <w:szCs w:val="24"/>
        </w:rPr>
        <w:t>. The Company also provides a version that is played on PC. The developers of the Company have ventured into the distribution of games for handheld devices for PSP, Apple iPod, Smartphones as well as Nintendo DS. The Company has expanded its operations to 35 countries across the globe. </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A130B6">
        <w:rPr>
          <w:rFonts w:ascii="Times New Roman" w:eastAsia="Times New Roman" w:hAnsi="Times New Roman" w:cs="Times New Roman"/>
          <w:b/>
          <w:bCs/>
          <w:color w:val="0E101A"/>
          <w:sz w:val="24"/>
          <w:szCs w:val="24"/>
        </w:rPr>
        <w:t>Weaknesses</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701C9C">
        <w:rPr>
          <w:rFonts w:ascii="Times New Roman" w:eastAsia="Times New Roman" w:hAnsi="Times New Roman" w:cs="Times New Roman"/>
          <w:color w:val="0E101A"/>
          <w:sz w:val="24"/>
          <w:szCs w:val="24"/>
        </w:rPr>
        <w:t>There are instances where Valve us forced to downsize meaning that almost 17% of its workforce were to be laid off; also the Company closed down nearly 9 of its video producing studios. Because of market forces, the Company had to lay off their Head of casual entertainment four months after she joined the workforce. The second weakness of Valve Company is that the type of software they develop is dependent on the platforms which they are played on. Thus, often there are limitations in graphics, capabilities as well as game performance. The other weakness is that the game release times have to be strategic in certain times of the year, such as spring or Christmas. Any slight complication or error could have severe implications for their sales or make their items less profitable. </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A130B6">
        <w:rPr>
          <w:rFonts w:ascii="Times New Roman" w:eastAsia="Times New Roman" w:hAnsi="Times New Roman" w:cs="Times New Roman"/>
          <w:b/>
          <w:bCs/>
          <w:color w:val="0E101A"/>
          <w:sz w:val="24"/>
          <w:szCs w:val="24"/>
        </w:rPr>
        <w:t>Opportunities</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701C9C">
        <w:rPr>
          <w:rFonts w:ascii="Times New Roman" w:eastAsia="Times New Roman" w:hAnsi="Times New Roman" w:cs="Times New Roman"/>
          <w:color w:val="0E101A"/>
          <w:sz w:val="24"/>
          <w:szCs w:val="24"/>
        </w:rPr>
        <w:t xml:space="preserve">Valve, as a gaming company, has the chance of acquiring websites which can be used as a gaming-based social network. The Company can obtain new Korean-based developers to </w:t>
      </w:r>
      <w:r w:rsidRPr="00701C9C">
        <w:rPr>
          <w:rFonts w:ascii="Times New Roman" w:eastAsia="Times New Roman" w:hAnsi="Times New Roman" w:cs="Times New Roman"/>
          <w:color w:val="0E101A"/>
          <w:sz w:val="24"/>
          <w:szCs w:val="24"/>
        </w:rPr>
        <w:lastRenderedPageBreak/>
        <w:t>improve their development of PC games</w:t>
      </w:r>
      <w:r w:rsidR="00A130B6" w:rsidRPr="00A130B6">
        <w:rPr>
          <w:rFonts w:ascii="Times New Roman" w:eastAsia="Times New Roman" w:hAnsi="Times New Roman" w:cs="Times New Roman"/>
          <w:color w:val="0E101A"/>
          <w:sz w:val="24"/>
          <w:szCs w:val="24"/>
        </w:rPr>
        <w:t xml:space="preserve"> </w:t>
      </w:r>
      <w:r w:rsidR="00A130B6" w:rsidRPr="00A130B6">
        <w:rPr>
          <w:rFonts w:ascii="Times New Roman" w:hAnsi="Times New Roman" w:cs="Times New Roman"/>
          <w:color w:val="222222"/>
          <w:sz w:val="24"/>
          <w:szCs w:val="24"/>
          <w:shd w:val="clear" w:color="auto" w:fill="FFFFFF"/>
        </w:rPr>
        <w:t>(</w:t>
      </w:r>
      <w:proofErr w:type="spellStart"/>
      <w:r w:rsidR="00A130B6" w:rsidRPr="00A130B6">
        <w:rPr>
          <w:rFonts w:ascii="Times New Roman" w:hAnsi="Times New Roman" w:cs="Times New Roman"/>
          <w:color w:val="222222"/>
          <w:sz w:val="24"/>
          <w:szCs w:val="24"/>
          <w:shd w:val="clear" w:color="auto" w:fill="FFFFFF"/>
        </w:rPr>
        <w:t>Tollman</w:t>
      </w:r>
      <w:proofErr w:type="spellEnd"/>
      <w:r w:rsidR="00A130B6" w:rsidRPr="00A130B6">
        <w:rPr>
          <w:rFonts w:ascii="Times New Roman" w:hAnsi="Times New Roman" w:cs="Times New Roman"/>
          <w:color w:val="222222"/>
          <w:sz w:val="24"/>
          <w:szCs w:val="24"/>
          <w:shd w:val="clear" w:color="auto" w:fill="FFFFFF"/>
        </w:rPr>
        <w:t xml:space="preserve">, &amp; </w:t>
      </w:r>
      <w:proofErr w:type="spellStart"/>
      <w:r w:rsidR="00A130B6" w:rsidRPr="00A130B6">
        <w:rPr>
          <w:rFonts w:ascii="Times New Roman" w:hAnsi="Times New Roman" w:cs="Times New Roman"/>
          <w:color w:val="222222"/>
          <w:sz w:val="24"/>
          <w:szCs w:val="24"/>
          <w:shd w:val="clear" w:color="auto" w:fill="FFFFFF"/>
        </w:rPr>
        <w:t>Yaffe</w:t>
      </w:r>
      <w:proofErr w:type="spellEnd"/>
      <w:r w:rsidR="00A130B6" w:rsidRPr="00A130B6">
        <w:rPr>
          <w:rFonts w:ascii="Times New Roman" w:hAnsi="Times New Roman" w:cs="Times New Roman"/>
          <w:color w:val="222222"/>
          <w:sz w:val="24"/>
          <w:szCs w:val="24"/>
          <w:shd w:val="clear" w:color="auto" w:fill="FFFFFF"/>
        </w:rPr>
        <w:t>, 2018)</w:t>
      </w:r>
      <w:r w:rsidRPr="00701C9C">
        <w:rPr>
          <w:rFonts w:ascii="Times New Roman" w:eastAsia="Times New Roman" w:hAnsi="Times New Roman" w:cs="Times New Roman"/>
          <w:color w:val="0E101A"/>
          <w:sz w:val="24"/>
          <w:szCs w:val="24"/>
        </w:rPr>
        <w:t>. There is a unique opportunity in the US where the army requires simulation training, and Valve can give the material to achieve these objectives. Innovations in the modern day have led to the rise of new interactive training tools such as instructional coaching and voice commands</w:t>
      </w:r>
      <w:r w:rsidR="00A130B6" w:rsidRPr="00A130B6">
        <w:rPr>
          <w:rFonts w:ascii="Times New Roman" w:eastAsia="Times New Roman" w:hAnsi="Times New Roman" w:cs="Times New Roman"/>
          <w:color w:val="0E101A"/>
          <w:sz w:val="24"/>
          <w:szCs w:val="24"/>
        </w:rPr>
        <w:t xml:space="preserve"> </w:t>
      </w:r>
      <w:r w:rsidR="00A130B6" w:rsidRPr="00A130B6">
        <w:rPr>
          <w:rFonts w:ascii="Times New Roman" w:hAnsi="Times New Roman" w:cs="Times New Roman"/>
          <w:color w:val="222222"/>
          <w:sz w:val="24"/>
          <w:szCs w:val="24"/>
          <w:shd w:val="clear" w:color="auto" w:fill="FFFFFF"/>
        </w:rPr>
        <w:t>(</w:t>
      </w:r>
      <w:proofErr w:type="spellStart"/>
      <w:r w:rsidR="00A130B6" w:rsidRPr="00A130B6">
        <w:rPr>
          <w:rFonts w:ascii="Times New Roman" w:hAnsi="Times New Roman" w:cs="Times New Roman"/>
          <w:color w:val="222222"/>
          <w:sz w:val="24"/>
          <w:szCs w:val="24"/>
          <w:shd w:val="clear" w:color="auto" w:fill="FFFFFF"/>
        </w:rPr>
        <w:t>Tollman</w:t>
      </w:r>
      <w:proofErr w:type="spellEnd"/>
      <w:r w:rsidR="00A130B6" w:rsidRPr="00A130B6">
        <w:rPr>
          <w:rFonts w:ascii="Times New Roman" w:hAnsi="Times New Roman" w:cs="Times New Roman"/>
          <w:color w:val="222222"/>
          <w:sz w:val="24"/>
          <w:szCs w:val="24"/>
          <w:shd w:val="clear" w:color="auto" w:fill="FFFFFF"/>
        </w:rPr>
        <w:t xml:space="preserve">, &amp; </w:t>
      </w:r>
      <w:proofErr w:type="spellStart"/>
      <w:r w:rsidR="00A130B6" w:rsidRPr="00A130B6">
        <w:rPr>
          <w:rFonts w:ascii="Times New Roman" w:hAnsi="Times New Roman" w:cs="Times New Roman"/>
          <w:color w:val="222222"/>
          <w:sz w:val="24"/>
          <w:szCs w:val="24"/>
          <w:shd w:val="clear" w:color="auto" w:fill="FFFFFF"/>
        </w:rPr>
        <w:t>Yaffe</w:t>
      </w:r>
      <w:proofErr w:type="spellEnd"/>
      <w:r w:rsidR="00A130B6" w:rsidRPr="00A130B6">
        <w:rPr>
          <w:rFonts w:ascii="Times New Roman" w:hAnsi="Times New Roman" w:cs="Times New Roman"/>
          <w:color w:val="222222"/>
          <w:sz w:val="24"/>
          <w:szCs w:val="24"/>
          <w:shd w:val="clear" w:color="auto" w:fill="FFFFFF"/>
        </w:rPr>
        <w:t>, 2018)</w:t>
      </w:r>
      <w:r w:rsidRPr="00701C9C">
        <w:rPr>
          <w:rFonts w:ascii="Times New Roman" w:eastAsia="Times New Roman" w:hAnsi="Times New Roman" w:cs="Times New Roman"/>
          <w:color w:val="0E101A"/>
          <w:sz w:val="24"/>
          <w:szCs w:val="24"/>
        </w:rPr>
        <w:t>. Valve can develop a line of sports toys that use electronics to reward children when they apply proper strategies. </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A130B6">
        <w:rPr>
          <w:rFonts w:ascii="Times New Roman" w:eastAsia="Times New Roman" w:hAnsi="Times New Roman" w:cs="Times New Roman"/>
          <w:b/>
          <w:bCs/>
          <w:color w:val="0E101A"/>
          <w:sz w:val="24"/>
          <w:szCs w:val="24"/>
        </w:rPr>
        <w:t>Threats</w:t>
      </w:r>
    </w:p>
    <w:p w:rsidR="00701C9C" w:rsidRPr="00701C9C" w:rsidRDefault="00701C9C" w:rsidP="00701C9C">
      <w:pPr>
        <w:spacing w:after="0" w:line="480" w:lineRule="auto"/>
        <w:rPr>
          <w:rFonts w:ascii="Times New Roman" w:eastAsia="Times New Roman" w:hAnsi="Times New Roman" w:cs="Times New Roman"/>
          <w:color w:val="0E101A"/>
          <w:sz w:val="24"/>
          <w:szCs w:val="24"/>
        </w:rPr>
      </w:pPr>
      <w:r w:rsidRPr="00701C9C">
        <w:rPr>
          <w:rFonts w:ascii="Times New Roman" w:eastAsia="Times New Roman" w:hAnsi="Times New Roman" w:cs="Times New Roman"/>
          <w:color w:val="0E101A"/>
          <w:sz w:val="24"/>
          <w:szCs w:val="24"/>
        </w:rPr>
        <w:t>Profits and revenue for the Company depend on the prolonged purchasing of gaming software and consoles. If the sale of certain gaming consoles is slow, then the effect spills over to game sales. There is a serious threat facing the gaming industry and is software piracy. An example of piracy is in South Korea where laws are not implemented, and software ends up being pirated, and this negatively impacts valve cutting into the profits. </w:t>
      </w:r>
    </w:p>
    <w:p w:rsidR="00BF0762" w:rsidRPr="00A130B6" w:rsidRDefault="00BF0762" w:rsidP="00701C9C">
      <w:pPr>
        <w:spacing w:after="0" w:line="480" w:lineRule="auto"/>
        <w:rPr>
          <w:rFonts w:ascii="Times New Roman" w:eastAsia="Times New Roman" w:hAnsi="Times New Roman" w:cs="Times New Roman"/>
          <w:sz w:val="24"/>
          <w:szCs w:val="24"/>
        </w:rPr>
      </w:pPr>
    </w:p>
    <w:p w:rsidR="00C5409E" w:rsidRPr="00A130B6" w:rsidRDefault="00C5409E" w:rsidP="00701C9C">
      <w:pPr>
        <w:spacing w:after="0" w:line="480" w:lineRule="auto"/>
        <w:rPr>
          <w:rFonts w:ascii="Times New Roman" w:eastAsia="Times New Roman" w:hAnsi="Times New Roman" w:cs="Times New Roman"/>
          <w:sz w:val="24"/>
          <w:szCs w:val="24"/>
        </w:rPr>
      </w:pPr>
    </w:p>
    <w:p w:rsidR="00915655" w:rsidRPr="00D2138A" w:rsidRDefault="00560954" w:rsidP="00701C9C">
      <w:pPr>
        <w:spacing w:after="0" w:line="480" w:lineRule="auto"/>
        <w:rPr>
          <w:rFonts w:ascii="Times New Roman" w:eastAsia="Times New Roman" w:hAnsi="Times New Roman" w:cs="Times New Roman"/>
          <w:b/>
          <w:sz w:val="24"/>
          <w:szCs w:val="24"/>
        </w:rPr>
      </w:pPr>
      <w:r w:rsidRPr="00D2138A">
        <w:rPr>
          <w:rFonts w:ascii="Times New Roman" w:eastAsia="Times New Roman" w:hAnsi="Times New Roman" w:cs="Times New Roman"/>
          <w:b/>
          <w:sz w:val="24"/>
          <w:szCs w:val="24"/>
        </w:rPr>
        <w:t>References</w:t>
      </w:r>
    </w:p>
    <w:p w:rsidR="00701C9C" w:rsidRPr="00A130B6" w:rsidRDefault="00701C9C" w:rsidP="00701C9C">
      <w:pPr>
        <w:spacing w:after="0" w:line="480" w:lineRule="auto"/>
        <w:rPr>
          <w:rFonts w:ascii="Times New Roman" w:hAnsi="Times New Roman" w:cs="Times New Roman"/>
          <w:color w:val="222222"/>
          <w:sz w:val="24"/>
          <w:szCs w:val="24"/>
          <w:shd w:val="clear" w:color="auto" w:fill="FFFFFF"/>
        </w:rPr>
      </w:pPr>
      <w:proofErr w:type="spellStart"/>
      <w:r w:rsidRPr="00A130B6">
        <w:rPr>
          <w:rFonts w:ascii="Times New Roman" w:hAnsi="Times New Roman" w:cs="Times New Roman"/>
          <w:color w:val="222222"/>
          <w:sz w:val="24"/>
          <w:szCs w:val="24"/>
          <w:shd w:val="clear" w:color="auto" w:fill="FFFFFF"/>
        </w:rPr>
        <w:t>Tollman</w:t>
      </w:r>
      <w:proofErr w:type="spellEnd"/>
      <w:r w:rsidRPr="00A130B6">
        <w:rPr>
          <w:rFonts w:ascii="Times New Roman" w:hAnsi="Times New Roman" w:cs="Times New Roman"/>
          <w:color w:val="222222"/>
          <w:sz w:val="24"/>
          <w:szCs w:val="24"/>
          <w:shd w:val="clear" w:color="auto" w:fill="FFFFFF"/>
        </w:rPr>
        <w:t xml:space="preserve">, I., &amp; </w:t>
      </w:r>
      <w:proofErr w:type="spellStart"/>
      <w:r w:rsidRPr="00A130B6">
        <w:rPr>
          <w:rFonts w:ascii="Times New Roman" w:hAnsi="Times New Roman" w:cs="Times New Roman"/>
          <w:color w:val="222222"/>
          <w:sz w:val="24"/>
          <w:szCs w:val="24"/>
          <w:shd w:val="clear" w:color="auto" w:fill="FFFFFF"/>
        </w:rPr>
        <w:t>Yaffe</w:t>
      </w:r>
      <w:proofErr w:type="spellEnd"/>
      <w:r w:rsidRPr="00A130B6">
        <w:rPr>
          <w:rFonts w:ascii="Times New Roman" w:hAnsi="Times New Roman" w:cs="Times New Roman"/>
          <w:color w:val="222222"/>
          <w:sz w:val="24"/>
          <w:szCs w:val="24"/>
          <w:shd w:val="clear" w:color="auto" w:fill="FFFFFF"/>
        </w:rPr>
        <w:t>, M. (2018). A Qualitative Analysis of a Team Fortress 2 Social Network.</w:t>
      </w:r>
    </w:p>
    <w:p w:rsidR="00701C9C" w:rsidRPr="00A130B6" w:rsidRDefault="00701C9C" w:rsidP="00701C9C">
      <w:pPr>
        <w:spacing w:after="0" w:line="480" w:lineRule="auto"/>
        <w:rPr>
          <w:rFonts w:ascii="Times New Roman" w:eastAsia="Times New Roman" w:hAnsi="Times New Roman" w:cs="Times New Roman"/>
          <w:sz w:val="24"/>
          <w:szCs w:val="24"/>
        </w:rPr>
      </w:pPr>
      <w:r w:rsidRPr="00A130B6">
        <w:rPr>
          <w:rFonts w:ascii="Times New Roman" w:hAnsi="Times New Roman" w:cs="Times New Roman"/>
          <w:color w:val="222222"/>
          <w:sz w:val="24"/>
          <w:szCs w:val="24"/>
          <w:shd w:val="clear" w:color="auto" w:fill="FFFFFF"/>
        </w:rPr>
        <w:t xml:space="preserve">Hilbert, S. T., Lyons, M., </w:t>
      </w:r>
      <w:proofErr w:type="spellStart"/>
      <w:r w:rsidRPr="00A130B6">
        <w:rPr>
          <w:rFonts w:ascii="Times New Roman" w:hAnsi="Times New Roman" w:cs="Times New Roman"/>
          <w:color w:val="222222"/>
          <w:sz w:val="24"/>
          <w:szCs w:val="24"/>
          <w:shd w:val="clear" w:color="auto" w:fill="FFFFFF"/>
        </w:rPr>
        <w:t>Baerlocher</w:t>
      </w:r>
      <w:proofErr w:type="spellEnd"/>
      <w:r w:rsidRPr="00A130B6">
        <w:rPr>
          <w:rFonts w:ascii="Times New Roman" w:hAnsi="Times New Roman" w:cs="Times New Roman"/>
          <w:color w:val="222222"/>
          <w:sz w:val="24"/>
          <w:szCs w:val="24"/>
          <w:shd w:val="clear" w:color="auto" w:fill="FFFFFF"/>
        </w:rPr>
        <w:t>, A. J., Jaffe, J., &amp; Soong, K. S. (2019). </w:t>
      </w:r>
      <w:r w:rsidRPr="00A130B6">
        <w:rPr>
          <w:rFonts w:ascii="Times New Roman" w:hAnsi="Times New Roman" w:cs="Times New Roman"/>
          <w:i/>
          <w:iCs/>
          <w:color w:val="222222"/>
          <w:sz w:val="24"/>
          <w:szCs w:val="24"/>
          <w:shd w:val="clear" w:color="auto" w:fill="FFFFFF"/>
        </w:rPr>
        <w:t>U.S. Patent No. 10,482,705</w:t>
      </w:r>
      <w:r w:rsidRPr="00A130B6">
        <w:rPr>
          <w:rFonts w:ascii="Times New Roman" w:hAnsi="Times New Roman" w:cs="Times New Roman"/>
          <w:color w:val="222222"/>
          <w:sz w:val="24"/>
          <w:szCs w:val="24"/>
          <w:shd w:val="clear" w:color="auto" w:fill="FFFFFF"/>
        </w:rPr>
        <w:t>. Washington, DC: U.S. Patent and Trademark Office.</w:t>
      </w:r>
      <w:bookmarkStart w:id="0" w:name="_GoBack"/>
      <w:bookmarkEnd w:id="0"/>
    </w:p>
    <w:p w:rsidR="00560954" w:rsidRPr="00A130B6" w:rsidRDefault="00560954"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8F3FCA" w:rsidRPr="00A130B6" w:rsidRDefault="008F3FCA" w:rsidP="00701C9C">
      <w:pPr>
        <w:spacing w:after="0" w:line="480" w:lineRule="auto"/>
        <w:rPr>
          <w:rFonts w:ascii="Times New Roman" w:eastAsia="Times New Roman" w:hAnsi="Times New Roman" w:cs="Times New Roman"/>
          <w:sz w:val="24"/>
          <w:szCs w:val="24"/>
        </w:rPr>
      </w:pPr>
    </w:p>
    <w:p w:rsidR="00650919" w:rsidRPr="00A130B6" w:rsidRDefault="00650919" w:rsidP="00701C9C">
      <w:pPr>
        <w:spacing w:after="0" w:line="480" w:lineRule="auto"/>
        <w:rPr>
          <w:rFonts w:ascii="Times New Roman" w:eastAsia="Times New Roman" w:hAnsi="Times New Roman" w:cs="Times New Roman"/>
          <w:sz w:val="24"/>
          <w:szCs w:val="24"/>
        </w:rPr>
      </w:pPr>
    </w:p>
    <w:p w:rsidR="00215AD9" w:rsidRPr="00A130B6" w:rsidRDefault="00215AD9" w:rsidP="00701C9C">
      <w:pPr>
        <w:spacing w:line="480" w:lineRule="auto"/>
        <w:rPr>
          <w:rFonts w:ascii="Times New Roman" w:eastAsia="Times New Roman" w:hAnsi="Times New Roman" w:cs="Times New Roman"/>
          <w:sz w:val="24"/>
          <w:szCs w:val="24"/>
        </w:rPr>
      </w:pPr>
    </w:p>
    <w:p w:rsidR="00650919" w:rsidRPr="00A130B6" w:rsidRDefault="00650919" w:rsidP="00701C9C">
      <w:pPr>
        <w:spacing w:after="0" w:line="480" w:lineRule="auto"/>
        <w:rPr>
          <w:rFonts w:ascii="Times New Roman" w:eastAsia="Times New Roman" w:hAnsi="Times New Roman" w:cs="Times New Roman"/>
          <w:sz w:val="24"/>
          <w:szCs w:val="24"/>
        </w:rPr>
      </w:pPr>
    </w:p>
    <w:sectPr w:rsidR="00650919" w:rsidRPr="00A130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B87" w:rsidRDefault="00540B87">
      <w:pPr>
        <w:spacing w:after="0" w:line="240" w:lineRule="auto"/>
      </w:pPr>
      <w:r>
        <w:separator/>
      </w:r>
    </w:p>
  </w:endnote>
  <w:endnote w:type="continuationSeparator" w:id="0">
    <w:p w:rsidR="00540B87" w:rsidRDefault="00540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B87" w:rsidRDefault="00540B87">
      <w:pPr>
        <w:spacing w:after="0" w:line="240" w:lineRule="auto"/>
      </w:pPr>
      <w:r>
        <w:separator/>
      </w:r>
    </w:p>
  </w:footnote>
  <w:footnote w:type="continuationSeparator" w:id="0">
    <w:p w:rsidR="00540B87" w:rsidRDefault="00540B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B91" w:rsidRPr="005D66A1" w:rsidRDefault="00E52CB3" w:rsidP="00A41425">
    <w:pPr>
      <w:pStyle w:val="Header"/>
      <w:rPr>
        <w:rFonts w:ascii="Times New Roman" w:hAnsi="Times New Roman" w:cs="Times New Roman"/>
        <w:sz w:val="24"/>
        <w:szCs w:val="24"/>
      </w:rPr>
    </w:pPr>
    <w:r>
      <w:rPr>
        <w:rFonts w:ascii="Times New Roman" w:hAnsi="Times New Roman" w:cs="Times New Roman"/>
        <w:sz w:val="24"/>
        <w:szCs w:val="24"/>
      </w:rPr>
      <w:t>COMMUNICATION</w:t>
    </w:r>
    <w:r w:rsidR="0079231F">
      <w:rPr>
        <w:rFonts w:ascii="Times New Roman" w:hAnsi="Times New Roman" w:cs="Times New Roman"/>
        <w:sz w:val="24"/>
        <w:szCs w:val="24"/>
      </w:rPr>
      <w:t xml:space="preserve">         </w:t>
    </w:r>
    <w:r w:rsidR="00E1459F">
      <w:rPr>
        <w:rFonts w:ascii="Times New Roman" w:hAnsi="Times New Roman" w:cs="Times New Roman"/>
        <w:sz w:val="24"/>
        <w:szCs w:val="24"/>
      </w:rPr>
      <w:t>.</w:t>
    </w:r>
    <w:r w:rsidR="003C3D44">
      <w:rPr>
        <w:rFonts w:ascii="Times New Roman" w:hAnsi="Times New Roman" w:cs="Times New Roman"/>
        <w:sz w:val="24"/>
        <w:szCs w:val="24"/>
      </w:rPr>
      <w:t xml:space="preserve"> </w:t>
    </w:r>
    <w:r w:rsidR="008C5DAE">
      <w:rPr>
        <w:rFonts w:ascii="Times New Roman" w:hAnsi="Times New Roman" w:cs="Times New Roman"/>
        <w:sz w:val="24"/>
        <w:szCs w:val="24"/>
      </w:rPr>
      <w:t xml:space="preserve">                    </w:t>
    </w:r>
    <w:r w:rsidR="008F3FCA">
      <w:rPr>
        <w:rFonts w:ascii="Times New Roman" w:hAnsi="Times New Roman" w:cs="Times New Roman"/>
        <w:sz w:val="24"/>
        <w:szCs w:val="24"/>
      </w:rPr>
      <w:t xml:space="preserve">                                    </w:t>
    </w:r>
    <w:r w:rsidR="008C5DAE">
      <w:rPr>
        <w:rFonts w:ascii="Times New Roman" w:hAnsi="Times New Roman" w:cs="Times New Roman"/>
        <w:sz w:val="24"/>
        <w:szCs w:val="24"/>
      </w:rPr>
      <w:t xml:space="preserve">     </w:t>
    </w:r>
    <w:r w:rsidR="008E5593">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EA2FD9">
      <w:rPr>
        <w:rFonts w:ascii="Times New Roman" w:hAnsi="Times New Roman" w:cs="Times New Roman"/>
        <w:sz w:val="24"/>
        <w:szCs w:val="24"/>
      </w:rPr>
      <w:t xml:space="preserve">                </w:t>
    </w:r>
    <w:r w:rsidR="00027D87">
      <w:rPr>
        <w:rFonts w:ascii="Times New Roman" w:hAnsi="Times New Roman" w:cs="Times New Roman"/>
        <w:sz w:val="24"/>
        <w:szCs w:val="24"/>
      </w:rPr>
      <w:t xml:space="preserve">     </w:t>
    </w:r>
    <w:r w:rsidR="001D785D">
      <w:fldChar w:fldCharType="begin"/>
    </w:r>
    <w:r w:rsidR="001D785D">
      <w:instrText xml:space="preserve"> PAGE   \* MERGEFORMAT </w:instrText>
    </w:r>
    <w:r w:rsidR="001D785D">
      <w:fldChar w:fldCharType="separate"/>
    </w:r>
    <w:r w:rsidR="00D2138A">
      <w:rPr>
        <w:noProof/>
      </w:rPr>
      <w:t>2</w:t>
    </w:r>
    <w:r w:rsidR="001D785D">
      <w:rPr>
        <w:noProof/>
      </w:rPr>
      <w:fldChar w:fldCharType="end"/>
    </w:r>
    <w:r w:rsidR="00027D87">
      <w:rPr>
        <w:rFonts w:ascii="Times New Roman" w:hAnsi="Times New Roman" w:cs="Times New Roman"/>
        <w:sz w:val="24"/>
        <w:szCs w:val="24"/>
      </w:rPr>
      <w:t xml:space="preserve">   </w:t>
    </w:r>
    <w:r w:rsidR="00B0499C">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E1459F">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B03F1D">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p>
  <w:p w:rsidR="00234B91" w:rsidRDefault="00234B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B91" w:rsidRPr="00F26FAB" w:rsidRDefault="008528D2" w:rsidP="00027D87">
    <w:pPr>
      <w:pStyle w:val="Header"/>
      <w:tabs>
        <w:tab w:val="left" w:pos="2744"/>
      </w:tabs>
      <w:rPr>
        <w:rFonts w:ascii="Times New Roman" w:hAnsi="Times New Roman" w:cs="Times New Roman"/>
        <w:sz w:val="24"/>
        <w:szCs w:val="24"/>
      </w:rPr>
    </w:pPr>
    <w:r>
      <w:rPr>
        <w:rFonts w:ascii="Times New Roman" w:hAnsi="Times New Roman" w:cs="Times New Roman"/>
        <w:sz w:val="24"/>
        <w:szCs w:val="24"/>
      </w:rPr>
      <w:t>Running head</w:t>
    </w:r>
    <w:r w:rsidR="00E52CB3">
      <w:rPr>
        <w:rFonts w:ascii="Times New Roman" w:hAnsi="Times New Roman" w:cs="Times New Roman"/>
        <w:sz w:val="24"/>
        <w:szCs w:val="24"/>
      </w:rPr>
      <w:t>: COMMUNICATION</w:t>
    </w:r>
    <w:r w:rsidR="00E5465E">
      <w:rPr>
        <w:rFonts w:ascii="Times New Roman" w:hAnsi="Times New Roman" w:cs="Times New Roman"/>
        <w:sz w:val="24"/>
        <w:szCs w:val="24"/>
      </w:rPr>
      <w:t xml:space="preserve">                         </w:t>
    </w:r>
    <w:r w:rsidR="001D785D">
      <w:rPr>
        <w:rFonts w:ascii="Times New Roman" w:hAnsi="Times New Roman" w:cs="Times New Roman"/>
        <w:sz w:val="24"/>
        <w:szCs w:val="24"/>
      </w:rPr>
      <w:t xml:space="preserve">                                                            </w:t>
    </w:r>
    <w:r w:rsidR="00E52CB3">
      <w:fldChar w:fldCharType="begin"/>
    </w:r>
    <w:r w:rsidR="00E52CB3">
      <w:instrText xml:space="preserve"> PAGE   \* MERGEFORMAT </w:instrText>
    </w:r>
    <w:r w:rsidR="00E52CB3">
      <w:fldChar w:fldCharType="separate"/>
    </w:r>
    <w:r w:rsidR="00A130B6">
      <w:rPr>
        <w:noProof/>
      </w:rPr>
      <w:t>1</w:t>
    </w:r>
    <w:r w:rsidR="00E52CB3">
      <w:rPr>
        <w:noProof/>
      </w:rPr>
      <w:fldChar w:fldCharType="end"/>
    </w:r>
    <w:r w:rsidR="001D785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34B91" w:rsidRDefault="00234B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B4892A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4D9850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3"/>
    <w:multiLevelType w:val="hybridMultilevel"/>
    <w:tmpl w:val="EB20EF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4"/>
    <w:multiLevelType w:val="hybridMultilevel"/>
    <w:tmpl w:val="3F96B2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C380F"/>
    <w:multiLevelType w:val="multilevel"/>
    <w:tmpl w:val="C788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92E3F"/>
    <w:multiLevelType w:val="hybridMultilevel"/>
    <w:tmpl w:val="EB547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851A1"/>
    <w:multiLevelType w:val="hybridMultilevel"/>
    <w:tmpl w:val="A6C41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31A47"/>
    <w:multiLevelType w:val="hybridMultilevel"/>
    <w:tmpl w:val="C2D61D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8A84821"/>
    <w:multiLevelType w:val="hybridMultilevel"/>
    <w:tmpl w:val="A738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C04990"/>
    <w:multiLevelType w:val="hybridMultilevel"/>
    <w:tmpl w:val="ED14B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0B0EE7"/>
    <w:multiLevelType w:val="hybridMultilevel"/>
    <w:tmpl w:val="A8AC7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3D0D52"/>
    <w:multiLevelType w:val="hybridMultilevel"/>
    <w:tmpl w:val="633A0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0"/>
  </w:num>
  <w:num w:numId="5">
    <w:abstractNumId w:val="1"/>
  </w:num>
  <w:num w:numId="6">
    <w:abstractNumId w:val="9"/>
  </w:num>
  <w:num w:numId="7">
    <w:abstractNumId w:val="6"/>
  </w:num>
  <w:num w:numId="8">
    <w:abstractNumId w:val="8"/>
  </w:num>
  <w:num w:numId="9">
    <w:abstractNumId w:val="4"/>
  </w:num>
  <w:num w:numId="10">
    <w:abstractNumId w:val="5"/>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B91"/>
    <w:rsid w:val="00007043"/>
    <w:rsid w:val="00027D87"/>
    <w:rsid w:val="000552F1"/>
    <w:rsid w:val="0006770F"/>
    <w:rsid w:val="00072EEF"/>
    <w:rsid w:val="00095984"/>
    <w:rsid w:val="000A39EC"/>
    <w:rsid w:val="000B2AFD"/>
    <w:rsid w:val="000B2D1E"/>
    <w:rsid w:val="000B35E5"/>
    <w:rsid w:val="000C680D"/>
    <w:rsid w:val="000D0DC5"/>
    <w:rsid w:val="000D1691"/>
    <w:rsid w:val="000D4AB9"/>
    <w:rsid w:val="000F04E9"/>
    <w:rsid w:val="000F33B8"/>
    <w:rsid w:val="000F7619"/>
    <w:rsid w:val="00113078"/>
    <w:rsid w:val="00117523"/>
    <w:rsid w:val="00121D4D"/>
    <w:rsid w:val="0012278D"/>
    <w:rsid w:val="00147371"/>
    <w:rsid w:val="00147B1F"/>
    <w:rsid w:val="00155CBC"/>
    <w:rsid w:val="00164286"/>
    <w:rsid w:val="001671E6"/>
    <w:rsid w:val="001757B4"/>
    <w:rsid w:val="001768C1"/>
    <w:rsid w:val="00185A40"/>
    <w:rsid w:val="00186C1D"/>
    <w:rsid w:val="00191843"/>
    <w:rsid w:val="001941B2"/>
    <w:rsid w:val="00194DD2"/>
    <w:rsid w:val="00197097"/>
    <w:rsid w:val="001A2391"/>
    <w:rsid w:val="001A4BE2"/>
    <w:rsid w:val="001B3FD2"/>
    <w:rsid w:val="001B7F03"/>
    <w:rsid w:val="001D1B5E"/>
    <w:rsid w:val="001D6B50"/>
    <w:rsid w:val="001D785D"/>
    <w:rsid w:val="001F0FE7"/>
    <w:rsid w:val="00205AB4"/>
    <w:rsid w:val="00215AD9"/>
    <w:rsid w:val="00230674"/>
    <w:rsid w:val="00234B91"/>
    <w:rsid w:val="00243B00"/>
    <w:rsid w:val="0024443E"/>
    <w:rsid w:val="00246E9B"/>
    <w:rsid w:val="00250B4F"/>
    <w:rsid w:val="002859D3"/>
    <w:rsid w:val="002867B5"/>
    <w:rsid w:val="002921AB"/>
    <w:rsid w:val="00295C87"/>
    <w:rsid w:val="002A36A9"/>
    <w:rsid w:val="002A5C54"/>
    <w:rsid w:val="002D767A"/>
    <w:rsid w:val="002F5D2D"/>
    <w:rsid w:val="003420B4"/>
    <w:rsid w:val="003555E4"/>
    <w:rsid w:val="003721C2"/>
    <w:rsid w:val="003851F9"/>
    <w:rsid w:val="003B2BEC"/>
    <w:rsid w:val="003C3D44"/>
    <w:rsid w:val="0044267B"/>
    <w:rsid w:val="0044518C"/>
    <w:rsid w:val="00447E08"/>
    <w:rsid w:val="00452093"/>
    <w:rsid w:val="004629EA"/>
    <w:rsid w:val="00473608"/>
    <w:rsid w:val="00474364"/>
    <w:rsid w:val="00475C6E"/>
    <w:rsid w:val="00490539"/>
    <w:rsid w:val="0049618E"/>
    <w:rsid w:val="004B076C"/>
    <w:rsid w:val="004C1F0D"/>
    <w:rsid w:val="004C4A1D"/>
    <w:rsid w:val="004C4AFE"/>
    <w:rsid w:val="004D4CB3"/>
    <w:rsid w:val="004E6A85"/>
    <w:rsid w:val="004F0A26"/>
    <w:rsid w:val="004F3ACE"/>
    <w:rsid w:val="00502092"/>
    <w:rsid w:val="00502F31"/>
    <w:rsid w:val="005117F0"/>
    <w:rsid w:val="005129E6"/>
    <w:rsid w:val="00514F9B"/>
    <w:rsid w:val="005153FD"/>
    <w:rsid w:val="005260D9"/>
    <w:rsid w:val="00535B84"/>
    <w:rsid w:val="00540B87"/>
    <w:rsid w:val="00541D5A"/>
    <w:rsid w:val="00560954"/>
    <w:rsid w:val="00570B54"/>
    <w:rsid w:val="005934B8"/>
    <w:rsid w:val="005A0719"/>
    <w:rsid w:val="005A76BC"/>
    <w:rsid w:val="005B0B00"/>
    <w:rsid w:val="005B7EDC"/>
    <w:rsid w:val="005C2383"/>
    <w:rsid w:val="005C558E"/>
    <w:rsid w:val="005D0DEA"/>
    <w:rsid w:val="005D10FC"/>
    <w:rsid w:val="005D398C"/>
    <w:rsid w:val="005D5DAF"/>
    <w:rsid w:val="005D66A1"/>
    <w:rsid w:val="005F1246"/>
    <w:rsid w:val="005F65A7"/>
    <w:rsid w:val="00610759"/>
    <w:rsid w:val="00626386"/>
    <w:rsid w:val="00631614"/>
    <w:rsid w:val="00643F7D"/>
    <w:rsid w:val="00650919"/>
    <w:rsid w:val="006528B1"/>
    <w:rsid w:val="006621A3"/>
    <w:rsid w:val="00666CEF"/>
    <w:rsid w:val="00667F85"/>
    <w:rsid w:val="00692FE7"/>
    <w:rsid w:val="006961FC"/>
    <w:rsid w:val="00696E9B"/>
    <w:rsid w:val="006C6C61"/>
    <w:rsid w:val="006C76BF"/>
    <w:rsid w:val="006D0C0F"/>
    <w:rsid w:val="006D1CB7"/>
    <w:rsid w:val="006F0F81"/>
    <w:rsid w:val="00701C9C"/>
    <w:rsid w:val="007039E9"/>
    <w:rsid w:val="00723070"/>
    <w:rsid w:val="00724BFE"/>
    <w:rsid w:val="00726FE9"/>
    <w:rsid w:val="007338A4"/>
    <w:rsid w:val="00742D93"/>
    <w:rsid w:val="00754884"/>
    <w:rsid w:val="00763DD7"/>
    <w:rsid w:val="00771A35"/>
    <w:rsid w:val="0078083B"/>
    <w:rsid w:val="007822F2"/>
    <w:rsid w:val="00782F68"/>
    <w:rsid w:val="0079231F"/>
    <w:rsid w:val="00793040"/>
    <w:rsid w:val="007A060F"/>
    <w:rsid w:val="007A592A"/>
    <w:rsid w:val="007A6594"/>
    <w:rsid w:val="007B3E95"/>
    <w:rsid w:val="007B5F77"/>
    <w:rsid w:val="007B7355"/>
    <w:rsid w:val="007C500D"/>
    <w:rsid w:val="007C6AFF"/>
    <w:rsid w:val="007D111F"/>
    <w:rsid w:val="007D746E"/>
    <w:rsid w:val="007F3ADD"/>
    <w:rsid w:val="008046C6"/>
    <w:rsid w:val="00807CAB"/>
    <w:rsid w:val="00822290"/>
    <w:rsid w:val="00822BFC"/>
    <w:rsid w:val="008307C4"/>
    <w:rsid w:val="00842576"/>
    <w:rsid w:val="00851E60"/>
    <w:rsid w:val="008528D2"/>
    <w:rsid w:val="00856525"/>
    <w:rsid w:val="0086671B"/>
    <w:rsid w:val="00892649"/>
    <w:rsid w:val="00896346"/>
    <w:rsid w:val="008A4B84"/>
    <w:rsid w:val="008A68E0"/>
    <w:rsid w:val="008A71FF"/>
    <w:rsid w:val="008B3882"/>
    <w:rsid w:val="008C5DAE"/>
    <w:rsid w:val="008E5593"/>
    <w:rsid w:val="008F27F2"/>
    <w:rsid w:val="008F3FCA"/>
    <w:rsid w:val="009007BF"/>
    <w:rsid w:val="00915655"/>
    <w:rsid w:val="009304F2"/>
    <w:rsid w:val="0094476B"/>
    <w:rsid w:val="00952D93"/>
    <w:rsid w:val="00954D63"/>
    <w:rsid w:val="00966AA8"/>
    <w:rsid w:val="00972477"/>
    <w:rsid w:val="009808B3"/>
    <w:rsid w:val="00984BA5"/>
    <w:rsid w:val="009949C7"/>
    <w:rsid w:val="009974BD"/>
    <w:rsid w:val="009C04B8"/>
    <w:rsid w:val="009C7701"/>
    <w:rsid w:val="009D23D3"/>
    <w:rsid w:val="009D3967"/>
    <w:rsid w:val="009D54CF"/>
    <w:rsid w:val="009E00B5"/>
    <w:rsid w:val="009E1D90"/>
    <w:rsid w:val="009F696F"/>
    <w:rsid w:val="00A06C82"/>
    <w:rsid w:val="00A12D30"/>
    <w:rsid w:val="00A130B6"/>
    <w:rsid w:val="00A31D4C"/>
    <w:rsid w:val="00A358ED"/>
    <w:rsid w:val="00A3667D"/>
    <w:rsid w:val="00A41425"/>
    <w:rsid w:val="00A46E52"/>
    <w:rsid w:val="00A47872"/>
    <w:rsid w:val="00A50739"/>
    <w:rsid w:val="00A51E60"/>
    <w:rsid w:val="00A54D66"/>
    <w:rsid w:val="00A61FD9"/>
    <w:rsid w:val="00A6796F"/>
    <w:rsid w:val="00A71FBB"/>
    <w:rsid w:val="00A85C32"/>
    <w:rsid w:val="00A960C4"/>
    <w:rsid w:val="00A96A0A"/>
    <w:rsid w:val="00AA335A"/>
    <w:rsid w:val="00AB408D"/>
    <w:rsid w:val="00AD1BBE"/>
    <w:rsid w:val="00AD3783"/>
    <w:rsid w:val="00AD462C"/>
    <w:rsid w:val="00AD6756"/>
    <w:rsid w:val="00AD6FE0"/>
    <w:rsid w:val="00AF3955"/>
    <w:rsid w:val="00B02579"/>
    <w:rsid w:val="00B029E3"/>
    <w:rsid w:val="00B03F1D"/>
    <w:rsid w:val="00B0499C"/>
    <w:rsid w:val="00B06A30"/>
    <w:rsid w:val="00B134AE"/>
    <w:rsid w:val="00B17530"/>
    <w:rsid w:val="00B2109C"/>
    <w:rsid w:val="00B26DEA"/>
    <w:rsid w:val="00B332BE"/>
    <w:rsid w:val="00BA4770"/>
    <w:rsid w:val="00BB2E6F"/>
    <w:rsid w:val="00BB3666"/>
    <w:rsid w:val="00BE5465"/>
    <w:rsid w:val="00BF0762"/>
    <w:rsid w:val="00C03DC8"/>
    <w:rsid w:val="00C0504D"/>
    <w:rsid w:val="00C10335"/>
    <w:rsid w:val="00C15FFF"/>
    <w:rsid w:val="00C35B21"/>
    <w:rsid w:val="00C40EE8"/>
    <w:rsid w:val="00C52312"/>
    <w:rsid w:val="00C5409E"/>
    <w:rsid w:val="00C54A72"/>
    <w:rsid w:val="00C54F90"/>
    <w:rsid w:val="00C719D1"/>
    <w:rsid w:val="00C73CD4"/>
    <w:rsid w:val="00C77CD8"/>
    <w:rsid w:val="00C87D38"/>
    <w:rsid w:val="00C931C5"/>
    <w:rsid w:val="00C962DA"/>
    <w:rsid w:val="00C96A4C"/>
    <w:rsid w:val="00CA309A"/>
    <w:rsid w:val="00CB0A7F"/>
    <w:rsid w:val="00CB24F7"/>
    <w:rsid w:val="00CB362F"/>
    <w:rsid w:val="00CB36FE"/>
    <w:rsid w:val="00CC6EC8"/>
    <w:rsid w:val="00CD2D0E"/>
    <w:rsid w:val="00D15FF2"/>
    <w:rsid w:val="00D2138A"/>
    <w:rsid w:val="00D32F47"/>
    <w:rsid w:val="00D51929"/>
    <w:rsid w:val="00D5590E"/>
    <w:rsid w:val="00D766C9"/>
    <w:rsid w:val="00D83B0E"/>
    <w:rsid w:val="00D92CED"/>
    <w:rsid w:val="00DB208C"/>
    <w:rsid w:val="00DC0B01"/>
    <w:rsid w:val="00DC2377"/>
    <w:rsid w:val="00DE09C9"/>
    <w:rsid w:val="00DF2041"/>
    <w:rsid w:val="00DF5567"/>
    <w:rsid w:val="00E1459F"/>
    <w:rsid w:val="00E14AC4"/>
    <w:rsid w:val="00E1585C"/>
    <w:rsid w:val="00E258C8"/>
    <w:rsid w:val="00E35308"/>
    <w:rsid w:val="00E364EE"/>
    <w:rsid w:val="00E366F8"/>
    <w:rsid w:val="00E36FB8"/>
    <w:rsid w:val="00E47CBE"/>
    <w:rsid w:val="00E52CB3"/>
    <w:rsid w:val="00E5465E"/>
    <w:rsid w:val="00E65073"/>
    <w:rsid w:val="00E9471D"/>
    <w:rsid w:val="00E97117"/>
    <w:rsid w:val="00EA0710"/>
    <w:rsid w:val="00EA2FD9"/>
    <w:rsid w:val="00EB0B7A"/>
    <w:rsid w:val="00EC25B1"/>
    <w:rsid w:val="00ED4485"/>
    <w:rsid w:val="00EF0A8F"/>
    <w:rsid w:val="00EF3F10"/>
    <w:rsid w:val="00F07ED1"/>
    <w:rsid w:val="00F2292B"/>
    <w:rsid w:val="00F26FAB"/>
    <w:rsid w:val="00F56559"/>
    <w:rsid w:val="00F769CF"/>
    <w:rsid w:val="00F82DCF"/>
    <w:rsid w:val="00F84223"/>
    <w:rsid w:val="00FA7E74"/>
    <w:rsid w:val="00FC5695"/>
    <w:rsid w:val="00FC69B1"/>
    <w:rsid w:val="00FD1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904B0-0EC6-4F0D-9D21-58A5D935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styleId="Strong">
    <w:name w:val="Strong"/>
    <w:basedOn w:val="DefaultParagraphFont"/>
    <w:uiPriority w:val="22"/>
    <w:qFormat/>
    <w:rsid w:val="005D66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84631">
      <w:bodyDiv w:val="1"/>
      <w:marLeft w:val="0"/>
      <w:marRight w:val="0"/>
      <w:marTop w:val="0"/>
      <w:marBottom w:val="0"/>
      <w:divBdr>
        <w:top w:val="none" w:sz="0" w:space="0" w:color="auto"/>
        <w:left w:val="none" w:sz="0" w:space="0" w:color="auto"/>
        <w:bottom w:val="none" w:sz="0" w:space="0" w:color="auto"/>
        <w:right w:val="none" w:sz="0" w:space="0" w:color="auto"/>
      </w:divBdr>
    </w:div>
    <w:div w:id="1237473499">
      <w:bodyDiv w:val="1"/>
      <w:marLeft w:val="0"/>
      <w:marRight w:val="0"/>
      <w:marTop w:val="0"/>
      <w:marBottom w:val="0"/>
      <w:divBdr>
        <w:top w:val="none" w:sz="0" w:space="0" w:color="auto"/>
        <w:left w:val="none" w:sz="0" w:space="0" w:color="auto"/>
        <w:bottom w:val="none" w:sz="0" w:space="0" w:color="auto"/>
        <w:right w:val="none" w:sz="0" w:space="0" w:color="auto"/>
      </w:divBdr>
    </w:div>
    <w:div w:id="1560290503">
      <w:bodyDiv w:val="1"/>
      <w:marLeft w:val="0"/>
      <w:marRight w:val="0"/>
      <w:marTop w:val="0"/>
      <w:marBottom w:val="0"/>
      <w:divBdr>
        <w:top w:val="none" w:sz="0" w:space="0" w:color="auto"/>
        <w:left w:val="none" w:sz="0" w:space="0" w:color="auto"/>
        <w:bottom w:val="none" w:sz="0" w:space="0" w:color="auto"/>
        <w:right w:val="none" w:sz="0" w:space="0" w:color="auto"/>
      </w:divBdr>
    </w:div>
    <w:div w:id="1714426472">
      <w:bodyDiv w:val="1"/>
      <w:marLeft w:val="0"/>
      <w:marRight w:val="0"/>
      <w:marTop w:val="0"/>
      <w:marBottom w:val="0"/>
      <w:divBdr>
        <w:top w:val="none" w:sz="0" w:space="0" w:color="auto"/>
        <w:left w:val="none" w:sz="0" w:space="0" w:color="auto"/>
        <w:bottom w:val="none" w:sz="0" w:space="0" w:color="auto"/>
        <w:right w:val="none" w:sz="0" w:space="0" w:color="auto"/>
      </w:divBdr>
    </w:div>
    <w:div w:id="2001225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99224-BBE5-4740-9C18-2213F3080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4</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 </cp:lastModifiedBy>
  <cp:revision>19</cp:revision>
  <dcterms:created xsi:type="dcterms:W3CDTF">2020-04-11T19:44:00Z</dcterms:created>
  <dcterms:modified xsi:type="dcterms:W3CDTF">2020-04-12T12:29:00Z</dcterms:modified>
</cp:coreProperties>
</file>