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667"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Students Name</w:t>
      </w:r>
    </w:p>
    <w:p w:rsidR="00F31667"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Professor’s Name</w:t>
      </w:r>
    </w:p>
    <w:p w:rsidR="00F31667"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Course Title</w:t>
      </w:r>
    </w:p>
    <w:p w:rsidR="00F31667"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Date</w:t>
      </w:r>
    </w:p>
    <w:p w:rsidR="00F31667"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Introduction</w:t>
      </w:r>
    </w:p>
    <w:p w:rsidR="00E85663" w:rsidRPr="00B73AFF" w:rsidRDefault="00DC2639" w:rsidP="00F31667">
      <w:pPr>
        <w:spacing w:line="480" w:lineRule="auto"/>
        <w:jc w:val="center"/>
        <w:rPr>
          <w:rFonts w:ascii="Times New Roman" w:hAnsi="Times New Roman" w:cs="Times New Roman"/>
          <w:sz w:val="24"/>
          <w:szCs w:val="24"/>
        </w:rPr>
      </w:pPr>
      <w:r w:rsidRPr="00B73AFF">
        <w:rPr>
          <w:rFonts w:ascii="Times New Roman" w:hAnsi="Times New Roman" w:cs="Times New Roman"/>
          <w:sz w:val="24"/>
          <w:szCs w:val="24"/>
        </w:rPr>
        <w:t>Sex Offences in a University Setting</w:t>
      </w:r>
    </w:p>
    <w:p w:rsidR="00CF7E75"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ab/>
        <w:t xml:space="preserve">Sexual offences are highly contested issues where they occur and certainly when liability and possible disciplinary action is hard to figure out. </w:t>
      </w:r>
      <w:r w:rsidR="005069CE" w:rsidRPr="00B73AFF">
        <w:rPr>
          <w:rFonts w:ascii="Times New Roman" w:hAnsi="Times New Roman" w:cs="Times New Roman"/>
          <w:sz w:val="24"/>
          <w:szCs w:val="24"/>
        </w:rPr>
        <w:t>In a schools</w:t>
      </w:r>
      <w:r w:rsidR="00246CF5" w:rsidRPr="00B73AFF">
        <w:rPr>
          <w:rFonts w:ascii="Times New Roman" w:hAnsi="Times New Roman" w:cs="Times New Roman"/>
          <w:sz w:val="24"/>
          <w:szCs w:val="24"/>
        </w:rPr>
        <w:t>’</w:t>
      </w:r>
      <w:r w:rsidR="005069CE" w:rsidRPr="00B73AFF">
        <w:rPr>
          <w:rFonts w:ascii="Times New Roman" w:hAnsi="Times New Roman" w:cs="Times New Roman"/>
          <w:sz w:val="24"/>
          <w:szCs w:val="24"/>
        </w:rPr>
        <w:t xml:space="preserve"> setting especially, harm caused may lack to have a significant </w:t>
      </w:r>
      <w:r w:rsidR="00FB644B" w:rsidRPr="00B73AFF">
        <w:rPr>
          <w:rFonts w:ascii="Times New Roman" w:hAnsi="Times New Roman" w:cs="Times New Roman"/>
          <w:sz w:val="24"/>
          <w:szCs w:val="24"/>
        </w:rPr>
        <w:t>direct infringement of rights unless pa</w:t>
      </w:r>
      <w:r w:rsidR="00283B26" w:rsidRPr="00B73AFF">
        <w:rPr>
          <w:rFonts w:ascii="Times New Roman" w:hAnsi="Times New Roman" w:cs="Times New Roman"/>
          <w:sz w:val="24"/>
          <w:szCs w:val="24"/>
        </w:rPr>
        <w:t>rties off the setting relay their</w:t>
      </w:r>
      <w:r w:rsidR="00FB644B" w:rsidRPr="00B73AFF">
        <w:rPr>
          <w:rFonts w:ascii="Times New Roman" w:hAnsi="Times New Roman" w:cs="Times New Roman"/>
          <w:sz w:val="24"/>
          <w:szCs w:val="24"/>
        </w:rPr>
        <w:t xml:space="preserve"> views on such matters. </w:t>
      </w:r>
      <w:r w:rsidR="001A7685" w:rsidRPr="00B73AFF">
        <w:rPr>
          <w:rFonts w:ascii="Times New Roman" w:hAnsi="Times New Roman" w:cs="Times New Roman"/>
          <w:sz w:val="24"/>
          <w:szCs w:val="24"/>
        </w:rPr>
        <w:t>In most cases</w:t>
      </w:r>
      <w:r w:rsidR="00FB644B" w:rsidRPr="00B73AFF">
        <w:rPr>
          <w:rFonts w:ascii="Times New Roman" w:hAnsi="Times New Roman" w:cs="Times New Roman"/>
          <w:sz w:val="24"/>
          <w:szCs w:val="24"/>
        </w:rPr>
        <w:t xml:space="preserve">, a statement such as, “Rowdy and Fun Hope Your Daughter Is Ready for a Goodtime,” has been revolving in the context </w:t>
      </w:r>
      <w:r w:rsidR="001A7685" w:rsidRPr="00B73AFF">
        <w:rPr>
          <w:rFonts w:ascii="Times New Roman" w:hAnsi="Times New Roman" w:cs="Times New Roman"/>
          <w:sz w:val="24"/>
          <w:szCs w:val="24"/>
        </w:rPr>
        <w:t xml:space="preserve">of </w:t>
      </w:r>
      <w:r w:rsidR="00FB644B" w:rsidRPr="00B73AFF">
        <w:rPr>
          <w:rFonts w:ascii="Times New Roman" w:hAnsi="Times New Roman" w:cs="Times New Roman"/>
          <w:sz w:val="24"/>
          <w:szCs w:val="24"/>
        </w:rPr>
        <w:t>freshmen’s welcoming culture</w:t>
      </w:r>
      <w:r w:rsidR="001A7685" w:rsidRPr="00B73AFF">
        <w:rPr>
          <w:rFonts w:ascii="Times New Roman" w:hAnsi="Times New Roman" w:cs="Times New Roman"/>
          <w:sz w:val="24"/>
          <w:szCs w:val="24"/>
        </w:rPr>
        <w:t>.</w:t>
      </w:r>
      <w:r w:rsidR="00FB644B" w:rsidRPr="00B73AFF">
        <w:rPr>
          <w:rFonts w:ascii="Times New Roman" w:hAnsi="Times New Roman" w:cs="Times New Roman"/>
          <w:sz w:val="24"/>
          <w:szCs w:val="24"/>
        </w:rPr>
        <w:t xml:space="preserve"> </w:t>
      </w:r>
      <w:r w:rsidR="001A7685" w:rsidRPr="00B73AFF">
        <w:rPr>
          <w:rFonts w:ascii="Times New Roman" w:hAnsi="Times New Roman" w:cs="Times New Roman"/>
          <w:sz w:val="24"/>
          <w:szCs w:val="24"/>
        </w:rPr>
        <w:t xml:space="preserve">Considering that, in as much as parents and the media criticizes this kind of statements as sexual offences they must </w:t>
      </w:r>
      <w:r w:rsidR="00F840E1" w:rsidRPr="00B73AFF">
        <w:rPr>
          <w:rFonts w:ascii="Times New Roman" w:hAnsi="Times New Roman" w:cs="Times New Roman"/>
          <w:sz w:val="24"/>
          <w:szCs w:val="24"/>
        </w:rPr>
        <w:t xml:space="preserve">recognise the setting as well as acknowledge they were once part of it. </w:t>
      </w:r>
      <w:r w:rsidR="00246CF5" w:rsidRPr="00B73AFF">
        <w:rPr>
          <w:rFonts w:ascii="Times New Roman" w:hAnsi="Times New Roman" w:cs="Times New Roman"/>
          <w:sz w:val="24"/>
          <w:szCs w:val="24"/>
        </w:rPr>
        <w:t>However, we must agree that the audience to this statements went beyon</w:t>
      </w:r>
      <w:r w:rsidR="00283B26" w:rsidRPr="00B73AFF">
        <w:rPr>
          <w:rFonts w:ascii="Times New Roman" w:hAnsi="Times New Roman" w:cs="Times New Roman"/>
          <w:sz w:val="24"/>
          <w:szCs w:val="24"/>
        </w:rPr>
        <w:t>d its targets, due to the media;</w:t>
      </w:r>
      <w:r w:rsidR="00246CF5" w:rsidRPr="00B73AFF">
        <w:rPr>
          <w:rFonts w:ascii="Times New Roman" w:hAnsi="Times New Roman" w:cs="Times New Roman"/>
          <w:sz w:val="24"/>
          <w:szCs w:val="24"/>
        </w:rPr>
        <w:t xml:space="preserve"> beyond the schools' setting, they are basically offensive. Therefore, the media cause</w:t>
      </w:r>
      <w:r w:rsidR="00ED4E97" w:rsidRPr="00B73AFF">
        <w:rPr>
          <w:rFonts w:ascii="Times New Roman" w:hAnsi="Times New Roman" w:cs="Times New Roman"/>
          <w:sz w:val="24"/>
          <w:szCs w:val="24"/>
        </w:rPr>
        <w:t>d the upro</w:t>
      </w:r>
      <w:r w:rsidR="0037424C" w:rsidRPr="00B73AFF">
        <w:rPr>
          <w:rFonts w:ascii="Times New Roman" w:hAnsi="Times New Roman" w:cs="Times New Roman"/>
          <w:sz w:val="24"/>
          <w:szCs w:val="24"/>
        </w:rPr>
        <w:t xml:space="preserve">ar. The most certain direction </w:t>
      </w:r>
      <w:r w:rsidR="00283B26" w:rsidRPr="00B73AFF">
        <w:rPr>
          <w:rFonts w:ascii="Times New Roman" w:hAnsi="Times New Roman" w:cs="Times New Roman"/>
          <w:sz w:val="24"/>
          <w:szCs w:val="24"/>
        </w:rPr>
        <w:t>for these instances is to inculcate</w:t>
      </w:r>
      <w:r w:rsidR="0037424C" w:rsidRPr="00B73AFF">
        <w:rPr>
          <w:rFonts w:ascii="Times New Roman" w:hAnsi="Times New Roman" w:cs="Times New Roman"/>
          <w:sz w:val="24"/>
          <w:szCs w:val="24"/>
        </w:rPr>
        <w:t xml:space="preserve"> to the fraternity houses</w:t>
      </w:r>
      <w:r w:rsidR="00283B26" w:rsidRPr="00B73AFF">
        <w:rPr>
          <w:rFonts w:ascii="Times New Roman" w:hAnsi="Times New Roman" w:cs="Times New Roman"/>
          <w:sz w:val="24"/>
          <w:szCs w:val="24"/>
        </w:rPr>
        <w:t xml:space="preserve"> residents</w:t>
      </w:r>
      <w:r w:rsidR="0037424C" w:rsidRPr="00B73AFF">
        <w:rPr>
          <w:rFonts w:ascii="Times New Roman" w:hAnsi="Times New Roman" w:cs="Times New Roman"/>
          <w:sz w:val="24"/>
          <w:szCs w:val="24"/>
        </w:rPr>
        <w:t xml:space="preserve"> the idea that their actions are actually offensive and sensitive to some people.</w:t>
      </w:r>
      <w:r w:rsidRPr="00B73AFF">
        <w:rPr>
          <w:rFonts w:ascii="Times New Roman" w:hAnsi="Times New Roman" w:cs="Times New Roman"/>
          <w:sz w:val="24"/>
          <w:szCs w:val="24"/>
        </w:rPr>
        <w:t xml:space="preserve"> Schools' administration has the capacity to make this a success and the media equally have the moral responsibilit</w:t>
      </w:r>
      <w:r w:rsidRPr="00B73AFF">
        <w:rPr>
          <w:rFonts w:ascii="Times New Roman" w:hAnsi="Times New Roman" w:cs="Times New Roman"/>
          <w:sz w:val="24"/>
          <w:szCs w:val="24"/>
        </w:rPr>
        <w:t>y to avoid fuelling such instances.</w:t>
      </w:r>
      <w:r w:rsidR="00283B26" w:rsidRPr="00B73AFF">
        <w:rPr>
          <w:rFonts w:ascii="Times New Roman" w:hAnsi="Times New Roman" w:cs="Times New Roman"/>
          <w:sz w:val="24"/>
          <w:szCs w:val="24"/>
        </w:rPr>
        <w:t xml:space="preserve"> At some point</w:t>
      </w:r>
      <w:r w:rsidR="004E0611" w:rsidRPr="00B73AFF">
        <w:rPr>
          <w:rFonts w:ascii="Times New Roman" w:hAnsi="Times New Roman" w:cs="Times New Roman"/>
          <w:sz w:val="24"/>
          <w:szCs w:val="24"/>
        </w:rPr>
        <w:t>,</w:t>
      </w:r>
      <w:r w:rsidR="00283B26" w:rsidRPr="00B73AFF">
        <w:rPr>
          <w:rFonts w:ascii="Times New Roman" w:hAnsi="Times New Roman" w:cs="Times New Roman"/>
          <w:sz w:val="24"/>
          <w:szCs w:val="24"/>
        </w:rPr>
        <w:t xml:space="preserve"> the Sigma Nu</w:t>
      </w:r>
      <w:r w:rsidR="003B0901" w:rsidRPr="00B73AFF">
        <w:rPr>
          <w:rFonts w:ascii="Times New Roman" w:hAnsi="Times New Roman" w:cs="Times New Roman"/>
          <w:sz w:val="24"/>
          <w:szCs w:val="24"/>
        </w:rPr>
        <w:t xml:space="preserve"> needs to recognise that they need to end the rape atmospher</w:t>
      </w:r>
      <w:r w:rsidR="004E0611" w:rsidRPr="00B73AFF">
        <w:rPr>
          <w:rFonts w:ascii="Times New Roman" w:hAnsi="Times New Roman" w:cs="Times New Roman"/>
          <w:sz w:val="24"/>
          <w:szCs w:val="24"/>
        </w:rPr>
        <w:t>e portrayed in activities they perform</w:t>
      </w:r>
      <w:r w:rsidR="003B0901" w:rsidRPr="00B73AFF">
        <w:rPr>
          <w:rFonts w:ascii="Times New Roman" w:hAnsi="Times New Roman" w:cs="Times New Roman"/>
          <w:sz w:val="24"/>
          <w:szCs w:val="24"/>
        </w:rPr>
        <w:t>.</w:t>
      </w:r>
      <w:r w:rsidR="00D04AEF" w:rsidRPr="00B73AFF">
        <w:rPr>
          <w:rFonts w:ascii="Times New Roman" w:hAnsi="Times New Roman" w:cs="Times New Roman"/>
          <w:sz w:val="24"/>
          <w:szCs w:val="24"/>
        </w:rPr>
        <w:t xml:space="preserve"> </w:t>
      </w:r>
      <w:r w:rsidR="00543B89" w:rsidRPr="00B73AFF">
        <w:rPr>
          <w:rFonts w:ascii="Times New Roman" w:hAnsi="Times New Roman" w:cs="Times New Roman"/>
          <w:sz w:val="24"/>
          <w:szCs w:val="24"/>
        </w:rPr>
        <w:t>Apart of them, as reported in section 2</w:t>
      </w:r>
      <w:r w:rsidR="00F573DC" w:rsidRPr="00B73AFF">
        <w:rPr>
          <w:rFonts w:ascii="Times New Roman" w:hAnsi="Times New Roman" w:cs="Times New Roman"/>
          <w:sz w:val="24"/>
          <w:szCs w:val="24"/>
        </w:rPr>
        <w:t xml:space="preserve"> pp.312</w:t>
      </w:r>
      <w:r w:rsidR="00543B89" w:rsidRPr="00B73AFF">
        <w:rPr>
          <w:rFonts w:ascii="Times New Roman" w:hAnsi="Times New Roman" w:cs="Times New Roman"/>
          <w:sz w:val="24"/>
          <w:szCs w:val="24"/>
        </w:rPr>
        <w:t xml:space="preserve">, with black markers on bed sheets showcase the whole lot of them as to </w:t>
      </w:r>
      <w:r w:rsidR="00F573DC" w:rsidRPr="00B73AFF">
        <w:rPr>
          <w:rFonts w:ascii="Times New Roman" w:hAnsi="Times New Roman" w:cs="Times New Roman"/>
          <w:sz w:val="24"/>
          <w:szCs w:val="24"/>
        </w:rPr>
        <w:t>“</w:t>
      </w:r>
      <w:r w:rsidR="00543B89" w:rsidRPr="00B73AFF">
        <w:rPr>
          <w:rFonts w:ascii="Times New Roman" w:hAnsi="Times New Roman" w:cs="Times New Roman"/>
          <w:sz w:val="24"/>
          <w:szCs w:val="24"/>
        </w:rPr>
        <w:t>undermine the countless efforts at Old Dominion University to prevent sexual assault.</w:t>
      </w:r>
      <w:r w:rsidR="00F573DC" w:rsidRPr="00B73AFF">
        <w:rPr>
          <w:rFonts w:ascii="Times New Roman" w:hAnsi="Times New Roman" w:cs="Times New Roman"/>
          <w:sz w:val="24"/>
          <w:szCs w:val="24"/>
        </w:rPr>
        <w:t>”</w:t>
      </w:r>
    </w:p>
    <w:p w:rsidR="00E00D7F"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lastRenderedPageBreak/>
        <w:t xml:space="preserve"> The social construction has it that girls lose themselves to boys in fraternity houses whenever they get to college. It is also considered to </w:t>
      </w:r>
      <w:r w:rsidRPr="00B73AFF">
        <w:rPr>
          <w:rFonts w:ascii="Times New Roman" w:hAnsi="Times New Roman" w:cs="Times New Roman"/>
          <w:sz w:val="24"/>
          <w:szCs w:val="24"/>
        </w:rPr>
        <w:t xml:space="preserve">state that from a parent's perspective, a statement, </w:t>
      </w:r>
      <w:r w:rsidR="00300C3D" w:rsidRPr="00B73AFF">
        <w:rPr>
          <w:rFonts w:ascii="Times New Roman" w:hAnsi="Times New Roman" w:cs="Times New Roman"/>
          <w:sz w:val="24"/>
          <w:szCs w:val="24"/>
        </w:rPr>
        <w:t>“</w:t>
      </w:r>
      <w:r w:rsidRPr="00B73AFF">
        <w:rPr>
          <w:rFonts w:ascii="Times New Roman" w:hAnsi="Times New Roman" w:cs="Times New Roman"/>
          <w:sz w:val="24"/>
          <w:szCs w:val="24"/>
        </w:rPr>
        <w:t>Go Ahead and Drop</w:t>
      </w:r>
      <w:r w:rsidR="00300C3D" w:rsidRPr="00B73AFF">
        <w:rPr>
          <w:rFonts w:ascii="Times New Roman" w:hAnsi="Times New Roman" w:cs="Times New Roman"/>
          <w:sz w:val="24"/>
          <w:szCs w:val="24"/>
        </w:rPr>
        <w:t xml:space="preserve"> off</w:t>
      </w:r>
      <w:r w:rsidRPr="00B73AFF">
        <w:rPr>
          <w:rFonts w:ascii="Times New Roman" w:hAnsi="Times New Roman" w:cs="Times New Roman"/>
          <w:sz w:val="24"/>
          <w:szCs w:val="24"/>
        </w:rPr>
        <w:t xml:space="preserve"> Mom Too</w:t>
      </w:r>
      <w:r w:rsidR="00300C3D" w:rsidRPr="00B73AFF">
        <w:rPr>
          <w:rFonts w:ascii="Times New Roman" w:hAnsi="Times New Roman" w:cs="Times New Roman"/>
          <w:sz w:val="24"/>
          <w:szCs w:val="24"/>
        </w:rPr>
        <w:t>” is immoral and unacceptable. With the society off school viewing their unintended insults from that direction, the</w:t>
      </w:r>
      <w:r w:rsidR="005D6176" w:rsidRPr="00B73AFF">
        <w:rPr>
          <w:rFonts w:ascii="Times New Roman" w:hAnsi="Times New Roman" w:cs="Times New Roman"/>
          <w:sz w:val="24"/>
          <w:szCs w:val="24"/>
        </w:rPr>
        <w:t>re is</w:t>
      </w:r>
      <w:r w:rsidR="00300C3D" w:rsidRPr="00B73AFF">
        <w:rPr>
          <w:rFonts w:ascii="Times New Roman" w:hAnsi="Times New Roman" w:cs="Times New Roman"/>
          <w:sz w:val="24"/>
          <w:szCs w:val="24"/>
        </w:rPr>
        <w:t xml:space="preserve"> a need for </w:t>
      </w:r>
      <w:r w:rsidR="005D6176" w:rsidRPr="00B73AFF">
        <w:rPr>
          <w:rFonts w:ascii="Times New Roman" w:hAnsi="Times New Roman" w:cs="Times New Roman"/>
          <w:sz w:val="24"/>
          <w:szCs w:val="24"/>
        </w:rPr>
        <w:t xml:space="preserve">the schools' administration to find more collective ways to reduce the occurrence of such a situation. </w:t>
      </w:r>
      <w:r w:rsidR="000702EB" w:rsidRPr="00B73AFF">
        <w:rPr>
          <w:rFonts w:ascii="Times New Roman" w:hAnsi="Times New Roman" w:cs="Times New Roman"/>
          <w:sz w:val="24"/>
          <w:szCs w:val="24"/>
        </w:rPr>
        <w:t>By doing this they will be capable of identifying better means of ensuring the reality of sexual assault such as rape cases are minimal. Rape, in this case, is the monster that has kept the different views going around and the parents in a significant manner scared of their daughters'</w:t>
      </w:r>
      <w:r w:rsidR="00F573DC" w:rsidRPr="00B73AFF">
        <w:rPr>
          <w:rFonts w:ascii="Times New Roman" w:hAnsi="Times New Roman" w:cs="Times New Roman"/>
          <w:sz w:val="24"/>
          <w:szCs w:val="24"/>
        </w:rPr>
        <w:t xml:space="preserve"> wellbeing. </w:t>
      </w:r>
      <w:r w:rsidR="000F6D31" w:rsidRPr="00B73AFF">
        <w:rPr>
          <w:rFonts w:ascii="Times New Roman" w:hAnsi="Times New Roman" w:cs="Times New Roman"/>
          <w:sz w:val="24"/>
          <w:szCs w:val="24"/>
        </w:rPr>
        <w:t>Dominion University's view the actions as a threat to an intended rape free society in the institution. What they, however, omit in this assumption is that the writings and the actual motive and act of rape are two d</w:t>
      </w:r>
      <w:r w:rsidR="00844C4A" w:rsidRPr="00B73AFF">
        <w:rPr>
          <w:rFonts w:ascii="Times New Roman" w:hAnsi="Times New Roman" w:cs="Times New Roman"/>
          <w:sz w:val="24"/>
          <w:szCs w:val="24"/>
        </w:rPr>
        <w:t>ifferent activities, that don’t occur</w:t>
      </w:r>
      <w:r w:rsidR="000F6D31" w:rsidRPr="00B73AFF">
        <w:rPr>
          <w:rFonts w:ascii="Times New Roman" w:hAnsi="Times New Roman" w:cs="Times New Roman"/>
          <w:sz w:val="24"/>
          <w:szCs w:val="24"/>
        </w:rPr>
        <w:t xml:space="preserve"> simultaneously. </w:t>
      </w:r>
      <w:r w:rsidR="00844C4A" w:rsidRPr="00B73AFF">
        <w:rPr>
          <w:rFonts w:ascii="Times New Roman" w:hAnsi="Times New Roman" w:cs="Times New Roman"/>
          <w:sz w:val="24"/>
          <w:szCs w:val="24"/>
        </w:rPr>
        <w:t>This is because the intent of hanging the banners lack implication that the written will be performed or rather the one doesn’t become a rapist by the action.</w:t>
      </w:r>
    </w:p>
    <w:p w:rsidR="00041FBE"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ab/>
        <w:t>A different perspective on the same goes ahead to suggest that the University’s culture only portray apologies of the previous and ongoing rape culture in the system. Sharon Grigsby while writin</w:t>
      </w:r>
      <w:r w:rsidRPr="00B73AFF">
        <w:rPr>
          <w:rFonts w:ascii="Times New Roman" w:hAnsi="Times New Roman" w:cs="Times New Roman"/>
          <w:sz w:val="24"/>
          <w:szCs w:val="24"/>
        </w:rPr>
        <w:t>g for The Dallas Morning News further argues that this cannot be considered a</w:t>
      </w:r>
      <w:r w:rsidR="00806415">
        <w:rPr>
          <w:rFonts w:ascii="Times New Roman" w:hAnsi="Times New Roman" w:cs="Times New Roman"/>
          <w:sz w:val="24"/>
          <w:szCs w:val="24"/>
        </w:rPr>
        <w:t>s what the students sta</w:t>
      </w:r>
      <w:r w:rsidR="00B859F9" w:rsidRPr="00B73AFF">
        <w:rPr>
          <w:rFonts w:ascii="Times New Roman" w:hAnsi="Times New Roman" w:cs="Times New Roman"/>
          <w:sz w:val="24"/>
          <w:szCs w:val="24"/>
        </w:rPr>
        <w:t>ted</w:t>
      </w:r>
      <w:r w:rsidR="00806415">
        <w:rPr>
          <w:rFonts w:ascii="Times New Roman" w:hAnsi="Times New Roman" w:cs="Times New Roman"/>
          <w:sz w:val="24"/>
          <w:szCs w:val="24"/>
        </w:rPr>
        <w:t>,</w:t>
      </w:r>
      <w:r w:rsidR="00B859F9" w:rsidRPr="00B73AFF">
        <w:rPr>
          <w:rFonts w:ascii="Times New Roman" w:hAnsi="Times New Roman" w:cs="Times New Roman"/>
          <w:sz w:val="24"/>
          <w:szCs w:val="24"/>
        </w:rPr>
        <w:t xml:space="preserve"> a joke</w:t>
      </w:r>
      <w:r w:rsidR="00806415">
        <w:rPr>
          <w:rFonts w:ascii="Times New Roman" w:hAnsi="Times New Roman" w:cs="Times New Roman"/>
          <w:sz w:val="24"/>
          <w:szCs w:val="24"/>
        </w:rPr>
        <w:t>,</w:t>
      </w:r>
      <w:bookmarkStart w:id="0" w:name="_GoBack"/>
      <w:bookmarkEnd w:id="0"/>
      <w:r w:rsidR="00B859F9" w:rsidRPr="00B73AFF">
        <w:rPr>
          <w:rFonts w:ascii="Times New Roman" w:hAnsi="Times New Roman" w:cs="Times New Roman"/>
          <w:sz w:val="24"/>
          <w:szCs w:val="24"/>
        </w:rPr>
        <w:t xml:space="preserve"> to ease up the situation. In her view, there remains the question of why do the students hung the banners after all; there must be the culture of rape. Despite the actual participants in hanging the banners not getting involved rape in time and space, they might have learnt it exists or it ever existed. Therefore, those who uphold ensuring the culture of rape is gone for good should find a more relevant criterion such as finding better grounds to make conclusions from. </w:t>
      </w:r>
      <w:r w:rsidR="0010472D" w:rsidRPr="00B73AFF">
        <w:rPr>
          <w:rFonts w:ascii="Times New Roman" w:hAnsi="Times New Roman" w:cs="Times New Roman"/>
          <w:sz w:val="24"/>
          <w:szCs w:val="24"/>
        </w:rPr>
        <w:t>A section of the public</w:t>
      </w:r>
      <w:r w:rsidR="0015379B" w:rsidRPr="00B73AFF">
        <w:rPr>
          <w:rFonts w:ascii="Times New Roman" w:hAnsi="Times New Roman" w:cs="Times New Roman"/>
          <w:sz w:val="24"/>
          <w:szCs w:val="24"/>
        </w:rPr>
        <w:t xml:space="preserve"> insisted “that the humour is rooted in confronting parents, who like to guard the virginity of their daughters, with the trope that they go off to college and have sex with frat guys</w:t>
      </w:r>
      <w:r w:rsidR="004439D4" w:rsidRPr="00B73AFF">
        <w:rPr>
          <w:rFonts w:ascii="Times New Roman" w:hAnsi="Times New Roman" w:cs="Times New Roman"/>
          <w:sz w:val="24"/>
          <w:szCs w:val="24"/>
        </w:rPr>
        <w:t>.</w:t>
      </w:r>
      <w:r w:rsidR="0015379B" w:rsidRPr="00B73AFF">
        <w:rPr>
          <w:rFonts w:ascii="Times New Roman" w:hAnsi="Times New Roman" w:cs="Times New Roman"/>
          <w:sz w:val="24"/>
          <w:szCs w:val="24"/>
        </w:rPr>
        <w:t xml:space="preserve">” This must have been used as a retaliation to the social construction that considers the </w:t>
      </w:r>
      <w:r w:rsidR="004439D4" w:rsidRPr="00B73AFF">
        <w:rPr>
          <w:rFonts w:ascii="Times New Roman" w:hAnsi="Times New Roman" w:cs="Times New Roman"/>
          <w:sz w:val="24"/>
          <w:szCs w:val="24"/>
        </w:rPr>
        <w:t>occasion</w:t>
      </w:r>
      <w:r w:rsidR="0015379B" w:rsidRPr="00B73AFF">
        <w:rPr>
          <w:rFonts w:ascii="Times New Roman" w:hAnsi="Times New Roman" w:cs="Times New Roman"/>
          <w:sz w:val="24"/>
          <w:szCs w:val="24"/>
        </w:rPr>
        <w:t xml:space="preserve"> </w:t>
      </w:r>
      <w:r w:rsidR="0015379B" w:rsidRPr="00B73AFF">
        <w:rPr>
          <w:rFonts w:ascii="Times New Roman" w:hAnsi="Times New Roman" w:cs="Times New Roman"/>
          <w:sz w:val="24"/>
          <w:szCs w:val="24"/>
        </w:rPr>
        <w:lastRenderedPageBreak/>
        <w:t xml:space="preserve">outlined above </w:t>
      </w:r>
      <w:r w:rsidR="004439D4" w:rsidRPr="00B73AFF">
        <w:rPr>
          <w:rFonts w:ascii="Times New Roman" w:hAnsi="Times New Roman" w:cs="Times New Roman"/>
          <w:sz w:val="24"/>
          <w:szCs w:val="24"/>
        </w:rPr>
        <w:t xml:space="preserve">as; “vulgar, rude, suggestive, bawdy, ribald, derogatory and uncouth,” which are a description of rape </w:t>
      </w:r>
      <w:r w:rsidR="00B73AFF" w:rsidRPr="00B73AFF">
        <w:rPr>
          <w:rFonts w:ascii="Times New Roman" w:hAnsi="Times New Roman" w:cs="Times New Roman"/>
          <w:sz w:val="24"/>
          <w:szCs w:val="24"/>
        </w:rPr>
        <w:t>culture (Friedersdorf, 310)</w:t>
      </w:r>
      <w:r w:rsidR="004439D4" w:rsidRPr="00B73AFF">
        <w:rPr>
          <w:rFonts w:ascii="Times New Roman" w:hAnsi="Times New Roman" w:cs="Times New Roman"/>
          <w:sz w:val="24"/>
          <w:szCs w:val="24"/>
        </w:rPr>
        <w:t>.</w:t>
      </w:r>
    </w:p>
    <w:p w:rsidR="0010472D" w:rsidRPr="00B73AFF" w:rsidRDefault="00DC2639" w:rsidP="00B73AFF">
      <w:pPr>
        <w:spacing w:line="480" w:lineRule="auto"/>
        <w:rPr>
          <w:rFonts w:ascii="Times New Roman" w:hAnsi="Times New Roman" w:cs="Times New Roman"/>
          <w:sz w:val="24"/>
          <w:szCs w:val="24"/>
        </w:rPr>
      </w:pPr>
      <w:r w:rsidRPr="00B73AFF">
        <w:rPr>
          <w:rFonts w:ascii="Times New Roman" w:hAnsi="Times New Roman" w:cs="Times New Roman"/>
          <w:sz w:val="24"/>
          <w:szCs w:val="24"/>
        </w:rPr>
        <w:t xml:space="preserve"> In a university setting the best way to change an existing behaviour is to influence a change in culture. However, it is important that it is acceptable for the Sigma Nu to assert their views according to the First Amendment. They also have the capacity t</w:t>
      </w:r>
      <w:r w:rsidRPr="00B73AFF">
        <w:rPr>
          <w:rFonts w:ascii="Times New Roman" w:hAnsi="Times New Roman" w:cs="Times New Roman"/>
          <w:sz w:val="24"/>
          <w:szCs w:val="24"/>
        </w:rPr>
        <w:t>o complain about how the situation has been viewed in th</w:t>
      </w:r>
      <w:r w:rsidR="00EB1FF0" w:rsidRPr="00B73AFF">
        <w:rPr>
          <w:rFonts w:ascii="Times New Roman" w:hAnsi="Times New Roman" w:cs="Times New Roman"/>
          <w:sz w:val="24"/>
          <w:szCs w:val="24"/>
        </w:rPr>
        <w:t xml:space="preserve">is discussion. The University president compelled the students to, however "to exercise their rights more thoughtfully in the future, to treat women more respectfully and to take that to learn from a youthful mistake." </w:t>
      </w:r>
      <w:r w:rsidR="001C395B" w:rsidRPr="00B73AFF">
        <w:rPr>
          <w:rFonts w:ascii="Times New Roman" w:hAnsi="Times New Roman" w:cs="Times New Roman"/>
          <w:sz w:val="24"/>
          <w:szCs w:val="24"/>
        </w:rPr>
        <w:t>He recognises that everybody made this mistakes at a point in life and especially pinpoints the media personnel to recall the poor judgements they made at age 18, 19 or 20 amid magnifying the situation at the University</w:t>
      </w:r>
      <w:r w:rsidR="00B73AFF" w:rsidRPr="00B73AFF">
        <w:rPr>
          <w:rFonts w:ascii="Times New Roman" w:hAnsi="Times New Roman" w:cs="Times New Roman"/>
          <w:sz w:val="24"/>
          <w:szCs w:val="24"/>
        </w:rPr>
        <w:t xml:space="preserve"> (Friedersdorf, 312)</w:t>
      </w:r>
      <w:r w:rsidR="001C395B" w:rsidRPr="00B73AFF">
        <w:rPr>
          <w:rFonts w:ascii="Times New Roman" w:hAnsi="Times New Roman" w:cs="Times New Roman"/>
          <w:sz w:val="24"/>
          <w:szCs w:val="24"/>
        </w:rPr>
        <w:t>. The change of culture is the way to go so that the culture of the university can conform to acceptable norms, however, the criteria remain void of the process to be involved.</w:t>
      </w:r>
    </w:p>
    <w:p w:rsidR="001C395B"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ab/>
        <w:t xml:space="preserve">In conclusion, it is vital to eliminate rape culture in school and the most </w:t>
      </w:r>
      <w:r w:rsidRPr="00B73AFF">
        <w:rPr>
          <w:rFonts w:ascii="Times New Roman" w:hAnsi="Times New Roman" w:cs="Times New Roman"/>
          <w:sz w:val="24"/>
          <w:szCs w:val="24"/>
        </w:rPr>
        <w:t>viable means is to encourage and develop a society free of the ideal</w:t>
      </w:r>
      <w:r w:rsidR="00F31667" w:rsidRPr="00B73AFF">
        <w:rPr>
          <w:rFonts w:ascii="Times New Roman" w:hAnsi="Times New Roman" w:cs="Times New Roman"/>
          <w:sz w:val="24"/>
          <w:szCs w:val="24"/>
        </w:rPr>
        <w:t>s</w:t>
      </w:r>
      <w:r w:rsidRPr="00B73AFF">
        <w:rPr>
          <w:rFonts w:ascii="Times New Roman" w:hAnsi="Times New Roman" w:cs="Times New Roman"/>
          <w:sz w:val="24"/>
          <w:szCs w:val="24"/>
        </w:rPr>
        <w:t xml:space="preserve"> of rape</w:t>
      </w:r>
      <w:r w:rsidR="00F31667" w:rsidRPr="00B73AFF">
        <w:rPr>
          <w:rFonts w:ascii="Times New Roman" w:hAnsi="Times New Roman" w:cs="Times New Roman"/>
          <w:sz w:val="24"/>
          <w:szCs w:val="24"/>
        </w:rPr>
        <w:t xml:space="preserve"> and the actions consequently. Students need to be more sensitive to the implications of their actions. The media, on the other hand, need to be cautious when addressing issues at an institutional level. Their broad spectrum of viewers holds different opinion over certain matters, both positive and negative. This may raise questions on the state of institutions and those away from the setting may prejudge wrongly. The writer asserts that he would never pay for the fraternity houses for his son, but are they really that bad?  </w:t>
      </w:r>
    </w:p>
    <w:p w:rsidR="00F31667" w:rsidRPr="00B73AFF" w:rsidRDefault="00F31667" w:rsidP="00F31667">
      <w:pPr>
        <w:spacing w:line="480" w:lineRule="auto"/>
        <w:rPr>
          <w:rFonts w:ascii="Times New Roman" w:hAnsi="Times New Roman" w:cs="Times New Roman"/>
          <w:sz w:val="24"/>
          <w:szCs w:val="24"/>
        </w:rPr>
      </w:pPr>
    </w:p>
    <w:p w:rsidR="00F31667" w:rsidRPr="00B73AFF" w:rsidRDefault="00F31667" w:rsidP="00F31667">
      <w:pPr>
        <w:spacing w:line="480" w:lineRule="auto"/>
        <w:rPr>
          <w:rFonts w:ascii="Times New Roman" w:hAnsi="Times New Roman" w:cs="Times New Roman"/>
          <w:sz w:val="24"/>
          <w:szCs w:val="24"/>
        </w:rPr>
      </w:pPr>
    </w:p>
    <w:p w:rsidR="00F31667" w:rsidRPr="00B73AFF" w:rsidRDefault="00F31667" w:rsidP="00F31667">
      <w:pPr>
        <w:spacing w:line="480" w:lineRule="auto"/>
        <w:rPr>
          <w:rFonts w:ascii="Times New Roman" w:hAnsi="Times New Roman" w:cs="Times New Roman"/>
          <w:sz w:val="24"/>
          <w:szCs w:val="24"/>
        </w:rPr>
      </w:pPr>
    </w:p>
    <w:p w:rsidR="00F31667" w:rsidRPr="00B73AFF" w:rsidRDefault="00DC2639" w:rsidP="00F31667">
      <w:pPr>
        <w:spacing w:line="480" w:lineRule="auto"/>
        <w:jc w:val="center"/>
        <w:rPr>
          <w:rFonts w:ascii="Times New Roman" w:hAnsi="Times New Roman" w:cs="Times New Roman"/>
          <w:sz w:val="24"/>
          <w:szCs w:val="24"/>
        </w:rPr>
      </w:pPr>
      <w:r w:rsidRPr="00B73AFF">
        <w:rPr>
          <w:rFonts w:ascii="Times New Roman" w:hAnsi="Times New Roman" w:cs="Times New Roman"/>
          <w:sz w:val="24"/>
          <w:szCs w:val="24"/>
        </w:rPr>
        <w:lastRenderedPageBreak/>
        <w:t>Work Cited</w:t>
      </w:r>
    </w:p>
    <w:p w:rsidR="004439D4" w:rsidRPr="00B73AFF" w:rsidRDefault="00DC2639" w:rsidP="00B73AFF">
      <w:pPr>
        <w:spacing w:line="480" w:lineRule="auto"/>
        <w:rPr>
          <w:rFonts w:ascii="Times New Roman" w:hAnsi="Times New Roman" w:cs="Times New Roman"/>
          <w:sz w:val="24"/>
          <w:szCs w:val="24"/>
        </w:rPr>
      </w:pPr>
      <w:r w:rsidRPr="00B73AFF">
        <w:rPr>
          <w:rFonts w:ascii="Times New Roman" w:hAnsi="Times New Roman" w:cs="Times New Roman"/>
          <w:sz w:val="24"/>
          <w:szCs w:val="24"/>
        </w:rPr>
        <w:t>Friedersdorf, “Crass Frat Boys at Old Dominion” (307-13).</w:t>
      </w:r>
      <w:r w:rsidRPr="00B73AFF">
        <w:rPr>
          <w:rFonts w:ascii="Times New Roman" w:hAnsi="Times New Roman" w:cs="Times New Roman"/>
          <w:sz w:val="24"/>
          <w:szCs w:val="24"/>
        </w:rPr>
        <w:tab/>
      </w:r>
    </w:p>
    <w:p w:rsidR="00844C4A" w:rsidRPr="00B73AFF" w:rsidRDefault="00DC2639" w:rsidP="00F31667">
      <w:pPr>
        <w:spacing w:line="480" w:lineRule="auto"/>
        <w:rPr>
          <w:rFonts w:ascii="Times New Roman" w:hAnsi="Times New Roman" w:cs="Times New Roman"/>
          <w:sz w:val="24"/>
          <w:szCs w:val="24"/>
        </w:rPr>
      </w:pPr>
      <w:r w:rsidRPr="00B73AFF">
        <w:rPr>
          <w:rFonts w:ascii="Times New Roman" w:hAnsi="Times New Roman" w:cs="Times New Roman"/>
          <w:sz w:val="24"/>
          <w:szCs w:val="24"/>
        </w:rPr>
        <w:tab/>
      </w:r>
    </w:p>
    <w:p w:rsidR="00CF7E75" w:rsidRPr="00B73AFF" w:rsidRDefault="00CF7E75" w:rsidP="00F31667">
      <w:pPr>
        <w:spacing w:line="480" w:lineRule="auto"/>
        <w:rPr>
          <w:rFonts w:ascii="Times New Roman" w:hAnsi="Times New Roman" w:cs="Times New Roman"/>
          <w:sz w:val="24"/>
          <w:szCs w:val="24"/>
        </w:rPr>
      </w:pPr>
    </w:p>
    <w:sectPr w:rsidR="00CF7E75" w:rsidRPr="00B73AFF" w:rsidSect="00F31667">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639" w:rsidRDefault="00DC2639">
      <w:pPr>
        <w:spacing w:after="0" w:line="240" w:lineRule="auto"/>
      </w:pPr>
      <w:r>
        <w:separator/>
      </w:r>
    </w:p>
  </w:endnote>
  <w:endnote w:type="continuationSeparator" w:id="0">
    <w:p w:rsidR="00DC2639" w:rsidRDefault="00DC2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639" w:rsidRDefault="00DC2639">
      <w:pPr>
        <w:spacing w:after="0" w:line="240" w:lineRule="auto"/>
      </w:pPr>
      <w:r>
        <w:separator/>
      </w:r>
    </w:p>
  </w:footnote>
  <w:footnote w:type="continuationSeparator" w:id="0">
    <w:p w:rsidR="00DC2639" w:rsidRDefault="00DC2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C82" w:rsidRPr="00E55C82" w:rsidRDefault="00DC263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55C82">
      <w:rPr>
        <w:rFonts w:ascii="Times New Roman" w:hAnsi="Times New Roman" w:cs="Times New Roman"/>
        <w:sz w:val="24"/>
        <w:szCs w:val="24"/>
      </w:rPr>
      <w:t>Surname: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667" w:rsidRPr="00F31667" w:rsidRDefault="00DC2639">
    <w:pPr>
      <w:pStyle w:val="Header"/>
      <w:rPr>
        <w:rFonts w:ascii="Times New Roman" w:hAnsi="Times New Roman" w:cs="Times New Roman"/>
        <w:sz w:val="24"/>
        <w:szCs w:val="24"/>
      </w:rPr>
    </w:pPr>
    <w:r>
      <w:tab/>
    </w:r>
    <w:r>
      <w:tab/>
    </w:r>
    <w:r w:rsidRPr="00F31667">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D7F"/>
    <w:rsid w:val="00041FBE"/>
    <w:rsid w:val="000702EB"/>
    <w:rsid w:val="000F6D31"/>
    <w:rsid w:val="0010472D"/>
    <w:rsid w:val="0015379B"/>
    <w:rsid w:val="001A7685"/>
    <w:rsid w:val="001C395B"/>
    <w:rsid w:val="00246CF5"/>
    <w:rsid w:val="00283B26"/>
    <w:rsid w:val="00300C3D"/>
    <w:rsid w:val="0037424C"/>
    <w:rsid w:val="003B0901"/>
    <w:rsid w:val="004439D4"/>
    <w:rsid w:val="004E0611"/>
    <w:rsid w:val="005069CE"/>
    <w:rsid w:val="00543B89"/>
    <w:rsid w:val="005D6176"/>
    <w:rsid w:val="00720A1B"/>
    <w:rsid w:val="00806415"/>
    <w:rsid w:val="00844C4A"/>
    <w:rsid w:val="009A6B86"/>
    <w:rsid w:val="00B73AFF"/>
    <w:rsid w:val="00B859F9"/>
    <w:rsid w:val="00C1566E"/>
    <w:rsid w:val="00CF7E75"/>
    <w:rsid w:val="00D04AEF"/>
    <w:rsid w:val="00DC2639"/>
    <w:rsid w:val="00E00D7F"/>
    <w:rsid w:val="00E55C82"/>
    <w:rsid w:val="00E85663"/>
    <w:rsid w:val="00EB1FF0"/>
    <w:rsid w:val="00ED4E97"/>
    <w:rsid w:val="00F31667"/>
    <w:rsid w:val="00F573DC"/>
    <w:rsid w:val="00F840E1"/>
    <w:rsid w:val="00FB6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C7FFB-04DE-4994-B2AC-0E0EAC03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3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3DC"/>
  </w:style>
  <w:style w:type="paragraph" w:styleId="Footer">
    <w:name w:val="footer"/>
    <w:basedOn w:val="Normal"/>
    <w:link w:val="FooterChar"/>
    <w:uiPriority w:val="99"/>
    <w:unhideWhenUsed/>
    <w:rsid w:val="00F573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BC90-3F6E-4BF0-A420-908077674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2018-10-29T09:10:00Z</dcterms:created>
  <dcterms:modified xsi:type="dcterms:W3CDTF">2018-10-29T09:10:00Z</dcterms:modified>
</cp:coreProperties>
</file>