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D98" w:rsidRDefault="00AA2D98" w:rsidP="000F0527">
      <w:pPr>
        <w:spacing w:line="480" w:lineRule="auto"/>
        <w:jc w:val="center"/>
        <w:rPr>
          <w:rFonts w:ascii="Times New Roman" w:hAnsi="Times New Roman" w:cs="Times New Roman"/>
          <w:sz w:val="24"/>
          <w:szCs w:val="24"/>
        </w:rPr>
      </w:pPr>
    </w:p>
    <w:p w:rsidR="00AA2D98" w:rsidRDefault="00AA2D98" w:rsidP="000F0527">
      <w:pPr>
        <w:spacing w:line="480" w:lineRule="auto"/>
        <w:jc w:val="center"/>
        <w:rPr>
          <w:rFonts w:ascii="Times New Roman" w:hAnsi="Times New Roman" w:cs="Times New Roman"/>
          <w:sz w:val="24"/>
          <w:szCs w:val="24"/>
        </w:rPr>
      </w:pPr>
    </w:p>
    <w:p w:rsidR="00AA2D98" w:rsidRDefault="00AA2D98" w:rsidP="000F0527">
      <w:pPr>
        <w:spacing w:line="480" w:lineRule="auto"/>
        <w:jc w:val="center"/>
        <w:rPr>
          <w:rFonts w:ascii="Times New Roman" w:hAnsi="Times New Roman" w:cs="Times New Roman"/>
          <w:sz w:val="24"/>
          <w:szCs w:val="24"/>
        </w:rPr>
      </w:pPr>
    </w:p>
    <w:p w:rsidR="00AA2D98" w:rsidRDefault="00AA2D98" w:rsidP="000F0527">
      <w:pPr>
        <w:spacing w:line="480" w:lineRule="auto"/>
        <w:jc w:val="center"/>
        <w:rPr>
          <w:rFonts w:ascii="Times New Roman" w:hAnsi="Times New Roman" w:cs="Times New Roman"/>
          <w:sz w:val="24"/>
          <w:szCs w:val="24"/>
        </w:rPr>
      </w:pPr>
    </w:p>
    <w:p w:rsidR="00AA2D98" w:rsidRDefault="00AA2D98" w:rsidP="000F0527">
      <w:pPr>
        <w:spacing w:line="480" w:lineRule="auto"/>
        <w:jc w:val="center"/>
        <w:rPr>
          <w:rFonts w:ascii="Times New Roman" w:hAnsi="Times New Roman" w:cs="Times New Roman"/>
          <w:sz w:val="24"/>
          <w:szCs w:val="24"/>
        </w:rPr>
      </w:pPr>
    </w:p>
    <w:p w:rsidR="00AA2D98" w:rsidRDefault="00AA2D98" w:rsidP="000F0527">
      <w:pPr>
        <w:spacing w:line="480" w:lineRule="auto"/>
        <w:jc w:val="center"/>
        <w:rPr>
          <w:rFonts w:ascii="Times New Roman" w:hAnsi="Times New Roman" w:cs="Times New Roman"/>
          <w:sz w:val="24"/>
          <w:szCs w:val="24"/>
        </w:rPr>
      </w:pPr>
    </w:p>
    <w:p w:rsidR="000F0527" w:rsidRPr="000F0527" w:rsidRDefault="000F0527" w:rsidP="000F0527">
      <w:pPr>
        <w:spacing w:line="480" w:lineRule="auto"/>
        <w:jc w:val="center"/>
        <w:rPr>
          <w:rFonts w:ascii="Times New Roman" w:hAnsi="Times New Roman" w:cs="Times New Roman"/>
          <w:sz w:val="24"/>
          <w:szCs w:val="24"/>
        </w:rPr>
      </w:pPr>
      <w:r w:rsidRPr="000F0527">
        <w:rPr>
          <w:rFonts w:ascii="Times New Roman" w:hAnsi="Times New Roman" w:cs="Times New Roman"/>
          <w:sz w:val="24"/>
          <w:szCs w:val="24"/>
        </w:rPr>
        <w:t xml:space="preserve">Ancient Egyptian Pyramid                                                                                     </w:t>
      </w:r>
    </w:p>
    <w:p w:rsidR="00AA2D98" w:rsidRDefault="00AA2D98" w:rsidP="00AA2D9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A2D98" w:rsidRDefault="00AA2D98" w:rsidP="00AA2D9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A2D98" w:rsidRDefault="00AA2D98" w:rsidP="00AA2D9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F0527" w:rsidRPr="000F0527" w:rsidRDefault="00AA2D98" w:rsidP="00AA2D9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F0527" w:rsidRPr="000F0527" w:rsidRDefault="000F0527" w:rsidP="000F0527">
      <w:pPr>
        <w:spacing w:line="480" w:lineRule="auto"/>
        <w:rPr>
          <w:rFonts w:ascii="Times New Roman" w:hAnsi="Times New Roman" w:cs="Times New Roman"/>
          <w:sz w:val="24"/>
          <w:szCs w:val="24"/>
        </w:rPr>
      </w:pPr>
    </w:p>
    <w:p w:rsidR="000F0527" w:rsidRPr="000F0527" w:rsidRDefault="000F0527" w:rsidP="000F0527">
      <w:pPr>
        <w:spacing w:line="480" w:lineRule="auto"/>
        <w:rPr>
          <w:rFonts w:ascii="Times New Roman" w:hAnsi="Times New Roman" w:cs="Times New Roman"/>
          <w:sz w:val="24"/>
          <w:szCs w:val="24"/>
        </w:rPr>
      </w:pPr>
    </w:p>
    <w:p w:rsidR="000F0527" w:rsidRPr="000F0527" w:rsidRDefault="000F0527" w:rsidP="000F0527">
      <w:pPr>
        <w:spacing w:line="480" w:lineRule="auto"/>
        <w:rPr>
          <w:rFonts w:ascii="Times New Roman" w:hAnsi="Times New Roman" w:cs="Times New Roman"/>
          <w:sz w:val="24"/>
          <w:szCs w:val="24"/>
        </w:rPr>
      </w:pPr>
    </w:p>
    <w:p w:rsidR="00AA2D98" w:rsidRDefault="00AA2D98" w:rsidP="000F0527">
      <w:pPr>
        <w:spacing w:line="480" w:lineRule="auto"/>
        <w:rPr>
          <w:rFonts w:ascii="Times New Roman" w:hAnsi="Times New Roman" w:cs="Times New Roman"/>
          <w:sz w:val="24"/>
          <w:szCs w:val="24"/>
        </w:rPr>
      </w:pPr>
    </w:p>
    <w:p w:rsidR="00AA2D98" w:rsidRPr="000F0527" w:rsidRDefault="00AA2D98" w:rsidP="000F0527">
      <w:pPr>
        <w:spacing w:line="480" w:lineRule="auto"/>
        <w:rPr>
          <w:rFonts w:ascii="Times New Roman" w:hAnsi="Times New Roman" w:cs="Times New Roman"/>
          <w:sz w:val="24"/>
          <w:szCs w:val="24"/>
        </w:rPr>
      </w:pPr>
    </w:p>
    <w:p w:rsidR="000F0527" w:rsidRPr="000F0527" w:rsidRDefault="000F0527" w:rsidP="000F0527">
      <w:pPr>
        <w:spacing w:line="480" w:lineRule="auto"/>
        <w:rPr>
          <w:rFonts w:ascii="Times New Roman" w:hAnsi="Times New Roman" w:cs="Times New Roman"/>
          <w:sz w:val="24"/>
          <w:szCs w:val="24"/>
        </w:rPr>
      </w:pPr>
    </w:p>
    <w:p w:rsidR="000F0527" w:rsidRPr="000F0527" w:rsidRDefault="00AD4FC8" w:rsidP="000F052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F0527" w:rsidRPr="000F0527">
        <w:rPr>
          <w:rFonts w:ascii="Times New Roman" w:hAnsi="Times New Roman" w:cs="Times New Roman"/>
          <w:sz w:val="24"/>
          <w:szCs w:val="24"/>
        </w:rPr>
        <w:t>The Pyramid of Giza was used as a burial for the Pharaoh and his family. There is a cultural importance attached to the pyramids since they represented burial places. Although this might be the real case taking a critical look at how these pyramids were constructed</w:t>
      </w:r>
      <w:r w:rsidR="00636087">
        <w:rPr>
          <w:rFonts w:ascii="Times New Roman" w:hAnsi="Times New Roman" w:cs="Times New Roman"/>
          <w:sz w:val="24"/>
          <w:szCs w:val="24"/>
        </w:rPr>
        <w:t>,</w:t>
      </w:r>
      <w:r w:rsidR="000F0527" w:rsidRPr="000F0527">
        <w:rPr>
          <w:rFonts w:ascii="Times New Roman" w:hAnsi="Times New Roman" w:cs="Times New Roman"/>
          <w:sz w:val="24"/>
          <w:szCs w:val="24"/>
        </w:rPr>
        <w:t xml:space="preserve"> then they may have another great importance apart from being used as tombs</w:t>
      </w:r>
      <w:r w:rsidRPr="00AD4FC8">
        <w:rPr>
          <w:rFonts w:ascii="Times New Roman" w:hAnsi="Times New Roman" w:cs="Times New Roman"/>
          <w:sz w:val="24"/>
          <w:szCs w:val="24"/>
        </w:rPr>
        <w:t xml:space="preserve"> </w:t>
      </w:r>
      <w:r>
        <w:rPr>
          <w:rFonts w:ascii="Times New Roman" w:hAnsi="Times New Roman" w:cs="Times New Roman"/>
          <w:sz w:val="24"/>
          <w:szCs w:val="24"/>
        </w:rPr>
        <w:t>(</w:t>
      </w:r>
      <w:r w:rsidRPr="007B1636">
        <w:rPr>
          <w:rFonts w:ascii="Times New Roman" w:hAnsi="Times New Roman" w:cs="Times New Roman"/>
          <w:sz w:val="24"/>
          <w:szCs w:val="24"/>
        </w:rPr>
        <w:t>Jimmy Dunn</w:t>
      </w:r>
      <w:r>
        <w:rPr>
          <w:rFonts w:ascii="Times New Roman" w:hAnsi="Times New Roman" w:cs="Times New Roman"/>
          <w:sz w:val="24"/>
          <w:szCs w:val="24"/>
        </w:rPr>
        <w:t xml:space="preserve"> 2017)</w:t>
      </w:r>
      <w:r w:rsidR="000F0527" w:rsidRPr="000F0527">
        <w:rPr>
          <w:rFonts w:ascii="Times New Roman" w:hAnsi="Times New Roman" w:cs="Times New Roman"/>
          <w:sz w:val="24"/>
          <w:szCs w:val="24"/>
        </w:rPr>
        <w:t>. They might be burial places for the kings</w:t>
      </w:r>
      <w:r w:rsidR="00636087">
        <w:rPr>
          <w:rFonts w:ascii="Times New Roman" w:hAnsi="Times New Roman" w:cs="Times New Roman"/>
          <w:sz w:val="24"/>
          <w:szCs w:val="24"/>
        </w:rPr>
        <w:t>,</w:t>
      </w:r>
      <w:r w:rsidR="000F0527" w:rsidRPr="000F0527">
        <w:rPr>
          <w:rFonts w:ascii="Times New Roman" w:hAnsi="Times New Roman" w:cs="Times New Roman"/>
          <w:sz w:val="24"/>
          <w:szCs w:val="24"/>
        </w:rPr>
        <w:t xml:space="preserve"> but this does not justify the sacrifice that the Egyptians went through just to build a great monument to act as burial places for the Pharaohs. A religious importance is attached to the Great Pyramids of Giza. The Pyramids of Giza is a symbol of life. The flooding of the Nile River was a part of the life of the Egyptian. During the Nile flooding between the moths of June and October, much of the Egyptian valleys were turned into lakes and after the water dried up thy left behind a lot of fertile silt deposits from which plants would grow. The emergence of the plants symbolized new life, which appeared on this raised hills of silts, that is the largest mounds of the earth. The ancient Egyptians linked this concept to creation and accord</w:t>
      </w:r>
      <w:r w:rsidR="00636087">
        <w:rPr>
          <w:rFonts w:ascii="Times New Roman" w:hAnsi="Times New Roman" w:cs="Times New Roman"/>
          <w:sz w:val="24"/>
          <w:szCs w:val="24"/>
        </w:rPr>
        <w:t xml:space="preserve">ing to them, the first life was </w:t>
      </w:r>
      <w:r w:rsidR="000F0527" w:rsidRPr="000F0527">
        <w:rPr>
          <w:rFonts w:ascii="Times New Roman" w:hAnsi="Times New Roman" w:cs="Times New Roman"/>
          <w:sz w:val="24"/>
          <w:szCs w:val="24"/>
        </w:rPr>
        <w:t>found on the highest mound of the silt deposits from the waters. The lily that rose from the silts symbolized the first life</w:t>
      </w:r>
      <w:r>
        <w:rPr>
          <w:rFonts w:ascii="Times New Roman" w:hAnsi="Times New Roman" w:cs="Times New Roman"/>
          <w:sz w:val="24"/>
          <w:szCs w:val="24"/>
        </w:rPr>
        <w:t xml:space="preserve"> </w:t>
      </w:r>
      <w:r w:rsidR="007B1636">
        <w:rPr>
          <w:rFonts w:ascii="Times New Roman" w:eastAsia="Arial Unicode MS" w:hAnsi="Times New Roman" w:cs="Times New Roman"/>
          <w:color w:val="000000"/>
          <w:sz w:val="24"/>
          <w:szCs w:val="24"/>
          <w:shd w:val="clear" w:color="auto" w:fill="FFFFFF"/>
        </w:rPr>
        <w:t xml:space="preserve">(Allen </w:t>
      </w:r>
      <w:bookmarkStart w:id="0" w:name="_GoBack"/>
      <w:bookmarkEnd w:id="0"/>
      <w:r w:rsidR="007B1636" w:rsidRPr="007B1636">
        <w:rPr>
          <w:rFonts w:ascii="Times New Roman" w:eastAsia="Arial Unicode MS" w:hAnsi="Times New Roman" w:cs="Times New Roman"/>
          <w:color w:val="000000"/>
          <w:sz w:val="24"/>
          <w:szCs w:val="24"/>
          <w:shd w:val="clear" w:color="auto" w:fill="FFFFFF"/>
        </w:rPr>
        <w:t>&amp; Der</w:t>
      </w:r>
      <w:r w:rsidR="007B1636">
        <w:rPr>
          <w:rFonts w:ascii="Times New Roman" w:eastAsia="Arial Unicode MS" w:hAnsi="Times New Roman" w:cs="Times New Roman"/>
          <w:color w:val="000000"/>
          <w:sz w:val="24"/>
          <w:szCs w:val="24"/>
          <w:shd w:val="clear" w:color="auto" w:fill="FFFFFF"/>
        </w:rPr>
        <w:t xml:space="preserve"> 2005)</w:t>
      </w:r>
      <w:r w:rsidR="000F0527" w:rsidRPr="000F0527">
        <w:rPr>
          <w:rFonts w:ascii="Times New Roman" w:hAnsi="Times New Roman" w:cs="Times New Roman"/>
          <w:sz w:val="24"/>
          <w:szCs w:val="24"/>
        </w:rPr>
        <w:t xml:space="preserve">. It was from here that the Egyptians build temples that incorporated mounds of silts as a simple of new life. The compositions of the mounds gradually took the shape of a small pyramid. The ancient Egyptians used curved stones known as benben, which means to swell up. The benben came to be used as an </w:t>
      </w:r>
      <w:r w:rsidR="00636087">
        <w:rPr>
          <w:rFonts w:ascii="Times New Roman" w:hAnsi="Times New Roman" w:cs="Times New Roman"/>
          <w:sz w:val="24"/>
          <w:szCs w:val="24"/>
        </w:rPr>
        <w:t xml:space="preserve">icon of both the primeval mound </w:t>
      </w:r>
      <w:r w:rsidR="00636087" w:rsidRPr="000F0527">
        <w:rPr>
          <w:rFonts w:ascii="Times New Roman" w:hAnsi="Times New Roman" w:cs="Times New Roman"/>
          <w:sz w:val="24"/>
          <w:szCs w:val="24"/>
        </w:rPr>
        <w:t>because the sun was attributed to new life</w:t>
      </w:r>
      <w:r w:rsidR="00636087">
        <w:rPr>
          <w:rFonts w:ascii="Times New Roman" w:hAnsi="Times New Roman" w:cs="Times New Roman"/>
          <w:sz w:val="24"/>
          <w:szCs w:val="24"/>
        </w:rPr>
        <w:t xml:space="preserve">. </w:t>
      </w:r>
    </w:p>
    <w:p w:rsidR="000F0527" w:rsidRPr="000F0527" w:rsidRDefault="000F0527" w:rsidP="000F0527">
      <w:pPr>
        <w:spacing w:line="480" w:lineRule="auto"/>
        <w:rPr>
          <w:rFonts w:ascii="Times New Roman" w:hAnsi="Times New Roman" w:cs="Times New Roman"/>
          <w:sz w:val="24"/>
          <w:szCs w:val="24"/>
        </w:rPr>
      </w:pPr>
    </w:p>
    <w:p w:rsidR="000F0527" w:rsidRPr="000F0527" w:rsidRDefault="000F0527" w:rsidP="000F0527">
      <w:pPr>
        <w:spacing w:line="480" w:lineRule="auto"/>
        <w:rPr>
          <w:rFonts w:ascii="Times New Roman" w:hAnsi="Times New Roman" w:cs="Times New Roman"/>
          <w:sz w:val="24"/>
          <w:szCs w:val="24"/>
        </w:rPr>
      </w:pPr>
    </w:p>
    <w:p w:rsidR="000F0527" w:rsidRPr="000F0527" w:rsidRDefault="000F0527" w:rsidP="000F0527">
      <w:pPr>
        <w:spacing w:line="480" w:lineRule="auto"/>
        <w:rPr>
          <w:rFonts w:ascii="Times New Roman" w:hAnsi="Times New Roman" w:cs="Times New Roman"/>
          <w:sz w:val="24"/>
          <w:szCs w:val="24"/>
        </w:rPr>
      </w:pPr>
    </w:p>
    <w:p w:rsidR="000F0527" w:rsidRPr="000F0527" w:rsidRDefault="000F0527" w:rsidP="000F0527">
      <w:pPr>
        <w:spacing w:line="480" w:lineRule="auto"/>
        <w:rPr>
          <w:rFonts w:ascii="Times New Roman" w:hAnsi="Times New Roman" w:cs="Times New Roman"/>
          <w:sz w:val="24"/>
          <w:szCs w:val="24"/>
        </w:rPr>
      </w:pPr>
    </w:p>
    <w:p w:rsidR="000F0527" w:rsidRDefault="000F0527" w:rsidP="000F0527">
      <w:pPr>
        <w:spacing w:line="480" w:lineRule="auto"/>
        <w:rPr>
          <w:rFonts w:ascii="Times New Roman" w:hAnsi="Times New Roman" w:cs="Times New Roman"/>
          <w:sz w:val="24"/>
          <w:szCs w:val="24"/>
        </w:rPr>
      </w:pPr>
    </w:p>
    <w:p w:rsidR="000F0527" w:rsidRDefault="000F0527" w:rsidP="000F0527">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86175" cy="1771650"/>
            <wp:effectExtent l="19050" t="0" r="9525" b="0"/>
            <wp:docPr id="2" name="Picture 1" descr="pyramidrelig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yramidreligion2.jpg"/>
                    <pic:cNvPicPr/>
                  </pic:nvPicPr>
                  <pic:blipFill>
                    <a:blip r:embed="rId6"/>
                    <a:stretch>
                      <a:fillRect/>
                    </a:stretch>
                  </pic:blipFill>
                  <pic:spPr>
                    <a:xfrm>
                      <a:off x="0" y="0"/>
                      <a:ext cx="3686175" cy="1771650"/>
                    </a:xfrm>
                    <a:prstGeom prst="rect">
                      <a:avLst/>
                    </a:prstGeom>
                  </pic:spPr>
                </pic:pic>
              </a:graphicData>
            </a:graphic>
          </wp:inline>
        </w:drawing>
      </w:r>
    </w:p>
    <w:p w:rsidR="000F0527" w:rsidRDefault="002B0B75" w:rsidP="000F0527">
      <w:pPr>
        <w:spacing w:line="480" w:lineRule="auto"/>
        <w:rPr>
          <w:rFonts w:ascii="Times New Roman" w:hAnsi="Times New Roman" w:cs="Times New Roman"/>
          <w:sz w:val="24"/>
          <w:szCs w:val="24"/>
        </w:rPr>
      </w:pPr>
      <w:r>
        <w:rPr>
          <w:rFonts w:ascii="Times New Roman" w:hAnsi="Times New Roman" w:cs="Times New Roman"/>
          <w:sz w:val="24"/>
          <w:szCs w:val="24"/>
        </w:rPr>
        <w:t>Fig. 1 a simulation of the silt mound representing the ancient temples, which later were shaped to become pyramids.</w:t>
      </w:r>
    </w:p>
    <w:p w:rsidR="000F0527" w:rsidRPr="000F0527" w:rsidRDefault="00AD4FC8" w:rsidP="000F0527">
      <w:pPr>
        <w:spacing w:line="480" w:lineRule="auto"/>
        <w:rPr>
          <w:rFonts w:ascii="Times New Roman" w:hAnsi="Times New Roman" w:cs="Times New Roman"/>
          <w:sz w:val="24"/>
          <w:szCs w:val="24"/>
        </w:rPr>
      </w:pPr>
      <w:r>
        <w:rPr>
          <w:rFonts w:ascii="Times New Roman" w:hAnsi="Times New Roman" w:cs="Times New Roman"/>
          <w:sz w:val="24"/>
          <w:szCs w:val="24"/>
        </w:rPr>
        <w:tab/>
      </w:r>
      <w:r w:rsidR="000F0527" w:rsidRPr="000F0527">
        <w:rPr>
          <w:rFonts w:ascii="Times New Roman" w:hAnsi="Times New Roman" w:cs="Times New Roman"/>
          <w:sz w:val="24"/>
          <w:szCs w:val="24"/>
        </w:rPr>
        <w:t>Therefore, the pyramid was a simple of new life from the onset. The idea of new life that emerged from the mound of earth to shine in the warmth of the sun. To the ancient Egyptians also the benben was more of an image; to them</w:t>
      </w:r>
      <w:r w:rsidR="00636087">
        <w:rPr>
          <w:rFonts w:ascii="Times New Roman" w:hAnsi="Times New Roman" w:cs="Times New Roman"/>
          <w:sz w:val="24"/>
          <w:szCs w:val="24"/>
        </w:rPr>
        <w:t>,</w:t>
      </w:r>
      <w:r w:rsidR="000F0527" w:rsidRPr="000F0527">
        <w:rPr>
          <w:rFonts w:ascii="Times New Roman" w:hAnsi="Times New Roman" w:cs="Times New Roman"/>
          <w:sz w:val="24"/>
          <w:szCs w:val="24"/>
        </w:rPr>
        <w:t xml:space="preserve"> it contained the power of life itself like the artificial hill from the silt. It was used as a burial place for the death because they believed there was new life in the pyramid as the Lilly had a new life from the mound of silt</w:t>
      </w:r>
      <w:r w:rsidRPr="00AD4FC8">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7B1636">
        <w:rPr>
          <w:rFonts w:ascii="Times New Roman" w:eastAsia="Arial Unicode MS" w:hAnsi="Times New Roman" w:cs="Times New Roman"/>
          <w:color w:val="000000"/>
          <w:sz w:val="24"/>
          <w:szCs w:val="24"/>
          <w:shd w:val="clear" w:color="auto" w:fill="FFFFFF"/>
        </w:rPr>
        <w:t>Allen,</w:t>
      </w:r>
      <w:r>
        <w:rPr>
          <w:rFonts w:ascii="Times New Roman" w:eastAsia="Arial Unicode MS" w:hAnsi="Times New Roman" w:cs="Times New Roman"/>
          <w:color w:val="000000"/>
          <w:sz w:val="24"/>
          <w:szCs w:val="24"/>
          <w:shd w:val="clear" w:color="auto" w:fill="FFFFFF"/>
        </w:rPr>
        <w:t xml:space="preserve"> 2015)</w:t>
      </w:r>
      <w:r w:rsidR="000F0527" w:rsidRPr="000F0527">
        <w:rPr>
          <w:rFonts w:ascii="Times New Roman" w:hAnsi="Times New Roman" w:cs="Times New Roman"/>
          <w:sz w:val="24"/>
          <w:szCs w:val="24"/>
        </w:rPr>
        <w:t>. In this case, the Pyramid is the mound of silt</w:t>
      </w:r>
      <w:r w:rsidR="00636087">
        <w:rPr>
          <w:rFonts w:ascii="Times New Roman" w:hAnsi="Times New Roman" w:cs="Times New Roman"/>
          <w:sz w:val="24"/>
          <w:szCs w:val="24"/>
        </w:rPr>
        <w:t>,</w:t>
      </w:r>
      <w:r w:rsidR="000F0527" w:rsidRPr="000F0527">
        <w:rPr>
          <w:rFonts w:ascii="Times New Roman" w:hAnsi="Times New Roman" w:cs="Times New Roman"/>
          <w:sz w:val="24"/>
          <w:szCs w:val="24"/>
        </w:rPr>
        <w:t xml:space="preserve"> and the dead bodies were laid on them so that to get another life later on. To them, death was not the end of life but the beginning of another form of existence. The benben that is the curved stone that incorporated new life was integrated within the structure of the tomb so as the spiritual rebirth and the beginning of new life could take place Dunn (2017). There were also small pyramids that were meant to bury the King's wives. This </w:t>
      </w:r>
      <w:r w:rsidR="007B1636">
        <w:rPr>
          <w:rFonts w:ascii="Times New Roman" w:hAnsi="Times New Roman" w:cs="Times New Roman"/>
          <w:sz w:val="24"/>
          <w:szCs w:val="24"/>
        </w:rPr>
        <w:t xml:space="preserve">was referred to as the Mastaba. </w:t>
      </w:r>
      <w:r w:rsidR="000F0527" w:rsidRPr="000F0527">
        <w:rPr>
          <w:rFonts w:ascii="Times New Roman" w:hAnsi="Times New Roman" w:cs="Times New Roman"/>
          <w:sz w:val="24"/>
          <w:szCs w:val="24"/>
        </w:rPr>
        <w:t>Mastaba reflected the first kings at Abydos, which was one of the major cult centers for Osiris that is the Egyptian god associated with the afterlife. Osiris also symbolized new life. The Osiris was connected to the sun god. Meaning that when the sun dies to the west according to the ancient Egyptians</w:t>
      </w:r>
      <w:r w:rsidR="00636087">
        <w:rPr>
          <w:rFonts w:ascii="Times New Roman" w:hAnsi="Times New Roman" w:cs="Times New Roman"/>
          <w:sz w:val="24"/>
          <w:szCs w:val="24"/>
        </w:rPr>
        <w:t>,</w:t>
      </w:r>
      <w:r w:rsidR="000F0527" w:rsidRPr="000F0527">
        <w:rPr>
          <w:rFonts w:ascii="Times New Roman" w:hAnsi="Times New Roman" w:cs="Times New Roman"/>
          <w:sz w:val="24"/>
          <w:szCs w:val="24"/>
        </w:rPr>
        <w:t xml:space="preserve"> it was reborn once more in the morning to live </w:t>
      </w:r>
      <w:r w:rsidR="000F0527" w:rsidRPr="000F0527">
        <w:rPr>
          <w:rFonts w:ascii="Times New Roman" w:hAnsi="Times New Roman" w:cs="Times New Roman"/>
          <w:sz w:val="24"/>
          <w:szCs w:val="24"/>
        </w:rPr>
        <w:lastRenderedPageBreak/>
        <w:t>another new life</w:t>
      </w:r>
      <w:r>
        <w:rPr>
          <w:rFonts w:ascii="Times New Roman" w:hAnsi="Times New Roman" w:cs="Times New Roman"/>
          <w:sz w:val="24"/>
          <w:szCs w:val="24"/>
        </w:rPr>
        <w:t xml:space="preserve"> </w:t>
      </w:r>
      <w:r w:rsidR="007B1636">
        <w:rPr>
          <w:rFonts w:ascii="Times New Roman" w:eastAsia="Arial Unicode MS" w:hAnsi="Times New Roman" w:cs="Times New Roman"/>
          <w:color w:val="000000"/>
          <w:sz w:val="24"/>
          <w:szCs w:val="24"/>
          <w:shd w:val="clear" w:color="auto" w:fill="FFFFFF"/>
        </w:rPr>
        <w:t>(</w:t>
      </w:r>
      <w:r w:rsidR="007B1636" w:rsidRPr="007B1636">
        <w:rPr>
          <w:rFonts w:ascii="Times New Roman" w:eastAsia="Arial Unicode MS" w:hAnsi="Times New Roman" w:cs="Times New Roman"/>
          <w:color w:val="000000"/>
          <w:sz w:val="24"/>
          <w:szCs w:val="24"/>
          <w:shd w:val="clear" w:color="auto" w:fill="FFFFFF"/>
        </w:rPr>
        <w:t>Forest,</w:t>
      </w:r>
      <w:r w:rsidR="007B1636">
        <w:rPr>
          <w:rFonts w:ascii="Times New Roman" w:eastAsia="Arial Unicode MS" w:hAnsi="Times New Roman" w:cs="Times New Roman"/>
          <w:color w:val="000000"/>
          <w:sz w:val="24"/>
          <w:szCs w:val="24"/>
          <w:shd w:val="clear" w:color="auto" w:fill="FFFFFF"/>
        </w:rPr>
        <w:t xml:space="preserve"> 2012)</w:t>
      </w:r>
      <w:r w:rsidR="000F0527" w:rsidRPr="000F0527">
        <w:rPr>
          <w:rFonts w:ascii="Times New Roman" w:hAnsi="Times New Roman" w:cs="Times New Roman"/>
          <w:sz w:val="24"/>
          <w:szCs w:val="24"/>
        </w:rPr>
        <w:t>. According to them, the sun entered the womb of the goddess of sky Nut during its time of sett</w:t>
      </w:r>
      <w:r w:rsidR="00636087">
        <w:rPr>
          <w:rFonts w:ascii="Times New Roman" w:hAnsi="Times New Roman" w:cs="Times New Roman"/>
          <w:sz w:val="24"/>
          <w:szCs w:val="24"/>
        </w:rPr>
        <w:t>ing and later on in the morning;</w:t>
      </w:r>
      <w:r w:rsidR="000F0527" w:rsidRPr="000F0527">
        <w:rPr>
          <w:rFonts w:ascii="Times New Roman" w:hAnsi="Times New Roman" w:cs="Times New Roman"/>
          <w:sz w:val="24"/>
          <w:szCs w:val="24"/>
        </w:rPr>
        <w:t xml:space="preserve"> it was born again. Therefore</w:t>
      </w:r>
      <w:r w:rsidR="00AA2D98">
        <w:rPr>
          <w:rFonts w:ascii="Times New Roman" w:hAnsi="Times New Roman" w:cs="Times New Roman"/>
          <w:sz w:val="24"/>
          <w:szCs w:val="24"/>
        </w:rPr>
        <w:t>,</w:t>
      </w:r>
      <w:r w:rsidR="000F0527" w:rsidRPr="000F0527">
        <w:rPr>
          <w:rFonts w:ascii="Times New Roman" w:hAnsi="Times New Roman" w:cs="Times New Roman"/>
          <w:sz w:val="24"/>
          <w:szCs w:val="24"/>
        </w:rPr>
        <w:t xml:space="preserve"> in simple terms, the Mastaba that was constructed for the women depicts rebirth of new life from the wombs of the women as being buried inside the Mastaba demonstrates that they were the goddess of the sky with the mandate of giving new life by giving birth to a new sun every morning.</w:t>
      </w:r>
    </w:p>
    <w:p w:rsidR="000F0527" w:rsidRPr="000F0527" w:rsidRDefault="000F0527" w:rsidP="000F0527">
      <w:pPr>
        <w:spacing w:line="480" w:lineRule="auto"/>
        <w:rPr>
          <w:rFonts w:ascii="Times New Roman" w:hAnsi="Times New Roman" w:cs="Times New Roman"/>
          <w:sz w:val="24"/>
          <w:szCs w:val="24"/>
        </w:rPr>
      </w:pPr>
    </w:p>
    <w:p w:rsidR="000F0527" w:rsidRPr="000F0527" w:rsidRDefault="000F0527" w:rsidP="000F0527">
      <w:pPr>
        <w:spacing w:line="480" w:lineRule="auto"/>
        <w:rPr>
          <w:rFonts w:ascii="Times New Roman" w:hAnsi="Times New Roman" w:cs="Times New Roman"/>
          <w:sz w:val="24"/>
          <w:szCs w:val="24"/>
        </w:rPr>
      </w:pPr>
    </w:p>
    <w:p w:rsidR="002B0B75" w:rsidRDefault="002B0B75" w:rsidP="000F0527">
      <w:pPr>
        <w:spacing w:line="480" w:lineRule="auto"/>
        <w:jc w:val="center"/>
        <w:rPr>
          <w:rFonts w:ascii="Times New Roman" w:hAnsi="Times New Roman" w:cs="Times New Roman"/>
          <w:sz w:val="24"/>
          <w:szCs w:val="24"/>
        </w:rPr>
      </w:pPr>
    </w:p>
    <w:p w:rsidR="002B0B75" w:rsidRDefault="002B0B75" w:rsidP="000F0527">
      <w:pPr>
        <w:spacing w:line="480" w:lineRule="auto"/>
        <w:jc w:val="center"/>
        <w:rPr>
          <w:rFonts w:ascii="Times New Roman" w:hAnsi="Times New Roman" w:cs="Times New Roman"/>
          <w:sz w:val="24"/>
          <w:szCs w:val="24"/>
        </w:rPr>
      </w:pPr>
    </w:p>
    <w:p w:rsidR="002B0B75" w:rsidRDefault="002B0B75" w:rsidP="00AA2D98">
      <w:pPr>
        <w:spacing w:line="480" w:lineRule="auto"/>
        <w:rPr>
          <w:rFonts w:ascii="Times New Roman" w:hAnsi="Times New Roman" w:cs="Times New Roman"/>
          <w:sz w:val="24"/>
          <w:szCs w:val="24"/>
        </w:rPr>
      </w:pPr>
    </w:p>
    <w:p w:rsidR="00636087" w:rsidRDefault="00636087" w:rsidP="00AA2D98">
      <w:pPr>
        <w:spacing w:line="480" w:lineRule="auto"/>
        <w:rPr>
          <w:rFonts w:ascii="Times New Roman" w:hAnsi="Times New Roman" w:cs="Times New Roman"/>
          <w:sz w:val="24"/>
          <w:szCs w:val="24"/>
        </w:rPr>
      </w:pPr>
    </w:p>
    <w:p w:rsidR="00636087" w:rsidRDefault="00636087" w:rsidP="00AA2D98">
      <w:pPr>
        <w:spacing w:line="480" w:lineRule="auto"/>
        <w:rPr>
          <w:rFonts w:ascii="Times New Roman" w:hAnsi="Times New Roman" w:cs="Times New Roman"/>
          <w:sz w:val="24"/>
          <w:szCs w:val="24"/>
        </w:rPr>
      </w:pPr>
    </w:p>
    <w:p w:rsidR="00636087" w:rsidRDefault="00636087" w:rsidP="00AA2D98">
      <w:pPr>
        <w:spacing w:line="480" w:lineRule="auto"/>
        <w:rPr>
          <w:rFonts w:ascii="Times New Roman" w:hAnsi="Times New Roman" w:cs="Times New Roman"/>
          <w:sz w:val="24"/>
          <w:szCs w:val="24"/>
        </w:rPr>
      </w:pPr>
    </w:p>
    <w:p w:rsidR="00636087" w:rsidRDefault="00636087" w:rsidP="00AA2D98">
      <w:pPr>
        <w:spacing w:line="480" w:lineRule="auto"/>
        <w:rPr>
          <w:rFonts w:ascii="Times New Roman" w:hAnsi="Times New Roman" w:cs="Times New Roman"/>
          <w:sz w:val="24"/>
          <w:szCs w:val="24"/>
        </w:rPr>
      </w:pPr>
    </w:p>
    <w:p w:rsidR="00636087" w:rsidRDefault="00636087" w:rsidP="00AA2D98">
      <w:pPr>
        <w:spacing w:line="480" w:lineRule="auto"/>
        <w:rPr>
          <w:rFonts w:ascii="Times New Roman" w:hAnsi="Times New Roman" w:cs="Times New Roman"/>
          <w:sz w:val="24"/>
          <w:szCs w:val="24"/>
        </w:rPr>
      </w:pPr>
    </w:p>
    <w:p w:rsidR="00AD4FC8" w:rsidRDefault="00AD4FC8" w:rsidP="00AA2D98">
      <w:pPr>
        <w:spacing w:line="480" w:lineRule="auto"/>
        <w:rPr>
          <w:rFonts w:ascii="Times New Roman" w:hAnsi="Times New Roman" w:cs="Times New Roman"/>
          <w:sz w:val="24"/>
          <w:szCs w:val="24"/>
        </w:rPr>
      </w:pPr>
    </w:p>
    <w:p w:rsidR="00636087" w:rsidRDefault="00636087" w:rsidP="00AA2D98">
      <w:pPr>
        <w:spacing w:line="480" w:lineRule="auto"/>
        <w:rPr>
          <w:rFonts w:ascii="Times New Roman" w:hAnsi="Times New Roman" w:cs="Times New Roman"/>
          <w:sz w:val="24"/>
          <w:szCs w:val="24"/>
        </w:rPr>
      </w:pPr>
    </w:p>
    <w:p w:rsidR="00636087" w:rsidRDefault="00636087" w:rsidP="00AA2D98">
      <w:pPr>
        <w:spacing w:line="480" w:lineRule="auto"/>
        <w:rPr>
          <w:rFonts w:ascii="Times New Roman" w:hAnsi="Times New Roman" w:cs="Times New Roman"/>
          <w:sz w:val="24"/>
          <w:szCs w:val="24"/>
        </w:rPr>
      </w:pPr>
    </w:p>
    <w:p w:rsidR="00AA2D98" w:rsidRPr="007B1636" w:rsidRDefault="000F0527" w:rsidP="007B1636">
      <w:pPr>
        <w:spacing w:line="480" w:lineRule="auto"/>
        <w:jc w:val="center"/>
        <w:rPr>
          <w:rFonts w:ascii="Times New Roman" w:hAnsi="Times New Roman" w:cs="Times New Roman"/>
          <w:sz w:val="24"/>
          <w:szCs w:val="24"/>
        </w:rPr>
      </w:pPr>
      <w:r w:rsidRPr="007B1636">
        <w:rPr>
          <w:rFonts w:ascii="Times New Roman" w:hAnsi="Times New Roman" w:cs="Times New Roman"/>
          <w:sz w:val="24"/>
          <w:szCs w:val="24"/>
        </w:rPr>
        <w:lastRenderedPageBreak/>
        <w:t>References</w:t>
      </w:r>
    </w:p>
    <w:p w:rsidR="000F0527" w:rsidRPr="007B1636" w:rsidRDefault="000F0527" w:rsidP="007B1636">
      <w:pPr>
        <w:spacing w:line="480" w:lineRule="auto"/>
        <w:ind w:left="720" w:hanging="720"/>
        <w:rPr>
          <w:rFonts w:ascii="Times New Roman" w:hAnsi="Times New Roman" w:cs="Times New Roman"/>
          <w:sz w:val="24"/>
          <w:szCs w:val="24"/>
        </w:rPr>
      </w:pPr>
      <w:r w:rsidRPr="007B1636">
        <w:rPr>
          <w:rFonts w:ascii="Times New Roman" w:hAnsi="Times New Roman" w:cs="Times New Roman"/>
          <w:sz w:val="24"/>
          <w:szCs w:val="24"/>
        </w:rPr>
        <w:t>Jimmy Dunn.  1996-2017. Reasons Behind the building of the Ancient Egyptian Pyramid</w:t>
      </w:r>
    </w:p>
    <w:p w:rsidR="000F0527" w:rsidRPr="007B1636" w:rsidRDefault="00AA2D98" w:rsidP="007B1636">
      <w:pPr>
        <w:spacing w:line="480" w:lineRule="auto"/>
        <w:ind w:left="720" w:hanging="720"/>
        <w:rPr>
          <w:rFonts w:ascii="Times New Roman" w:eastAsia="Arial Unicode MS" w:hAnsi="Times New Roman" w:cs="Times New Roman"/>
          <w:color w:val="000000"/>
          <w:sz w:val="24"/>
          <w:szCs w:val="24"/>
          <w:shd w:val="clear" w:color="auto" w:fill="FFFFFF"/>
        </w:rPr>
      </w:pPr>
      <w:r w:rsidRPr="007B1636">
        <w:rPr>
          <w:rFonts w:ascii="Times New Roman" w:eastAsia="Arial Unicode MS" w:hAnsi="Times New Roman" w:cs="Times New Roman"/>
          <w:color w:val="000000"/>
          <w:sz w:val="24"/>
          <w:szCs w:val="24"/>
          <w:shd w:val="clear" w:color="auto" w:fill="FFFFFF"/>
        </w:rPr>
        <w:t>Allen, J. P. (2015). </w:t>
      </w:r>
      <w:r w:rsidRPr="007B1636">
        <w:rPr>
          <w:rFonts w:ascii="Times New Roman" w:eastAsia="Arial Unicode MS" w:hAnsi="Times New Roman" w:cs="Times New Roman"/>
          <w:i/>
          <w:iCs/>
          <w:color w:val="000000"/>
          <w:sz w:val="24"/>
          <w:szCs w:val="24"/>
          <w:shd w:val="clear" w:color="auto" w:fill="FFFFFF"/>
        </w:rPr>
        <w:t>The ancient Egyptian pyramid texts</w:t>
      </w:r>
      <w:r w:rsidRPr="007B1636">
        <w:rPr>
          <w:rFonts w:ascii="Times New Roman" w:eastAsia="Arial Unicode MS" w:hAnsi="Times New Roman" w:cs="Times New Roman"/>
          <w:color w:val="000000"/>
          <w:sz w:val="24"/>
          <w:szCs w:val="24"/>
          <w:shd w:val="clear" w:color="auto" w:fill="FFFFFF"/>
        </w:rPr>
        <w:t>.</w:t>
      </w:r>
    </w:p>
    <w:p w:rsidR="00AA2D98" w:rsidRPr="007B1636" w:rsidRDefault="00AA2D98" w:rsidP="007B1636">
      <w:pPr>
        <w:spacing w:line="480" w:lineRule="auto"/>
        <w:ind w:left="720" w:hanging="720"/>
        <w:rPr>
          <w:rFonts w:ascii="Times New Roman" w:eastAsia="Arial Unicode MS" w:hAnsi="Times New Roman" w:cs="Times New Roman"/>
          <w:color w:val="000000"/>
          <w:sz w:val="24"/>
          <w:szCs w:val="24"/>
          <w:shd w:val="clear" w:color="auto" w:fill="FFFFFF"/>
        </w:rPr>
      </w:pPr>
      <w:r w:rsidRPr="007B1636">
        <w:rPr>
          <w:rFonts w:ascii="Times New Roman" w:eastAsia="Arial Unicode MS" w:hAnsi="Times New Roman" w:cs="Times New Roman"/>
          <w:color w:val="000000"/>
          <w:sz w:val="24"/>
          <w:szCs w:val="24"/>
          <w:shd w:val="clear" w:color="auto" w:fill="FFFFFF"/>
        </w:rPr>
        <w:t>Allen, J. P., &amp; Der, M. P. (2005). </w:t>
      </w:r>
      <w:r w:rsidRPr="007B1636">
        <w:rPr>
          <w:rFonts w:ascii="Times New Roman" w:eastAsia="Arial Unicode MS" w:hAnsi="Times New Roman" w:cs="Times New Roman"/>
          <w:i/>
          <w:iCs/>
          <w:color w:val="000000"/>
          <w:sz w:val="24"/>
          <w:szCs w:val="24"/>
          <w:shd w:val="clear" w:color="auto" w:fill="FFFFFF"/>
        </w:rPr>
        <w:t>The ancient Egyptian pyramid texts</w:t>
      </w:r>
      <w:r w:rsidRPr="007B1636">
        <w:rPr>
          <w:rFonts w:ascii="Times New Roman" w:eastAsia="Arial Unicode MS" w:hAnsi="Times New Roman" w:cs="Times New Roman"/>
          <w:color w:val="000000"/>
          <w:sz w:val="24"/>
          <w:szCs w:val="24"/>
          <w:shd w:val="clear" w:color="auto" w:fill="FFFFFF"/>
        </w:rPr>
        <w:t>. Atlanta: Society of Biblical Literature.</w:t>
      </w:r>
    </w:p>
    <w:p w:rsidR="00AA2D98" w:rsidRPr="007B1636" w:rsidRDefault="00AA2D98" w:rsidP="007B1636">
      <w:pPr>
        <w:spacing w:line="480" w:lineRule="auto"/>
        <w:ind w:left="720" w:hanging="720"/>
        <w:rPr>
          <w:rFonts w:ascii="Times New Roman" w:hAnsi="Times New Roman" w:cs="Times New Roman"/>
          <w:sz w:val="24"/>
          <w:szCs w:val="24"/>
        </w:rPr>
      </w:pPr>
      <w:r w:rsidRPr="007B1636">
        <w:rPr>
          <w:rFonts w:ascii="Times New Roman" w:eastAsia="Arial Unicode MS" w:hAnsi="Times New Roman" w:cs="Times New Roman"/>
          <w:color w:val="000000"/>
          <w:sz w:val="24"/>
          <w:szCs w:val="24"/>
          <w:shd w:val="clear" w:color="auto" w:fill="FFFFFF"/>
        </w:rPr>
        <w:t>Forest, C. (2012). </w:t>
      </w:r>
      <w:r w:rsidRPr="007B1636">
        <w:rPr>
          <w:rFonts w:ascii="Times New Roman" w:eastAsia="Arial Unicode MS" w:hAnsi="Times New Roman" w:cs="Times New Roman"/>
          <w:i/>
          <w:iCs/>
          <w:color w:val="000000"/>
          <w:sz w:val="24"/>
          <w:szCs w:val="24"/>
          <w:shd w:val="clear" w:color="auto" w:fill="FFFFFF"/>
        </w:rPr>
        <w:t>Pyramids of ancient Egypt</w:t>
      </w:r>
      <w:r w:rsidRPr="007B1636">
        <w:rPr>
          <w:rFonts w:ascii="Times New Roman" w:eastAsia="Arial Unicode MS" w:hAnsi="Times New Roman" w:cs="Times New Roman"/>
          <w:color w:val="000000"/>
          <w:sz w:val="24"/>
          <w:szCs w:val="24"/>
          <w:shd w:val="clear" w:color="auto" w:fill="FFFFFF"/>
        </w:rPr>
        <w:t>. North Mankato, Minn: Capstone Press.</w:t>
      </w:r>
    </w:p>
    <w:p w:rsidR="00B27D48" w:rsidRPr="000F0527" w:rsidRDefault="00B27D48" w:rsidP="007B1636">
      <w:pPr>
        <w:spacing w:line="480" w:lineRule="auto"/>
        <w:ind w:left="720" w:hanging="720"/>
        <w:rPr>
          <w:rFonts w:ascii="Times New Roman" w:hAnsi="Times New Roman" w:cs="Times New Roman"/>
          <w:sz w:val="24"/>
          <w:szCs w:val="24"/>
        </w:rPr>
      </w:pPr>
    </w:p>
    <w:sectPr w:rsidR="00B27D48" w:rsidRPr="000F0527" w:rsidSect="00AA2D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3D76" w:rsidRDefault="00283D76" w:rsidP="000F0527">
      <w:pPr>
        <w:spacing w:after="0"/>
      </w:pPr>
      <w:r>
        <w:separator/>
      </w:r>
    </w:p>
  </w:endnote>
  <w:endnote w:type="continuationSeparator" w:id="1">
    <w:p w:rsidR="00283D76" w:rsidRDefault="00283D76" w:rsidP="000F052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3D76" w:rsidRDefault="00283D76" w:rsidP="000F0527">
      <w:pPr>
        <w:spacing w:after="0"/>
      </w:pPr>
      <w:r>
        <w:separator/>
      </w:r>
    </w:p>
  </w:footnote>
  <w:footnote w:type="continuationSeparator" w:id="1">
    <w:p w:rsidR="00283D76" w:rsidRDefault="00283D76" w:rsidP="000F0527">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8527148"/>
      <w:docPartObj>
        <w:docPartGallery w:val="Page Numbers (Top of Page)"/>
        <w:docPartUnique/>
      </w:docPartObj>
    </w:sdtPr>
    <w:sdtContent>
      <w:p w:rsidR="00AD4FC8" w:rsidRPr="00AD4FC8" w:rsidRDefault="00AD4FC8">
        <w:pPr>
          <w:pStyle w:val="Header"/>
          <w:rPr>
            <w:rFonts w:ascii="Times New Roman" w:hAnsi="Times New Roman" w:cs="Times New Roman"/>
            <w:sz w:val="24"/>
            <w:szCs w:val="24"/>
          </w:rPr>
        </w:pPr>
        <w:r w:rsidRPr="00AD4FC8">
          <w:rPr>
            <w:rFonts w:ascii="Times New Roman" w:hAnsi="Times New Roman" w:cs="Times New Roman"/>
            <w:sz w:val="24"/>
            <w:szCs w:val="24"/>
          </w:rPr>
          <w:t>ANCIENT EGYPTIAN</w:t>
        </w:r>
        <w:r w:rsidRPr="00AD4FC8">
          <w:rPr>
            <w:rFonts w:ascii="Times New Roman" w:hAnsi="Times New Roman" w:cs="Times New Roman"/>
            <w:sz w:val="24"/>
            <w:szCs w:val="24"/>
          </w:rPr>
          <w:tab/>
        </w:r>
        <w:r w:rsidRPr="00AD4FC8">
          <w:rPr>
            <w:rFonts w:ascii="Times New Roman" w:hAnsi="Times New Roman" w:cs="Times New Roman"/>
            <w:sz w:val="24"/>
            <w:szCs w:val="24"/>
          </w:rPr>
          <w:tab/>
        </w:r>
        <w:r w:rsidRPr="00AD4FC8">
          <w:rPr>
            <w:rFonts w:ascii="Times New Roman" w:hAnsi="Times New Roman" w:cs="Times New Roman"/>
            <w:sz w:val="24"/>
            <w:szCs w:val="24"/>
          </w:rPr>
          <w:fldChar w:fldCharType="begin"/>
        </w:r>
        <w:r w:rsidRPr="00AD4FC8">
          <w:rPr>
            <w:rFonts w:ascii="Times New Roman" w:hAnsi="Times New Roman" w:cs="Times New Roman"/>
            <w:sz w:val="24"/>
            <w:szCs w:val="24"/>
          </w:rPr>
          <w:instrText xml:space="preserve"> PAGE   \* MERGEFORMAT </w:instrText>
        </w:r>
        <w:r w:rsidRPr="00AD4FC8">
          <w:rPr>
            <w:rFonts w:ascii="Times New Roman" w:hAnsi="Times New Roman" w:cs="Times New Roman"/>
            <w:sz w:val="24"/>
            <w:szCs w:val="24"/>
          </w:rPr>
          <w:fldChar w:fldCharType="separate"/>
        </w:r>
        <w:r>
          <w:rPr>
            <w:rFonts w:ascii="Times New Roman" w:hAnsi="Times New Roman" w:cs="Times New Roman"/>
            <w:noProof/>
            <w:sz w:val="24"/>
            <w:szCs w:val="24"/>
          </w:rPr>
          <w:t>4</w:t>
        </w:r>
        <w:r w:rsidRPr="00AD4FC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27" w:rsidRPr="00AD4FC8" w:rsidRDefault="00AA2D98" w:rsidP="00AD4FC8">
    <w:pPr>
      <w:pStyle w:val="Header"/>
      <w:jc w:val="right"/>
      <w:rPr>
        <w:rFonts w:ascii="Times New Roman" w:hAnsi="Times New Roman" w:cs="Times New Roman"/>
        <w:sz w:val="24"/>
        <w:szCs w:val="24"/>
      </w:rPr>
    </w:pPr>
    <w:r w:rsidRPr="00AD4FC8">
      <w:rPr>
        <w:rFonts w:ascii="Times New Roman" w:hAnsi="Times New Roman" w:cs="Times New Roman"/>
        <w:sz w:val="24"/>
        <w:szCs w:val="24"/>
      </w:rPr>
      <w:t xml:space="preserve">Running head: </w:t>
    </w:r>
    <w:sdt>
      <w:sdtPr>
        <w:rPr>
          <w:rFonts w:ascii="Times New Roman" w:hAnsi="Times New Roman" w:cs="Times New Roman"/>
          <w:sz w:val="24"/>
          <w:szCs w:val="24"/>
        </w:rPr>
        <w:id w:val="687572331"/>
        <w:docPartObj>
          <w:docPartGallery w:val="Page Numbers (Top of Page)"/>
          <w:docPartUnique/>
        </w:docPartObj>
      </w:sdtPr>
      <w:sdtEndPr>
        <w:rPr>
          <w:noProof/>
        </w:rPr>
      </w:sdtEndPr>
      <w:sdtContent>
        <w:r w:rsidR="00AD4FC8" w:rsidRPr="00AD4FC8">
          <w:rPr>
            <w:rFonts w:ascii="Times New Roman" w:hAnsi="Times New Roman" w:cs="Times New Roman"/>
            <w:sz w:val="24"/>
            <w:szCs w:val="24"/>
          </w:rPr>
          <w:t xml:space="preserve">ANCIENT EGYPTIAN </w:t>
        </w:r>
        <w:r w:rsidR="00AD4FC8" w:rsidRPr="00AD4FC8">
          <w:rPr>
            <w:rFonts w:ascii="Times New Roman" w:hAnsi="Times New Roman" w:cs="Times New Roman"/>
            <w:sz w:val="24"/>
            <w:szCs w:val="24"/>
          </w:rPr>
          <w:tab/>
        </w:r>
        <w:r w:rsidR="00AD4FC8" w:rsidRPr="00AD4FC8">
          <w:rPr>
            <w:rFonts w:ascii="Times New Roman" w:hAnsi="Times New Roman" w:cs="Times New Roman"/>
            <w:sz w:val="24"/>
            <w:szCs w:val="24"/>
          </w:rPr>
          <w:tab/>
        </w:r>
        <w:r w:rsidR="00142F66" w:rsidRPr="00AD4FC8">
          <w:rPr>
            <w:rFonts w:ascii="Times New Roman" w:hAnsi="Times New Roman" w:cs="Times New Roman"/>
            <w:sz w:val="24"/>
            <w:szCs w:val="24"/>
          </w:rPr>
          <w:fldChar w:fldCharType="begin"/>
        </w:r>
        <w:r w:rsidRPr="00AD4FC8">
          <w:rPr>
            <w:rFonts w:ascii="Times New Roman" w:hAnsi="Times New Roman" w:cs="Times New Roman"/>
            <w:sz w:val="24"/>
            <w:szCs w:val="24"/>
          </w:rPr>
          <w:instrText xml:space="preserve"> PAGE   \* MERGEFORMAT </w:instrText>
        </w:r>
        <w:r w:rsidR="00142F66" w:rsidRPr="00AD4FC8">
          <w:rPr>
            <w:rFonts w:ascii="Times New Roman" w:hAnsi="Times New Roman" w:cs="Times New Roman"/>
            <w:sz w:val="24"/>
            <w:szCs w:val="24"/>
          </w:rPr>
          <w:fldChar w:fldCharType="separate"/>
        </w:r>
        <w:r w:rsidR="00AD4FC8">
          <w:rPr>
            <w:rFonts w:ascii="Times New Roman" w:hAnsi="Times New Roman" w:cs="Times New Roman"/>
            <w:noProof/>
            <w:sz w:val="24"/>
            <w:szCs w:val="24"/>
          </w:rPr>
          <w:t>1</w:t>
        </w:r>
        <w:r w:rsidR="00142F66" w:rsidRPr="00AD4FC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77A0C"/>
    <w:rsid w:val="000E01D4"/>
    <w:rsid w:val="000F0527"/>
    <w:rsid w:val="00142F66"/>
    <w:rsid w:val="00283D76"/>
    <w:rsid w:val="002B0B75"/>
    <w:rsid w:val="002E5E2A"/>
    <w:rsid w:val="00305D6C"/>
    <w:rsid w:val="00636087"/>
    <w:rsid w:val="00645C1A"/>
    <w:rsid w:val="007B1636"/>
    <w:rsid w:val="00A77A0C"/>
    <w:rsid w:val="00AA2D98"/>
    <w:rsid w:val="00AD4FC8"/>
    <w:rsid w:val="00B27D48"/>
    <w:rsid w:val="00BF73AB"/>
    <w:rsid w:val="00DB4BD4"/>
    <w:rsid w:val="00E512AF"/>
    <w:rsid w:val="00F21B41"/>
    <w:rsid w:val="00F34F67"/>
    <w:rsid w:val="00FC2677"/>
    <w:rsid w:val="00FD67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01D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1D4"/>
    <w:rPr>
      <w:rFonts w:ascii="Tahoma" w:hAnsi="Tahoma" w:cs="Tahoma"/>
      <w:sz w:val="16"/>
      <w:szCs w:val="16"/>
    </w:rPr>
  </w:style>
  <w:style w:type="paragraph" w:styleId="Header">
    <w:name w:val="header"/>
    <w:basedOn w:val="Normal"/>
    <w:link w:val="HeaderChar"/>
    <w:uiPriority w:val="99"/>
    <w:unhideWhenUsed/>
    <w:rsid w:val="000F0527"/>
    <w:pPr>
      <w:tabs>
        <w:tab w:val="center" w:pos="4680"/>
        <w:tab w:val="right" w:pos="9360"/>
      </w:tabs>
      <w:spacing w:after="0"/>
    </w:pPr>
  </w:style>
  <w:style w:type="character" w:customStyle="1" w:styleId="HeaderChar">
    <w:name w:val="Header Char"/>
    <w:basedOn w:val="DefaultParagraphFont"/>
    <w:link w:val="Header"/>
    <w:uiPriority w:val="99"/>
    <w:rsid w:val="000F0527"/>
  </w:style>
  <w:style w:type="paragraph" w:styleId="Footer">
    <w:name w:val="footer"/>
    <w:basedOn w:val="Normal"/>
    <w:link w:val="FooterChar"/>
    <w:uiPriority w:val="99"/>
    <w:unhideWhenUsed/>
    <w:rsid w:val="000F0527"/>
    <w:pPr>
      <w:tabs>
        <w:tab w:val="center" w:pos="4680"/>
        <w:tab w:val="right" w:pos="9360"/>
      </w:tabs>
      <w:spacing w:after="0"/>
    </w:pPr>
  </w:style>
  <w:style w:type="character" w:customStyle="1" w:styleId="FooterChar">
    <w:name w:val="Footer Char"/>
    <w:basedOn w:val="DefaultParagraphFont"/>
    <w:link w:val="Footer"/>
    <w:uiPriority w:val="99"/>
    <w:rsid w:val="000F05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2017-10-25T15:57:00Z</dcterms:created>
  <dcterms:modified xsi:type="dcterms:W3CDTF">2017-10-25T15:57:00Z</dcterms:modified>
</cp:coreProperties>
</file>