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t>Theories of Aggression</w:t>
      </w:r>
    </w:p>
    <w:p w:rsidR="00CB2DE5" w:rsidRPr="00823D5A" w:rsidRDefault="00CB2DE5" w:rsidP="00CB2DE5">
      <w:pPr>
        <w:spacing w:line="480" w:lineRule="auto"/>
        <w:ind w:firstLine="720"/>
        <w:jc w:val="center"/>
        <w:rPr>
          <w:rFonts w:ascii="Times New Roman" w:hAnsi="Times New Roman" w:cs="Times New Roman"/>
          <w:sz w:val="24"/>
          <w:szCs w:val="24"/>
        </w:rPr>
      </w:pPr>
      <w:r w:rsidRPr="00823D5A">
        <w:rPr>
          <w:rFonts w:ascii="Times New Roman" w:hAnsi="Times New Roman" w:cs="Times New Roman"/>
          <w:sz w:val="24"/>
          <w:szCs w:val="24"/>
        </w:rPr>
        <w:t>Name</w:t>
      </w:r>
    </w:p>
    <w:p w:rsidR="00CB2DE5" w:rsidRPr="00823D5A" w:rsidRDefault="00CB2DE5" w:rsidP="00CB2DE5">
      <w:pPr>
        <w:spacing w:line="480" w:lineRule="auto"/>
        <w:ind w:firstLine="720"/>
        <w:jc w:val="center"/>
        <w:rPr>
          <w:rFonts w:ascii="Times New Roman" w:hAnsi="Times New Roman" w:cs="Times New Roman"/>
          <w:sz w:val="24"/>
          <w:szCs w:val="24"/>
        </w:rPr>
      </w:pPr>
      <w:r w:rsidRPr="00823D5A">
        <w:rPr>
          <w:rFonts w:ascii="Times New Roman" w:hAnsi="Times New Roman" w:cs="Times New Roman"/>
          <w:sz w:val="24"/>
          <w:szCs w:val="24"/>
        </w:rPr>
        <w:t>Institution</w:t>
      </w:r>
    </w:p>
    <w:p w:rsidR="00CB2DE5" w:rsidRPr="00823D5A" w:rsidRDefault="00CB2DE5" w:rsidP="00CB2DE5">
      <w:pPr>
        <w:spacing w:line="480" w:lineRule="auto"/>
        <w:ind w:firstLine="720"/>
        <w:jc w:val="center"/>
        <w:rPr>
          <w:rFonts w:ascii="Times New Roman" w:hAnsi="Times New Roman" w:cs="Times New Roman"/>
          <w:sz w:val="24"/>
          <w:szCs w:val="24"/>
        </w:rPr>
      </w:pPr>
      <w:r w:rsidRPr="00823D5A">
        <w:rPr>
          <w:rFonts w:ascii="Times New Roman" w:hAnsi="Times New Roman" w:cs="Times New Roman"/>
          <w:sz w:val="24"/>
          <w:szCs w:val="24"/>
        </w:rPr>
        <w:t>Date</w:t>
      </w: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DB3918">
      <w:pPr>
        <w:spacing w:line="480" w:lineRule="auto"/>
        <w:ind w:firstLine="720"/>
        <w:rPr>
          <w:rFonts w:ascii="Times New Roman" w:hAnsi="Times New Roman" w:cs="Times New Roman"/>
          <w:sz w:val="24"/>
          <w:szCs w:val="24"/>
        </w:rPr>
      </w:pPr>
    </w:p>
    <w:p w:rsidR="00CB2DE5" w:rsidRPr="00823D5A" w:rsidRDefault="00CB2DE5" w:rsidP="00CB2DE5">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lastRenderedPageBreak/>
        <w:t>Theories of Aggression</w:t>
      </w:r>
    </w:p>
    <w:p w:rsidR="00DB3918" w:rsidRPr="00823D5A" w:rsidRDefault="00DB3918" w:rsidP="00CB2DE5">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t>Introduction</w:t>
      </w:r>
    </w:p>
    <w:p w:rsidR="00DB3918" w:rsidRDefault="00DB3918" w:rsidP="00DB3918">
      <w:pPr>
        <w:spacing w:line="480" w:lineRule="auto"/>
        <w:ind w:firstLine="720"/>
        <w:rPr>
          <w:rFonts w:ascii="Times New Roman" w:hAnsi="Times New Roman" w:cs="Times New Roman"/>
          <w:sz w:val="24"/>
          <w:szCs w:val="24"/>
        </w:rPr>
      </w:pPr>
      <w:r w:rsidRPr="00823D5A">
        <w:rPr>
          <w:rFonts w:ascii="Times New Roman" w:hAnsi="Times New Roman" w:cs="Times New Roman"/>
          <w:sz w:val="24"/>
          <w:szCs w:val="24"/>
        </w:rPr>
        <w:t xml:space="preserve">Aggression is a hostile and destructive behavior that causes harm to oneself, others, or to objects. Aggression can have a negative impact on one person and the people they interact with. Phycologists have come up with various theories to describe aggression in people. The three theories of aggression include the instinct theory, frustration-aggression, and social learning theories. </w:t>
      </w:r>
    </w:p>
    <w:p w:rsidR="000400D6" w:rsidRPr="000400D6" w:rsidRDefault="000400D6" w:rsidP="000400D6">
      <w:pPr>
        <w:spacing w:line="480" w:lineRule="auto"/>
        <w:ind w:firstLine="720"/>
        <w:jc w:val="center"/>
        <w:rPr>
          <w:rFonts w:ascii="Times New Roman" w:hAnsi="Times New Roman" w:cs="Times New Roman"/>
          <w:b/>
          <w:bCs/>
          <w:sz w:val="24"/>
          <w:szCs w:val="24"/>
        </w:rPr>
      </w:pPr>
      <w:r w:rsidRPr="000400D6">
        <w:rPr>
          <w:rFonts w:ascii="Times New Roman" w:hAnsi="Times New Roman" w:cs="Times New Roman"/>
          <w:b/>
          <w:bCs/>
          <w:sz w:val="24"/>
          <w:szCs w:val="24"/>
        </w:rPr>
        <w:t>Frustration theory</w:t>
      </w:r>
    </w:p>
    <w:p w:rsidR="00DB3918" w:rsidRPr="00823D5A" w:rsidRDefault="00DB3918" w:rsidP="00DB3918">
      <w:pPr>
        <w:spacing w:line="480" w:lineRule="auto"/>
        <w:ind w:firstLine="720"/>
        <w:rPr>
          <w:rFonts w:ascii="Times New Roman" w:hAnsi="Times New Roman" w:cs="Times New Roman"/>
          <w:sz w:val="24"/>
          <w:szCs w:val="24"/>
        </w:rPr>
      </w:pPr>
      <w:r w:rsidRPr="00823D5A">
        <w:rPr>
          <w:rFonts w:ascii="Times New Roman" w:hAnsi="Times New Roman" w:cs="Times New Roman"/>
          <w:sz w:val="24"/>
          <w:szCs w:val="24"/>
        </w:rPr>
        <w:t>The frustration theory states that aggression in</w:t>
      </w:r>
      <w:r w:rsidR="00082F89" w:rsidRPr="00823D5A">
        <w:rPr>
          <w:rFonts w:ascii="Times New Roman" w:hAnsi="Times New Roman" w:cs="Times New Roman"/>
          <w:sz w:val="24"/>
          <w:szCs w:val="24"/>
        </w:rPr>
        <w:t xml:space="preserve"> individuals is as a result of frustration.</w:t>
      </w:r>
      <w:r w:rsidRPr="00823D5A">
        <w:rPr>
          <w:rFonts w:ascii="Times New Roman" w:hAnsi="Times New Roman" w:cs="Times New Roman"/>
          <w:sz w:val="24"/>
          <w:szCs w:val="24"/>
        </w:rPr>
        <w:t xml:space="preserve"> Frustration is defined as the condition that is due to a goal response in individuals who suffer interference. Frustrating events are meant to block a person's goal-oriented behavior, threaten an individual's self-esteem, and deprive an individual of the opportunity to gratify their essential goals and motives. Frustration in an individual may turn into an aggressive behavior when triggered by something. The frustration theory advocates that aggression is always a consequence of frustration</w:t>
      </w:r>
      <w:r w:rsidR="0021741B">
        <w:rPr>
          <w:rFonts w:ascii="Times New Roman" w:hAnsi="Times New Roman" w:cs="Times New Roman"/>
          <w:sz w:val="24"/>
          <w:szCs w:val="24"/>
        </w:rPr>
        <w:t xml:space="preserve"> (</w:t>
      </w:r>
      <w:r w:rsidR="0021741B" w:rsidRPr="00823D5A">
        <w:rPr>
          <w:rFonts w:ascii="Times New Roman" w:hAnsi="Times New Roman" w:cs="Times New Roman"/>
          <w:color w:val="222222"/>
          <w:sz w:val="24"/>
          <w:szCs w:val="24"/>
          <w:shd w:val="clear" w:color="auto" w:fill="FFFFFF"/>
        </w:rPr>
        <w:t>Breuer &amp; Elson</w:t>
      </w:r>
      <w:r w:rsidR="0021741B">
        <w:rPr>
          <w:rFonts w:ascii="Times New Roman" w:hAnsi="Times New Roman" w:cs="Times New Roman"/>
          <w:color w:val="222222"/>
          <w:sz w:val="24"/>
          <w:szCs w:val="24"/>
          <w:shd w:val="clear" w:color="auto" w:fill="FFFFFF"/>
        </w:rPr>
        <w:t>, 2017)</w:t>
      </w:r>
      <w:r w:rsidRPr="00823D5A">
        <w:rPr>
          <w:rFonts w:ascii="Times New Roman" w:hAnsi="Times New Roman" w:cs="Times New Roman"/>
          <w:sz w:val="24"/>
          <w:szCs w:val="24"/>
        </w:rPr>
        <w:t xml:space="preserve">. A person's aim to reach a goal triggers an aggressive drive, which in turn triggers a behavior that is meant to injury or destroys an object or person that has contributed to the frustration. Expressing aggression has been found to reduce the desire for the item. For example, a person fails to marry their finance due to rejection by the parents. Frustration theory has helped in explaining the aggressive behaviors of people that are caused by frustration. </w:t>
      </w:r>
    </w:p>
    <w:p w:rsidR="00DB3918" w:rsidRPr="00823D5A" w:rsidRDefault="00DB3918" w:rsidP="00082F89">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t>The social learning theory</w:t>
      </w:r>
    </w:p>
    <w:p w:rsidR="00DB3918" w:rsidRPr="00823D5A" w:rsidRDefault="00DB3918" w:rsidP="00DB3918">
      <w:pPr>
        <w:spacing w:line="480" w:lineRule="auto"/>
        <w:ind w:firstLine="720"/>
        <w:rPr>
          <w:rFonts w:ascii="Times New Roman" w:hAnsi="Times New Roman" w:cs="Times New Roman"/>
          <w:sz w:val="24"/>
          <w:szCs w:val="24"/>
        </w:rPr>
      </w:pPr>
      <w:r w:rsidRPr="00823D5A">
        <w:rPr>
          <w:rFonts w:ascii="Times New Roman" w:hAnsi="Times New Roman" w:cs="Times New Roman"/>
          <w:sz w:val="24"/>
          <w:szCs w:val="24"/>
        </w:rPr>
        <w:lastRenderedPageBreak/>
        <w:t>According to Bandura, aggression can be learned through imitation or reinforcement by the environment in which a person interacts</w:t>
      </w:r>
      <w:r w:rsidR="00082F89" w:rsidRPr="00823D5A">
        <w:rPr>
          <w:rFonts w:ascii="Times New Roman" w:hAnsi="Times New Roman" w:cs="Times New Roman"/>
          <w:sz w:val="24"/>
          <w:szCs w:val="24"/>
        </w:rPr>
        <w:t xml:space="preserve"> with</w:t>
      </w:r>
      <w:r w:rsidRPr="00823D5A">
        <w:rPr>
          <w:rFonts w:ascii="Times New Roman" w:hAnsi="Times New Roman" w:cs="Times New Roman"/>
          <w:sz w:val="24"/>
          <w:szCs w:val="24"/>
        </w:rPr>
        <w:t>. Later on, the coded information they acquire is used</w:t>
      </w:r>
      <w:r w:rsidR="00F826E7" w:rsidRPr="00823D5A">
        <w:rPr>
          <w:rFonts w:ascii="Times New Roman" w:hAnsi="Times New Roman" w:cs="Times New Roman"/>
          <w:sz w:val="24"/>
          <w:szCs w:val="24"/>
        </w:rPr>
        <w:t xml:space="preserve"> to influence their behavior</w:t>
      </w:r>
      <w:r w:rsidRPr="00823D5A">
        <w:rPr>
          <w:rFonts w:ascii="Times New Roman" w:hAnsi="Times New Roman" w:cs="Times New Roman"/>
          <w:sz w:val="24"/>
          <w:szCs w:val="24"/>
        </w:rPr>
        <w:t>. A study that Bandura conducted involved nursery school children in which the children were exposed to various forms of aggressive behaviors showed by an adult towards a doll. In response, the children showed similar behaviors, which they learned through imitation. The social learning theory states that social learning relies on the role of identification, modeling, and human interactions</w:t>
      </w:r>
      <w:r w:rsidR="00A93D8E">
        <w:rPr>
          <w:rFonts w:ascii="Times New Roman" w:hAnsi="Times New Roman" w:cs="Times New Roman"/>
          <w:sz w:val="24"/>
          <w:szCs w:val="24"/>
        </w:rPr>
        <w:t xml:space="preserve"> (</w:t>
      </w:r>
      <w:r w:rsidR="00A93D8E" w:rsidRPr="00823D5A">
        <w:rPr>
          <w:rFonts w:ascii="Times New Roman" w:hAnsi="Times New Roman" w:cs="Times New Roman"/>
          <w:color w:val="222222"/>
          <w:sz w:val="24"/>
          <w:szCs w:val="24"/>
          <w:shd w:val="clear" w:color="auto" w:fill="FFFFFF"/>
        </w:rPr>
        <w:t>Ruddle,Pina &amp; Vasquez</w:t>
      </w:r>
      <w:r w:rsidR="00A93D8E">
        <w:rPr>
          <w:rFonts w:ascii="Times New Roman" w:hAnsi="Times New Roman" w:cs="Times New Roman"/>
          <w:color w:val="222222"/>
          <w:sz w:val="24"/>
          <w:szCs w:val="24"/>
          <w:shd w:val="clear" w:color="auto" w:fill="FFFFFF"/>
        </w:rPr>
        <w:t>, 2017)</w:t>
      </w:r>
      <w:r w:rsidRPr="00823D5A">
        <w:rPr>
          <w:rFonts w:ascii="Times New Roman" w:hAnsi="Times New Roman" w:cs="Times New Roman"/>
          <w:sz w:val="24"/>
          <w:szCs w:val="24"/>
        </w:rPr>
        <w:t xml:space="preserve">. To ensure imitation is effective, there have to be rewards or reinforcement to a person's behavior. For example, children brought up by parents or guardians who show aggressive behaviors grow up to be aggressive in the future. An example of social learning is when a child lives in an environment where adults who scream and quarrel often have the same behavior. Social learning influences the aggressive behavior of people through the </w:t>
      </w:r>
      <w:r w:rsidR="00F826E7" w:rsidRPr="00823D5A">
        <w:rPr>
          <w:rFonts w:ascii="Times New Roman" w:hAnsi="Times New Roman" w:cs="Times New Roman"/>
          <w:sz w:val="24"/>
          <w:szCs w:val="24"/>
        </w:rPr>
        <w:t>influence of</w:t>
      </w:r>
      <w:r w:rsidRPr="00823D5A">
        <w:rPr>
          <w:rFonts w:ascii="Times New Roman" w:hAnsi="Times New Roman" w:cs="Times New Roman"/>
          <w:sz w:val="24"/>
          <w:szCs w:val="24"/>
        </w:rPr>
        <w:t xml:space="preserve"> environmental influences.</w:t>
      </w:r>
    </w:p>
    <w:p w:rsidR="00DB3918" w:rsidRPr="00823D5A" w:rsidRDefault="00DB3918" w:rsidP="00F826E7">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t>Instinct theory</w:t>
      </w:r>
    </w:p>
    <w:p w:rsidR="00DB3918" w:rsidRPr="00823D5A" w:rsidRDefault="00DB3918" w:rsidP="00DB3918">
      <w:pPr>
        <w:spacing w:line="480" w:lineRule="auto"/>
        <w:ind w:firstLine="720"/>
        <w:rPr>
          <w:rFonts w:ascii="Times New Roman" w:hAnsi="Times New Roman" w:cs="Times New Roman"/>
          <w:sz w:val="24"/>
          <w:szCs w:val="24"/>
        </w:rPr>
      </w:pPr>
      <w:r w:rsidRPr="00823D5A">
        <w:rPr>
          <w:rFonts w:ascii="Times New Roman" w:hAnsi="Times New Roman" w:cs="Times New Roman"/>
          <w:sz w:val="24"/>
          <w:szCs w:val="24"/>
        </w:rPr>
        <w:t>The instinct theory states that human aggression is an innate biological drive that is similar to hunger and sex and cannot be eliminated and can only be controlled for the community's well-being. The instinct theory is based on the observations made on non-human species because they use aggressive behaviors to maintain their territory by fighting for survival</w:t>
      </w:r>
      <w:r w:rsidR="000400D6">
        <w:rPr>
          <w:rFonts w:ascii="Times New Roman" w:hAnsi="Times New Roman" w:cs="Times New Roman"/>
          <w:sz w:val="24"/>
          <w:szCs w:val="24"/>
        </w:rPr>
        <w:t xml:space="preserve"> (</w:t>
      </w:r>
      <w:r w:rsidR="000400D6" w:rsidRPr="00823D5A">
        <w:rPr>
          <w:rFonts w:ascii="Times New Roman" w:hAnsi="Times New Roman" w:cs="Times New Roman"/>
          <w:color w:val="222222"/>
          <w:sz w:val="24"/>
          <w:szCs w:val="24"/>
          <w:shd w:val="clear" w:color="auto" w:fill="FFFFFF"/>
        </w:rPr>
        <w:t>Ozcelik</w:t>
      </w:r>
      <w:r w:rsidR="000400D6">
        <w:rPr>
          <w:rFonts w:ascii="Times New Roman" w:hAnsi="Times New Roman" w:cs="Times New Roman"/>
          <w:color w:val="222222"/>
          <w:sz w:val="24"/>
          <w:szCs w:val="24"/>
          <w:shd w:val="clear" w:color="auto" w:fill="FFFFFF"/>
        </w:rPr>
        <w:t>, 2017)</w:t>
      </w:r>
      <w:r w:rsidRPr="00823D5A">
        <w:rPr>
          <w:rFonts w:ascii="Times New Roman" w:hAnsi="Times New Roman" w:cs="Times New Roman"/>
          <w:sz w:val="24"/>
          <w:szCs w:val="24"/>
        </w:rPr>
        <w:t>. According to the instinct theory</w:t>
      </w:r>
      <w:r w:rsidR="00BE5D8A" w:rsidRPr="00823D5A">
        <w:rPr>
          <w:rFonts w:ascii="Times New Roman" w:hAnsi="Times New Roman" w:cs="Times New Roman"/>
          <w:sz w:val="24"/>
          <w:szCs w:val="24"/>
        </w:rPr>
        <w:t>,</w:t>
      </w:r>
      <w:r w:rsidRPr="00823D5A">
        <w:rPr>
          <w:rFonts w:ascii="Times New Roman" w:hAnsi="Times New Roman" w:cs="Times New Roman"/>
          <w:sz w:val="24"/>
          <w:szCs w:val="24"/>
        </w:rPr>
        <w:t xml:space="preserve"> aggression is a global instinctive force that is acquired for self-preservation and reproduction. The theory holds that aggression is biological and inherited in nature. Instinct</w:t>
      </w:r>
      <w:r w:rsidR="00BE5D8A" w:rsidRPr="00823D5A">
        <w:rPr>
          <w:rFonts w:ascii="Times New Roman" w:hAnsi="Times New Roman" w:cs="Times New Roman"/>
          <w:sz w:val="24"/>
          <w:szCs w:val="24"/>
        </w:rPr>
        <w:t xml:space="preserve"> theory</w:t>
      </w:r>
      <w:r w:rsidRPr="00823D5A">
        <w:rPr>
          <w:rFonts w:ascii="Times New Roman" w:hAnsi="Times New Roman" w:cs="Times New Roman"/>
          <w:sz w:val="24"/>
          <w:szCs w:val="24"/>
        </w:rPr>
        <w:t>, therefore, influences the behavior of individuals.</w:t>
      </w:r>
    </w:p>
    <w:p w:rsidR="00DB3918" w:rsidRPr="00823D5A" w:rsidRDefault="00DB3918" w:rsidP="00BE5D8A">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t>Conclusion</w:t>
      </w:r>
    </w:p>
    <w:p w:rsidR="006659D7" w:rsidRDefault="00DB3918" w:rsidP="00DB3918">
      <w:pPr>
        <w:spacing w:line="480" w:lineRule="auto"/>
        <w:ind w:firstLine="720"/>
        <w:rPr>
          <w:rFonts w:ascii="Times New Roman" w:hAnsi="Times New Roman" w:cs="Times New Roman"/>
          <w:sz w:val="24"/>
          <w:szCs w:val="24"/>
        </w:rPr>
      </w:pPr>
      <w:r w:rsidRPr="00823D5A">
        <w:rPr>
          <w:rFonts w:ascii="Times New Roman" w:hAnsi="Times New Roman" w:cs="Times New Roman"/>
          <w:sz w:val="24"/>
          <w:szCs w:val="24"/>
        </w:rPr>
        <w:lastRenderedPageBreak/>
        <w:t>All in all, aggression is destructive behaviors or attitudes towards oneself, other people, or objects. They are three theories that explain aggression behaviors. The theories include social learning theory, frustration-aggression theory, and aggression as an instinct. The social learning theory states aggression is a learned behavior from the environment. the frustration theory states that aggression is triggered by frustration and aggression as an instinct is explains aggression as inherited and biological.</w:t>
      </w: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E8461A" w:rsidRDefault="00E8461A" w:rsidP="00823D5A">
      <w:pPr>
        <w:spacing w:line="480" w:lineRule="auto"/>
        <w:ind w:firstLine="720"/>
        <w:jc w:val="center"/>
        <w:rPr>
          <w:rFonts w:ascii="Times New Roman" w:hAnsi="Times New Roman" w:cs="Times New Roman"/>
          <w:b/>
          <w:bCs/>
          <w:sz w:val="24"/>
          <w:szCs w:val="24"/>
        </w:rPr>
      </w:pPr>
    </w:p>
    <w:p w:rsidR="00823D5A" w:rsidRPr="00823D5A" w:rsidRDefault="00823D5A" w:rsidP="00823D5A">
      <w:pPr>
        <w:spacing w:line="480" w:lineRule="auto"/>
        <w:ind w:firstLine="720"/>
        <w:jc w:val="center"/>
        <w:rPr>
          <w:rFonts w:ascii="Times New Roman" w:hAnsi="Times New Roman" w:cs="Times New Roman"/>
          <w:b/>
          <w:bCs/>
          <w:sz w:val="24"/>
          <w:szCs w:val="24"/>
        </w:rPr>
      </w:pPr>
      <w:r w:rsidRPr="00823D5A">
        <w:rPr>
          <w:rFonts w:ascii="Times New Roman" w:hAnsi="Times New Roman" w:cs="Times New Roman"/>
          <w:b/>
          <w:bCs/>
          <w:sz w:val="24"/>
          <w:szCs w:val="24"/>
        </w:rPr>
        <w:lastRenderedPageBreak/>
        <w:t>References</w:t>
      </w:r>
    </w:p>
    <w:p w:rsidR="00823D5A" w:rsidRPr="00823D5A" w:rsidRDefault="00823D5A" w:rsidP="00823D5A">
      <w:pPr>
        <w:spacing w:line="480" w:lineRule="auto"/>
        <w:ind w:left="720" w:hanging="720"/>
        <w:rPr>
          <w:rFonts w:ascii="Times New Roman" w:hAnsi="Times New Roman" w:cs="Times New Roman"/>
          <w:color w:val="222222"/>
          <w:sz w:val="24"/>
          <w:szCs w:val="24"/>
          <w:shd w:val="clear" w:color="auto" w:fill="FFFFFF"/>
        </w:rPr>
      </w:pPr>
      <w:r w:rsidRPr="00823D5A">
        <w:rPr>
          <w:rFonts w:ascii="Times New Roman" w:hAnsi="Times New Roman" w:cs="Times New Roman"/>
          <w:color w:val="222222"/>
          <w:sz w:val="24"/>
          <w:szCs w:val="24"/>
          <w:shd w:val="clear" w:color="auto" w:fill="FFFFFF"/>
        </w:rPr>
        <w:t>Breuer, J., &amp; Elson, M. (2017). Frustration–aggression theory. </w:t>
      </w:r>
      <w:r w:rsidRPr="00823D5A">
        <w:rPr>
          <w:rFonts w:ascii="Times New Roman" w:hAnsi="Times New Roman" w:cs="Times New Roman"/>
          <w:i/>
          <w:iCs/>
          <w:color w:val="222222"/>
          <w:sz w:val="24"/>
          <w:szCs w:val="24"/>
          <w:shd w:val="clear" w:color="auto" w:fill="FFFFFF"/>
        </w:rPr>
        <w:t>The Wiley handbook of violence and aggression</w:t>
      </w:r>
      <w:r w:rsidRPr="00823D5A">
        <w:rPr>
          <w:rFonts w:ascii="Times New Roman" w:hAnsi="Times New Roman" w:cs="Times New Roman"/>
          <w:color w:val="222222"/>
          <w:sz w:val="24"/>
          <w:szCs w:val="24"/>
          <w:shd w:val="clear" w:color="auto" w:fill="FFFFFF"/>
        </w:rPr>
        <w:t>, 1-12.</w:t>
      </w:r>
    </w:p>
    <w:p w:rsidR="00823D5A" w:rsidRPr="00823D5A" w:rsidRDefault="00823D5A" w:rsidP="00823D5A">
      <w:pPr>
        <w:spacing w:line="480" w:lineRule="auto"/>
        <w:ind w:left="720" w:hanging="720"/>
        <w:rPr>
          <w:rFonts w:ascii="Times New Roman" w:hAnsi="Times New Roman" w:cs="Times New Roman"/>
          <w:sz w:val="24"/>
          <w:szCs w:val="24"/>
        </w:rPr>
      </w:pPr>
      <w:r w:rsidRPr="00823D5A">
        <w:rPr>
          <w:rFonts w:ascii="Times New Roman" w:hAnsi="Times New Roman" w:cs="Times New Roman"/>
          <w:color w:val="222222"/>
          <w:sz w:val="24"/>
          <w:szCs w:val="24"/>
          <w:shd w:val="clear" w:color="auto" w:fill="FFFFFF"/>
        </w:rPr>
        <w:t>Ozcelik, A. D. O. (2017). Aggression Theories Revisited: Lorenz's Neoinstinctivism, Wilson's Socio-Biology and Skinner's Behavioral Theories. </w:t>
      </w:r>
      <w:r w:rsidRPr="00823D5A">
        <w:rPr>
          <w:rFonts w:ascii="Times New Roman" w:hAnsi="Times New Roman" w:cs="Times New Roman"/>
          <w:i/>
          <w:iCs/>
          <w:color w:val="222222"/>
          <w:sz w:val="24"/>
          <w:szCs w:val="24"/>
          <w:shd w:val="clear" w:color="auto" w:fill="FFFFFF"/>
        </w:rPr>
        <w:t>Journal of Asian Scientific Research</w:t>
      </w:r>
      <w:r w:rsidRPr="00823D5A">
        <w:rPr>
          <w:rFonts w:ascii="Times New Roman" w:hAnsi="Times New Roman" w:cs="Times New Roman"/>
          <w:color w:val="222222"/>
          <w:sz w:val="24"/>
          <w:szCs w:val="24"/>
          <w:shd w:val="clear" w:color="auto" w:fill="FFFFFF"/>
        </w:rPr>
        <w:t>, </w:t>
      </w:r>
      <w:r w:rsidRPr="00823D5A">
        <w:rPr>
          <w:rFonts w:ascii="Times New Roman" w:hAnsi="Times New Roman" w:cs="Times New Roman"/>
          <w:i/>
          <w:iCs/>
          <w:color w:val="222222"/>
          <w:sz w:val="24"/>
          <w:szCs w:val="24"/>
          <w:shd w:val="clear" w:color="auto" w:fill="FFFFFF"/>
        </w:rPr>
        <w:t>7</w:t>
      </w:r>
      <w:r w:rsidRPr="00823D5A">
        <w:rPr>
          <w:rFonts w:ascii="Times New Roman" w:hAnsi="Times New Roman" w:cs="Times New Roman"/>
          <w:color w:val="222222"/>
          <w:sz w:val="24"/>
          <w:szCs w:val="24"/>
          <w:shd w:val="clear" w:color="auto" w:fill="FFFFFF"/>
        </w:rPr>
        <w:t>(2), 38.</w:t>
      </w:r>
    </w:p>
    <w:p w:rsidR="00823D5A" w:rsidRPr="00823D5A" w:rsidRDefault="00823D5A" w:rsidP="00823D5A">
      <w:pPr>
        <w:spacing w:line="480" w:lineRule="auto"/>
        <w:ind w:left="720" w:hanging="720"/>
        <w:rPr>
          <w:rFonts w:ascii="Times New Roman" w:hAnsi="Times New Roman" w:cs="Times New Roman"/>
          <w:color w:val="222222"/>
          <w:sz w:val="24"/>
          <w:szCs w:val="24"/>
          <w:shd w:val="clear" w:color="auto" w:fill="FFFFFF"/>
        </w:rPr>
      </w:pPr>
      <w:r w:rsidRPr="00823D5A">
        <w:rPr>
          <w:rFonts w:ascii="Times New Roman" w:hAnsi="Times New Roman" w:cs="Times New Roman"/>
          <w:color w:val="222222"/>
          <w:sz w:val="24"/>
          <w:szCs w:val="24"/>
          <w:shd w:val="clear" w:color="auto" w:fill="FFFFFF"/>
        </w:rPr>
        <w:t>Ruddle, A., Pina, A., &amp; Vasquez, E. (2017). Domestic violence offending behaviors: A review of the literature examining childhood exposure, implicit theories, trait aggression and anger rumination as predictive factors. </w:t>
      </w:r>
      <w:r w:rsidRPr="00823D5A">
        <w:rPr>
          <w:rFonts w:ascii="Times New Roman" w:hAnsi="Times New Roman" w:cs="Times New Roman"/>
          <w:i/>
          <w:iCs/>
          <w:color w:val="222222"/>
          <w:sz w:val="24"/>
          <w:szCs w:val="24"/>
          <w:shd w:val="clear" w:color="auto" w:fill="FFFFFF"/>
        </w:rPr>
        <w:t>Aggression and violent behavior</w:t>
      </w:r>
      <w:r w:rsidRPr="00823D5A">
        <w:rPr>
          <w:rFonts w:ascii="Times New Roman" w:hAnsi="Times New Roman" w:cs="Times New Roman"/>
          <w:color w:val="222222"/>
          <w:sz w:val="24"/>
          <w:szCs w:val="24"/>
          <w:shd w:val="clear" w:color="auto" w:fill="FFFFFF"/>
        </w:rPr>
        <w:t>, </w:t>
      </w:r>
      <w:r w:rsidRPr="00823D5A">
        <w:rPr>
          <w:rFonts w:ascii="Times New Roman" w:hAnsi="Times New Roman" w:cs="Times New Roman"/>
          <w:i/>
          <w:iCs/>
          <w:color w:val="222222"/>
          <w:sz w:val="24"/>
          <w:szCs w:val="24"/>
          <w:shd w:val="clear" w:color="auto" w:fill="FFFFFF"/>
        </w:rPr>
        <w:t>34</w:t>
      </w:r>
      <w:r w:rsidRPr="00823D5A">
        <w:rPr>
          <w:rFonts w:ascii="Times New Roman" w:hAnsi="Times New Roman" w:cs="Times New Roman"/>
          <w:color w:val="222222"/>
          <w:sz w:val="24"/>
          <w:szCs w:val="24"/>
          <w:shd w:val="clear" w:color="auto" w:fill="FFFFFF"/>
        </w:rPr>
        <w:t>, 154-165.</w:t>
      </w:r>
    </w:p>
    <w:sectPr w:rsidR="00823D5A" w:rsidRPr="00823D5A" w:rsidSect="00A22C5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5A7" w:rsidRDefault="009105A7" w:rsidP="00CB2DE5">
      <w:pPr>
        <w:spacing w:after="0" w:line="240" w:lineRule="auto"/>
      </w:pPr>
      <w:r>
        <w:separator/>
      </w:r>
    </w:p>
  </w:endnote>
  <w:endnote w:type="continuationSeparator" w:id="1">
    <w:p w:rsidR="009105A7" w:rsidRDefault="009105A7" w:rsidP="00CB2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5A7" w:rsidRDefault="009105A7" w:rsidP="00CB2DE5">
      <w:pPr>
        <w:spacing w:after="0" w:line="240" w:lineRule="auto"/>
      </w:pPr>
      <w:r>
        <w:separator/>
      </w:r>
    </w:p>
  </w:footnote>
  <w:footnote w:type="continuationSeparator" w:id="1">
    <w:p w:rsidR="009105A7" w:rsidRDefault="009105A7" w:rsidP="00CB2D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E5" w:rsidRPr="00CB2DE5" w:rsidRDefault="00FC13A6">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22C57" w:rsidRPr="00CB2DE5">
      <w:rPr>
        <w:rFonts w:ascii="Times New Roman" w:hAnsi="Times New Roman" w:cs="Times New Roman"/>
        <w:sz w:val="24"/>
        <w:szCs w:val="24"/>
      </w:rPr>
      <w:fldChar w:fldCharType="begin"/>
    </w:r>
    <w:r w:rsidR="00CB2DE5" w:rsidRPr="00CB2DE5">
      <w:rPr>
        <w:rFonts w:ascii="Times New Roman" w:hAnsi="Times New Roman" w:cs="Times New Roman"/>
        <w:sz w:val="24"/>
        <w:szCs w:val="24"/>
      </w:rPr>
      <w:instrText xml:space="preserve"> PAGE   \* MERGEFORMAT </w:instrText>
    </w:r>
    <w:r w:rsidR="00A22C57" w:rsidRPr="00CB2DE5">
      <w:rPr>
        <w:rFonts w:ascii="Times New Roman" w:hAnsi="Times New Roman" w:cs="Times New Roman"/>
        <w:sz w:val="24"/>
        <w:szCs w:val="24"/>
      </w:rPr>
      <w:fldChar w:fldCharType="separate"/>
    </w:r>
    <w:r>
      <w:rPr>
        <w:rFonts w:ascii="Times New Roman" w:hAnsi="Times New Roman" w:cs="Times New Roman"/>
        <w:noProof/>
        <w:sz w:val="24"/>
        <w:szCs w:val="24"/>
      </w:rPr>
      <w:t>2</w:t>
    </w:r>
    <w:r w:rsidR="00A22C57" w:rsidRPr="00CB2DE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9D7"/>
    <w:rsid w:val="000400D6"/>
    <w:rsid w:val="000554AB"/>
    <w:rsid w:val="00055A6B"/>
    <w:rsid w:val="00082F89"/>
    <w:rsid w:val="000F7A9F"/>
    <w:rsid w:val="0021741B"/>
    <w:rsid w:val="0029413F"/>
    <w:rsid w:val="002B1335"/>
    <w:rsid w:val="003B1E0A"/>
    <w:rsid w:val="004C66C5"/>
    <w:rsid w:val="00624671"/>
    <w:rsid w:val="006659D7"/>
    <w:rsid w:val="00691DFE"/>
    <w:rsid w:val="0074770B"/>
    <w:rsid w:val="007E12EA"/>
    <w:rsid w:val="00823D5A"/>
    <w:rsid w:val="008B583E"/>
    <w:rsid w:val="008C2AA7"/>
    <w:rsid w:val="008F50CB"/>
    <w:rsid w:val="009105A7"/>
    <w:rsid w:val="00A22C57"/>
    <w:rsid w:val="00A32F7E"/>
    <w:rsid w:val="00A82638"/>
    <w:rsid w:val="00A93D8E"/>
    <w:rsid w:val="00BE5D8A"/>
    <w:rsid w:val="00C721A5"/>
    <w:rsid w:val="00CB2DE5"/>
    <w:rsid w:val="00D74E03"/>
    <w:rsid w:val="00DB3918"/>
    <w:rsid w:val="00E8461A"/>
    <w:rsid w:val="00EE6888"/>
    <w:rsid w:val="00F77AE6"/>
    <w:rsid w:val="00F826E7"/>
    <w:rsid w:val="00FB70D9"/>
    <w:rsid w:val="00FC1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DE5"/>
  </w:style>
  <w:style w:type="paragraph" w:styleId="Footer">
    <w:name w:val="footer"/>
    <w:basedOn w:val="Normal"/>
    <w:link w:val="FooterChar"/>
    <w:uiPriority w:val="99"/>
    <w:unhideWhenUsed/>
    <w:rsid w:val="00CB2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D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6BD014D-3874-4BBC-8E33-2B4A244F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2021-04-01T21:07:00Z</dcterms:created>
  <dcterms:modified xsi:type="dcterms:W3CDTF">2021-04-01T21:07:00Z</dcterms:modified>
</cp:coreProperties>
</file>