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B13CF0" w14:textId="77777777" w:rsidR="002D0A19" w:rsidRDefault="002D0A19" w:rsidP="00FB45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7B9695" w14:textId="77777777" w:rsidR="002D0A19" w:rsidRDefault="002D0A19" w:rsidP="00FB45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4CB257" w14:textId="77777777" w:rsidR="002D0A19" w:rsidRDefault="002D0A19" w:rsidP="00FB45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6F1326" w14:textId="77777777" w:rsidR="00D82467" w:rsidRDefault="007A6B63" w:rsidP="00FB45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14:paraId="473E6D53" w14:textId="77777777" w:rsidR="00D82467" w:rsidRDefault="007A6B63" w:rsidP="00FB45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AFFILIATION:</w:t>
      </w:r>
    </w:p>
    <w:p w14:paraId="40F4DECC" w14:textId="77777777" w:rsidR="00D82467" w:rsidRDefault="007A6B63" w:rsidP="00FB45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14:paraId="0D140331" w14:textId="77777777" w:rsidR="00D82467" w:rsidRDefault="007A6B63" w:rsidP="00FB45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53CB226D" w14:textId="77777777" w:rsidR="00D82467" w:rsidRDefault="00D82467" w:rsidP="00FB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2F48F35" w14:textId="77777777" w:rsidR="00D82467" w:rsidRDefault="007A6B63" w:rsidP="00FB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6E06B1" w14:textId="77777777" w:rsidR="002B4D69" w:rsidRPr="006F3B90" w:rsidRDefault="002B4D69" w:rsidP="00FB457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3B90">
        <w:rPr>
          <w:rFonts w:ascii="Times New Roman" w:hAnsi="Times New Roman" w:cs="Times New Roman"/>
          <w:b/>
          <w:sz w:val="24"/>
          <w:szCs w:val="24"/>
        </w:rPr>
        <w:lastRenderedPageBreak/>
        <w:t>Deductive arguments</w:t>
      </w:r>
    </w:p>
    <w:p w14:paraId="6C1CAFB6" w14:textId="77E878F5" w:rsidR="002B4D69" w:rsidRDefault="002B4D69" w:rsidP="00FB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good example of deductive </w:t>
      </w:r>
      <w:r w:rsidR="006F3B90">
        <w:rPr>
          <w:rFonts w:ascii="Times New Roman" w:hAnsi="Times New Roman" w:cs="Times New Roman"/>
          <w:sz w:val="24"/>
          <w:szCs w:val="24"/>
        </w:rPr>
        <w:t>argument is a situation whereby one argues that red meat has iron in it and beef is read meat. Therefore, it means that iron is contained in beef meat.</w:t>
      </w:r>
    </w:p>
    <w:p w14:paraId="77F1A466" w14:textId="3E0B2876" w:rsidR="002B4D69" w:rsidRDefault="002B4D69" w:rsidP="00FB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an argument that is intend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ed by the arguer to be deductively valid</w:t>
      </w:r>
      <w:r w:rsidR="006F3B90">
        <w:rPr>
          <w:rFonts w:ascii="Times New Roman" w:hAnsi="Times New Roman" w:cs="Times New Roman"/>
          <w:sz w:val="24"/>
          <w:szCs w:val="24"/>
        </w:rPr>
        <w:t xml:space="preserve"> (arguments are </w:t>
      </w:r>
      <w:r w:rsidR="00A33F0D">
        <w:rPr>
          <w:rFonts w:ascii="Times New Roman" w:hAnsi="Times New Roman" w:cs="Times New Roman"/>
          <w:sz w:val="24"/>
          <w:szCs w:val="24"/>
        </w:rPr>
        <w:t>neither strong nor</w:t>
      </w:r>
      <w:r w:rsidR="006F3B90">
        <w:rPr>
          <w:rFonts w:ascii="Times New Roman" w:hAnsi="Times New Roman" w:cs="Times New Roman"/>
          <w:sz w:val="24"/>
          <w:szCs w:val="24"/>
        </w:rPr>
        <w:t xml:space="preserve"> weak)</w:t>
      </w:r>
      <w:r>
        <w:rPr>
          <w:rFonts w:ascii="Times New Roman" w:hAnsi="Times New Roman" w:cs="Times New Roman"/>
          <w:sz w:val="24"/>
          <w:szCs w:val="24"/>
        </w:rPr>
        <w:t xml:space="preserve">.  The argument gives the truth of the provided conclusion. </w:t>
      </w:r>
      <w:r w:rsidR="006F3B90">
        <w:rPr>
          <w:rFonts w:ascii="Times New Roman" w:hAnsi="Times New Roman" w:cs="Times New Roman"/>
          <w:sz w:val="24"/>
          <w:szCs w:val="24"/>
        </w:rPr>
        <w:t>To improve the argument logic general statements have to be used which enables people to understand and apply it better</w:t>
      </w:r>
      <w:r w:rsidR="003E78DD">
        <w:rPr>
          <w:rFonts w:ascii="Times New Roman" w:hAnsi="Times New Roman" w:cs="Times New Roman"/>
          <w:sz w:val="24"/>
          <w:szCs w:val="24"/>
        </w:rPr>
        <w:t xml:space="preserve"> (</w:t>
      </w:r>
      <w:r w:rsidR="003E78DD">
        <w:rPr>
          <w:rFonts w:ascii="Times New Roman" w:hAnsi="Times New Roman" w:cs="Times New Roman" w:hint="eastAsia"/>
          <w:sz w:val="24"/>
          <w:szCs w:val="24"/>
        </w:rPr>
        <w:t>Pappas, 2012</w:t>
      </w:r>
      <w:r w:rsidR="003E78DD">
        <w:rPr>
          <w:rFonts w:ascii="Times New Roman" w:hAnsi="Times New Roman" w:cs="Times New Roman"/>
          <w:sz w:val="24"/>
          <w:szCs w:val="24"/>
        </w:rPr>
        <w:t>)</w:t>
      </w:r>
      <w:r w:rsidR="006F3B90">
        <w:rPr>
          <w:rFonts w:ascii="Times New Roman" w:hAnsi="Times New Roman" w:cs="Times New Roman"/>
          <w:sz w:val="24"/>
          <w:szCs w:val="24"/>
        </w:rPr>
        <w:t>.</w:t>
      </w:r>
    </w:p>
    <w:p w14:paraId="70F53115" w14:textId="77777777" w:rsidR="002B4D69" w:rsidRDefault="002B4D69" w:rsidP="00FB457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3B90">
        <w:rPr>
          <w:rFonts w:ascii="Times New Roman" w:hAnsi="Times New Roman" w:cs="Times New Roman"/>
          <w:b/>
          <w:sz w:val="24"/>
          <w:szCs w:val="24"/>
        </w:rPr>
        <w:t>Statistical syllogisms</w:t>
      </w:r>
    </w:p>
    <w:p w14:paraId="2C754551" w14:textId="1365BC59" w:rsidR="006F3B90" w:rsidRDefault="006F3B90" w:rsidP="00FB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Example, if </w:t>
      </w:r>
      <w:r w:rsidR="00AE0C38">
        <w:rPr>
          <w:rFonts w:ascii="Times New Roman" w:hAnsi="Times New Roman" w:cs="Times New Roman"/>
          <w:sz w:val="24"/>
          <w:szCs w:val="24"/>
        </w:rPr>
        <w:t>large number of white population is represented by a white or black balls, and the white balls is picked, then</w:t>
      </w:r>
      <w:r w:rsidR="00FB4571">
        <w:rPr>
          <w:rFonts w:ascii="Times New Roman" w:hAnsi="Times New Roman" w:cs="Times New Roman"/>
          <w:sz w:val="24"/>
          <w:szCs w:val="24"/>
        </w:rPr>
        <w:t xml:space="preserve"> white</w:t>
      </w:r>
      <w:r>
        <w:rPr>
          <w:rFonts w:ascii="Times New Roman" w:hAnsi="Times New Roman" w:cs="Times New Roman"/>
          <w:sz w:val="24"/>
          <w:szCs w:val="24"/>
        </w:rPr>
        <w:t xml:space="preserve"> balls</w:t>
      </w:r>
      <w:r w:rsidR="00AE0C38">
        <w:rPr>
          <w:rFonts w:ascii="Times New Roman" w:hAnsi="Times New Roman" w:cs="Times New Roman"/>
          <w:sz w:val="24"/>
          <w:szCs w:val="24"/>
        </w:rPr>
        <w:t xml:space="preserve"> represent the large population.</w:t>
      </w:r>
    </w:p>
    <w:p w14:paraId="78E1C0FF" w14:textId="0324522D" w:rsidR="00FB4571" w:rsidRDefault="00FB4571" w:rsidP="00FB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Statistical syllogisms is commonly used as a legal evidence and consists of two premises and conclusion which make the argument logical and understood better and strong</w:t>
      </w:r>
      <w:r w:rsidR="00D014DA">
        <w:rPr>
          <w:rFonts w:ascii="Times New Roman" w:hAnsi="Times New Roman" w:cs="Times New Roman"/>
          <w:sz w:val="24"/>
          <w:szCs w:val="24"/>
        </w:rPr>
        <w:t xml:space="preserve"> (</w:t>
      </w:r>
      <w:r w:rsidR="00D014DA">
        <w:rPr>
          <w:rFonts w:ascii="Times New Roman" w:hAnsi="Times New Roman" w:cs="Times New Roman" w:hint="eastAsia"/>
          <w:sz w:val="24"/>
          <w:szCs w:val="24"/>
        </w:rPr>
        <w:t>Salmon, 2013</w:t>
      </w:r>
      <w:r w:rsidR="00D014D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E945F87" w14:textId="1236804E" w:rsidR="00FB4571" w:rsidRDefault="002B4D69" w:rsidP="00FB457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B4571">
        <w:rPr>
          <w:rFonts w:ascii="Times New Roman" w:hAnsi="Times New Roman" w:cs="Times New Roman"/>
          <w:b/>
          <w:sz w:val="24"/>
          <w:szCs w:val="24"/>
        </w:rPr>
        <w:t>Arguments from analogy</w:t>
      </w:r>
    </w:p>
    <w:p w14:paraId="4FE4E529" w14:textId="4C80C89A" w:rsidR="006E16DB" w:rsidRDefault="00FB4571" w:rsidP="00FB4571">
      <w:pPr>
        <w:tabs>
          <w:tab w:val="left" w:pos="9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this argument, perceived similarities are used to infer some other </w:t>
      </w:r>
      <w:r w:rsidR="00A33F0D">
        <w:rPr>
          <w:rFonts w:ascii="Times New Roman" w:hAnsi="Times New Roman" w:cs="Times New Roman"/>
          <w:sz w:val="24"/>
          <w:szCs w:val="24"/>
        </w:rPr>
        <w:t>similarity, which</w:t>
      </w:r>
      <w:r>
        <w:rPr>
          <w:rFonts w:ascii="Times New Roman" w:hAnsi="Times New Roman" w:cs="Times New Roman"/>
          <w:sz w:val="24"/>
          <w:szCs w:val="24"/>
        </w:rPr>
        <w:t xml:space="preserve"> has to be observed. It is commonly used to strongly understand something and make decisions. </w:t>
      </w:r>
    </w:p>
    <w:p w14:paraId="08051207" w14:textId="5121039A" w:rsidR="00FB4571" w:rsidRDefault="00FB4571" w:rsidP="00FB4571">
      <w:pPr>
        <w:tabs>
          <w:tab w:val="left" w:pos="9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good example of </w:t>
      </w:r>
      <w:r w:rsidRPr="00FB4571">
        <w:rPr>
          <w:rFonts w:ascii="Times New Roman" w:hAnsi="Times New Roman" w:cs="Times New Roman"/>
          <w:sz w:val="24"/>
          <w:szCs w:val="24"/>
        </w:rPr>
        <w:t>Arguments from analogy</w:t>
      </w:r>
      <w:r>
        <w:rPr>
          <w:rFonts w:ascii="Times New Roman" w:hAnsi="Times New Roman" w:cs="Times New Roman"/>
          <w:sz w:val="24"/>
          <w:szCs w:val="24"/>
        </w:rPr>
        <w:t xml:space="preserve"> is whereby similes or metaphors are used to draw analogy. </w:t>
      </w:r>
      <w:r w:rsidR="00A33F0D">
        <w:rPr>
          <w:rFonts w:ascii="Times New Roman" w:hAnsi="Times New Roman" w:cs="Times New Roman"/>
          <w:sz w:val="24"/>
          <w:szCs w:val="24"/>
        </w:rPr>
        <w:t>E.g., the he is brave like a lion.</w:t>
      </w:r>
    </w:p>
    <w:p w14:paraId="14B6FD39" w14:textId="30A1AB93" w:rsidR="00A33F0D" w:rsidRDefault="00A33F0D" w:rsidP="00FB4571">
      <w:pPr>
        <w:tabs>
          <w:tab w:val="left" w:pos="9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Analogy is commonly used in an attempt to clearly understand the world, people, or objects in order to make a good decision about the subject matter.</w:t>
      </w:r>
      <w:r w:rsidR="00C928C1">
        <w:rPr>
          <w:rFonts w:ascii="Times New Roman" w:hAnsi="Times New Roman" w:cs="Times New Roman"/>
          <w:sz w:val="24"/>
          <w:szCs w:val="24"/>
        </w:rPr>
        <w:t xml:space="preserve"> It is inductive in nature</w:t>
      </w:r>
      <w:r w:rsidR="00332D0B">
        <w:rPr>
          <w:rFonts w:ascii="Times New Roman" w:hAnsi="Times New Roman" w:cs="Times New Roman"/>
          <w:sz w:val="24"/>
          <w:szCs w:val="24"/>
        </w:rPr>
        <w:t xml:space="preserve"> (</w:t>
      </w:r>
      <w:r w:rsidR="00332D0B">
        <w:rPr>
          <w:rFonts w:ascii="Times New Roman" w:hAnsi="Times New Roman" w:cs="Times New Roman" w:hint="eastAsia"/>
          <w:sz w:val="24"/>
          <w:szCs w:val="24"/>
        </w:rPr>
        <w:t>Ribeiro, n.d.</w:t>
      </w:r>
      <w:r w:rsidR="00332D0B">
        <w:rPr>
          <w:rFonts w:ascii="Times New Roman" w:hAnsi="Times New Roman" w:cs="Times New Roman"/>
          <w:sz w:val="24"/>
          <w:szCs w:val="24"/>
        </w:rPr>
        <w:t>)</w:t>
      </w:r>
      <w:r w:rsidR="00C928C1">
        <w:rPr>
          <w:rFonts w:ascii="Times New Roman" w:hAnsi="Times New Roman" w:cs="Times New Roman"/>
          <w:sz w:val="24"/>
          <w:szCs w:val="24"/>
        </w:rPr>
        <w:t>.</w:t>
      </w:r>
    </w:p>
    <w:p w14:paraId="655603B6" w14:textId="77777777" w:rsidR="00332D0B" w:rsidRDefault="00332D0B" w:rsidP="00FB4571">
      <w:pPr>
        <w:tabs>
          <w:tab w:val="left" w:pos="9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D95707" w14:textId="43DFCD2B" w:rsidR="00332D0B" w:rsidRDefault="00332D0B" w:rsidP="00332D0B">
      <w:pPr>
        <w:tabs>
          <w:tab w:val="left" w:pos="9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2D0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References </w:t>
      </w:r>
    </w:p>
    <w:p w14:paraId="57D935AC" w14:textId="43B08E60" w:rsidR="003E78DD" w:rsidRDefault="00AA4B01" w:rsidP="00332D0B">
      <w:pPr>
        <w:tabs>
          <w:tab w:val="left" w:pos="9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Pappas, G. S. (201</w:t>
      </w:r>
      <w:r w:rsidR="003E78DD" w:rsidRPr="003E78DD">
        <w:rPr>
          <w:rFonts w:ascii="Times New Roman" w:hAnsi="Times New Roman" w:cs="Times New Roman" w:hint="eastAsia"/>
          <w:sz w:val="24"/>
          <w:szCs w:val="24"/>
        </w:rPr>
        <w:t>2). </w:t>
      </w:r>
      <w:r w:rsidR="003E78DD" w:rsidRPr="003E78DD">
        <w:rPr>
          <w:rFonts w:ascii="Times New Roman" w:hAnsi="Times New Roman" w:cs="Times New Roman" w:hint="eastAsia"/>
          <w:i/>
          <w:iCs/>
          <w:sz w:val="24"/>
          <w:szCs w:val="24"/>
        </w:rPr>
        <w:t>Philosophical problems and aurguments - an introduction</w:t>
      </w:r>
      <w:r w:rsidR="003E78DD" w:rsidRPr="003E78DD">
        <w:rPr>
          <w:rFonts w:ascii="Times New Roman" w:hAnsi="Times New Roman" w:cs="Times New Roman" w:hint="eastAsia"/>
          <w:sz w:val="24"/>
          <w:szCs w:val="24"/>
        </w:rPr>
        <w:t>.</w:t>
      </w:r>
    </w:p>
    <w:p w14:paraId="7BCED1A5" w14:textId="704E348D" w:rsidR="00332D0B" w:rsidRPr="00332D0B" w:rsidRDefault="00332D0B" w:rsidP="00332D0B">
      <w:pPr>
        <w:tabs>
          <w:tab w:val="left" w:pos="9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2D0B">
        <w:rPr>
          <w:rFonts w:ascii="Times New Roman" w:hAnsi="Times New Roman" w:cs="Times New Roman" w:hint="eastAsia"/>
          <w:sz w:val="24"/>
          <w:szCs w:val="24"/>
        </w:rPr>
        <w:t>Ribeiro, H. J. (n.d.). </w:t>
      </w:r>
      <w:r w:rsidRPr="00332D0B">
        <w:rPr>
          <w:rFonts w:ascii="Times New Roman" w:hAnsi="Times New Roman" w:cs="Times New Roman" w:hint="eastAsia"/>
          <w:i/>
          <w:iCs/>
          <w:sz w:val="24"/>
          <w:szCs w:val="24"/>
        </w:rPr>
        <w:t>Systematic Approaches to Argument by Analogy [recurso electrónico]</w:t>
      </w:r>
      <w:r w:rsidRPr="00332D0B">
        <w:rPr>
          <w:rFonts w:ascii="Times New Roman" w:hAnsi="Times New Roman" w:cs="Times New Roman" w:hint="eastAsia"/>
          <w:sz w:val="24"/>
          <w:szCs w:val="24"/>
        </w:rPr>
        <w:t>.</w:t>
      </w:r>
    </w:p>
    <w:p w14:paraId="7B5A899E" w14:textId="05B9D175" w:rsidR="00FB4571" w:rsidRPr="00FB4571" w:rsidRDefault="00D014DA" w:rsidP="00FB4571">
      <w:pPr>
        <w:tabs>
          <w:tab w:val="left" w:pos="9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14DA">
        <w:rPr>
          <w:rFonts w:ascii="Times New Roman" w:hAnsi="Times New Roman" w:cs="Times New Roman" w:hint="eastAsia"/>
          <w:sz w:val="24"/>
          <w:szCs w:val="24"/>
        </w:rPr>
        <w:t>Salmon, M. H. (2013). </w:t>
      </w:r>
      <w:r w:rsidRPr="00D014DA">
        <w:rPr>
          <w:rFonts w:ascii="Times New Roman" w:hAnsi="Times New Roman" w:cs="Times New Roman" w:hint="eastAsia"/>
          <w:i/>
          <w:iCs/>
          <w:sz w:val="24"/>
          <w:szCs w:val="24"/>
        </w:rPr>
        <w:t>Introduction to logic and critical thinking</w:t>
      </w:r>
      <w:r w:rsidRPr="00D014DA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FB4571" w:rsidRPr="00FB4571" w:rsidSect="00D8246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FC6D9" w14:textId="77777777" w:rsidR="00BA1544" w:rsidRDefault="00BA1544">
      <w:pPr>
        <w:spacing w:after="0" w:line="240" w:lineRule="auto"/>
      </w:pPr>
      <w:r>
        <w:separator/>
      </w:r>
    </w:p>
  </w:endnote>
  <w:endnote w:type="continuationSeparator" w:id="0">
    <w:p w14:paraId="7B2AB06B" w14:textId="77777777" w:rsidR="00BA1544" w:rsidRDefault="00BA1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B54FAF" w14:textId="77777777" w:rsidR="00BA1544" w:rsidRDefault="00BA1544">
      <w:pPr>
        <w:spacing w:after="0" w:line="240" w:lineRule="auto"/>
      </w:pPr>
      <w:r>
        <w:separator/>
      </w:r>
    </w:p>
  </w:footnote>
  <w:footnote w:type="continuationSeparator" w:id="0">
    <w:p w14:paraId="12A58A98" w14:textId="77777777" w:rsidR="00BA1544" w:rsidRDefault="00BA1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261811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950774" w14:textId="71BE8973" w:rsidR="00D82467" w:rsidRPr="002D0A19" w:rsidRDefault="008A1CC1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INFORMAL LOGIC</w:t>
        </w:r>
        <w:r w:rsidR="007A6B63" w:rsidRPr="002D0A19">
          <w:rPr>
            <w:rFonts w:ascii="Times New Roman" w:hAnsi="Times New Roman" w:cs="Times New Roman"/>
            <w:sz w:val="24"/>
            <w:szCs w:val="24"/>
          </w:rPr>
          <w:tab/>
        </w:r>
        <w:r w:rsidR="007A6B63" w:rsidRPr="002D0A19">
          <w:rPr>
            <w:rFonts w:ascii="Times New Roman" w:hAnsi="Times New Roman" w:cs="Times New Roman"/>
            <w:sz w:val="24"/>
            <w:szCs w:val="24"/>
          </w:rPr>
          <w:tab/>
        </w:r>
        <w:r w:rsidR="007A6B63" w:rsidRPr="002D0A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A6B63" w:rsidRPr="002D0A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A6B63" w:rsidRPr="002D0A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144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A6B63" w:rsidRPr="002D0A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94BE985" w14:textId="77777777" w:rsidR="00D82467" w:rsidRPr="002D0A19" w:rsidRDefault="00D8246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947412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4CC68B" w14:textId="1268FF82" w:rsidR="00D82467" w:rsidRPr="002D0A19" w:rsidRDefault="007A6B6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2D0A19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="00591873">
          <w:rPr>
            <w:rFonts w:ascii="Times New Roman" w:hAnsi="Times New Roman" w:cs="Times New Roman"/>
            <w:sz w:val="24"/>
            <w:szCs w:val="24"/>
          </w:rPr>
          <w:t>INFORMAL LOGIC</w:t>
        </w:r>
        <w:r w:rsidR="00591873">
          <w:rPr>
            <w:rFonts w:ascii="Times New Roman" w:hAnsi="Times New Roman" w:cs="Times New Roman"/>
            <w:sz w:val="24"/>
            <w:szCs w:val="24"/>
          </w:rPr>
          <w:tab/>
        </w:r>
        <w:r w:rsidRPr="002D0A19">
          <w:rPr>
            <w:rFonts w:ascii="Times New Roman" w:hAnsi="Times New Roman" w:cs="Times New Roman"/>
            <w:sz w:val="24"/>
            <w:szCs w:val="24"/>
          </w:rPr>
          <w:tab/>
        </w:r>
        <w:r w:rsidRPr="002D0A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0A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D0A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78D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D0A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D69A3F9" w14:textId="77777777" w:rsidR="00D82467" w:rsidRPr="002D0A19" w:rsidRDefault="00D8246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825"/>
    <w:rsid w:val="00011A2C"/>
    <w:rsid w:val="000D5CE0"/>
    <w:rsid w:val="00110B39"/>
    <w:rsid w:val="0012158F"/>
    <w:rsid w:val="00153A8A"/>
    <w:rsid w:val="001A2BF7"/>
    <w:rsid w:val="002264CD"/>
    <w:rsid w:val="002504B4"/>
    <w:rsid w:val="002B4D69"/>
    <w:rsid w:val="002D0A19"/>
    <w:rsid w:val="002D3010"/>
    <w:rsid w:val="002F2A92"/>
    <w:rsid w:val="00317EB0"/>
    <w:rsid w:val="00332D0B"/>
    <w:rsid w:val="0034144E"/>
    <w:rsid w:val="00361ACF"/>
    <w:rsid w:val="003B1774"/>
    <w:rsid w:val="003C4A64"/>
    <w:rsid w:val="003E78DD"/>
    <w:rsid w:val="00467537"/>
    <w:rsid w:val="004A348F"/>
    <w:rsid w:val="00511C5A"/>
    <w:rsid w:val="00531F72"/>
    <w:rsid w:val="00591873"/>
    <w:rsid w:val="00592CA6"/>
    <w:rsid w:val="00673C34"/>
    <w:rsid w:val="0069061C"/>
    <w:rsid w:val="006E16DB"/>
    <w:rsid w:val="006F3B90"/>
    <w:rsid w:val="007A6B63"/>
    <w:rsid w:val="008404C5"/>
    <w:rsid w:val="008617B7"/>
    <w:rsid w:val="008A1CC1"/>
    <w:rsid w:val="008C650C"/>
    <w:rsid w:val="00A33F0D"/>
    <w:rsid w:val="00A57869"/>
    <w:rsid w:val="00A96B48"/>
    <w:rsid w:val="00AA4B01"/>
    <w:rsid w:val="00AE0C38"/>
    <w:rsid w:val="00AF7825"/>
    <w:rsid w:val="00B84C4F"/>
    <w:rsid w:val="00BA1544"/>
    <w:rsid w:val="00BF7B18"/>
    <w:rsid w:val="00C13234"/>
    <w:rsid w:val="00C266E2"/>
    <w:rsid w:val="00C30863"/>
    <w:rsid w:val="00C50E43"/>
    <w:rsid w:val="00C83F4D"/>
    <w:rsid w:val="00C84D79"/>
    <w:rsid w:val="00C928C1"/>
    <w:rsid w:val="00CB3F86"/>
    <w:rsid w:val="00CB720C"/>
    <w:rsid w:val="00D014DA"/>
    <w:rsid w:val="00D82467"/>
    <w:rsid w:val="00D97A39"/>
    <w:rsid w:val="00E97056"/>
    <w:rsid w:val="00EF1C16"/>
    <w:rsid w:val="00EF403B"/>
    <w:rsid w:val="00F0741D"/>
    <w:rsid w:val="00F25684"/>
    <w:rsid w:val="00F75085"/>
    <w:rsid w:val="00F943FC"/>
    <w:rsid w:val="00FB4571"/>
    <w:rsid w:val="00FC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44E41A-2B1A-4D66-9EA3-15F888420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A34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34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34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34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34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48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A3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48F"/>
  </w:style>
  <w:style w:type="paragraph" w:styleId="Footer">
    <w:name w:val="footer"/>
    <w:basedOn w:val="Normal"/>
    <w:link w:val="FooterChar"/>
    <w:uiPriority w:val="99"/>
    <w:unhideWhenUsed/>
    <w:rsid w:val="004A3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mwololo samuel</cp:lastModifiedBy>
  <cp:revision>2</cp:revision>
  <dcterms:created xsi:type="dcterms:W3CDTF">2018-04-20T00:46:00Z</dcterms:created>
  <dcterms:modified xsi:type="dcterms:W3CDTF">2018-04-20T00:46:00Z</dcterms:modified>
</cp:coreProperties>
</file>