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3B730C" w:rsidRDefault="00520E8B" w:rsidP="00520E8B">
      <w:pPr>
        <w:jc w:val="center"/>
        <w:rPr>
          <w:rFonts w:ascii="Times New Roman" w:hAnsi="Times New Roman" w:cs="Times New Roman"/>
          <w:b/>
          <w:sz w:val="24"/>
          <w:szCs w:val="24"/>
        </w:rPr>
      </w:pPr>
      <w:r>
        <w:rPr>
          <w:rFonts w:ascii="Times New Roman" w:hAnsi="Times New Roman" w:cs="Times New Roman"/>
          <w:b/>
          <w:sz w:val="24"/>
          <w:szCs w:val="24"/>
        </w:rPr>
        <w:t>Art Appreciation</w:t>
      </w: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jc w:val="center"/>
        <w:rPr>
          <w:rFonts w:ascii="Times New Roman" w:hAnsi="Times New Roman" w:cs="Times New Roman"/>
          <w:b/>
          <w:sz w:val="24"/>
          <w:szCs w:val="24"/>
        </w:rPr>
      </w:pPr>
    </w:p>
    <w:p w:rsidR="00520E8B" w:rsidRDefault="00520E8B" w:rsidP="00520E8B">
      <w:pPr>
        <w:rPr>
          <w:rFonts w:ascii="Times New Roman" w:hAnsi="Times New Roman" w:cs="Times New Roman"/>
          <w:sz w:val="24"/>
          <w:szCs w:val="24"/>
        </w:rPr>
      </w:pPr>
    </w:p>
    <w:p w:rsidR="00520E8B" w:rsidRDefault="00520E8B" w:rsidP="00520E8B">
      <w:pPr>
        <w:spacing w:after="0" w:line="480" w:lineRule="auto"/>
        <w:jc w:val="center"/>
        <w:rPr>
          <w:rFonts w:ascii="Times New Roman" w:eastAsia="Times New Roman" w:hAnsi="Times New Roman" w:cs="Times New Roman"/>
          <w:sz w:val="24"/>
          <w:szCs w:val="24"/>
        </w:rPr>
      </w:pPr>
      <w:r>
        <w:rPr>
          <w:rFonts w:ascii="TimesNewRomanPSMT" w:eastAsia="Times New Roman" w:hAnsi="TimesNewRomanPSMT" w:cs="Times New Roman"/>
          <w:color w:val="000000"/>
          <w:sz w:val="24"/>
          <w:szCs w:val="24"/>
        </w:rPr>
        <w:t>Student’s Name</w:t>
      </w:r>
    </w:p>
    <w:p w:rsidR="00520E8B" w:rsidRDefault="00520E8B" w:rsidP="00520E8B">
      <w:pPr>
        <w:spacing w:after="0" w:line="480" w:lineRule="auto"/>
        <w:jc w:val="center"/>
        <w:rPr>
          <w:rFonts w:ascii="Times New Roman" w:eastAsia="Times New Roman" w:hAnsi="Times New Roman" w:cs="Times New Roman"/>
          <w:sz w:val="24"/>
          <w:szCs w:val="24"/>
        </w:rPr>
      </w:pPr>
      <w:r>
        <w:rPr>
          <w:rFonts w:ascii="TimesNewRomanPSMT" w:eastAsia="Times New Roman" w:hAnsi="TimesNewRomanPSMT" w:cs="Times New Roman"/>
          <w:color w:val="000000"/>
          <w:sz w:val="24"/>
          <w:szCs w:val="24"/>
        </w:rPr>
        <w:t>Institutional Affiliation</w:t>
      </w:r>
    </w:p>
    <w:p w:rsidR="00520E8B" w:rsidRDefault="00520E8B" w:rsidP="00520E8B">
      <w:pPr>
        <w:spacing w:after="0" w:line="480" w:lineRule="auto"/>
        <w:jc w:val="center"/>
        <w:rPr>
          <w:rFonts w:ascii="Times New Roman" w:eastAsia="Times New Roman" w:hAnsi="Times New Roman" w:cs="Times New Roman"/>
          <w:sz w:val="24"/>
          <w:szCs w:val="24"/>
        </w:rPr>
      </w:pPr>
      <w:r>
        <w:rPr>
          <w:rFonts w:ascii="TimesNewRomanPSMT" w:eastAsia="Times New Roman" w:hAnsi="TimesNewRomanPSMT" w:cs="Times New Roman"/>
          <w:color w:val="000000"/>
          <w:sz w:val="24"/>
          <w:szCs w:val="24"/>
        </w:rPr>
        <w:t>Course Number and Name</w:t>
      </w:r>
    </w:p>
    <w:p w:rsidR="00520E8B" w:rsidRDefault="00520E8B" w:rsidP="00520E8B">
      <w:pPr>
        <w:spacing w:after="0" w:line="480" w:lineRule="auto"/>
        <w:jc w:val="center"/>
        <w:rPr>
          <w:rFonts w:ascii="Times New Roman" w:eastAsia="Times New Roman" w:hAnsi="Times New Roman" w:cs="Times New Roman"/>
          <w:sz w:val="24"/>
          <w:szCs w:val="24"/>
        </w:rPr>
      </w:pPr>
      <w:r>
        <w:rPr>
          <w:rFonts w:ascii="TimesNewRomanPSMT" w:eastAsia="Times New Roman" w:hAnsi="TimesNewRomanPSMT" w:cs="Times New Roman"/>
          <w:color w:val="000000"/>
          <w:sz w:val="24"/>
          <w:szCs w:val="24"/>
        </w:rPr>
        <w:t>Instructor Name</w:t>
      </w:r>
    </w:p>
    <w:p w:rsidR="00520E8B" w:rsidRDefault="00520E8B" w:rsidP="00520E8B">
      <w:pPr>
        <w:jc w:val="center"/>
        <w:rPr>
          <w:rFonts w:ascii="TimesNewRomanPSMT" w:eastAsia="Times New Roman" w:hAnsi="TimesNewRomanPSMT" w:cs="Times New Roman"/>
          <w:color w:val="000000"/>
          <w:sz w:val="24"/>
          <w:szCs w:val="24"/>
        </w:rPr>
      </w:pPr>
      <w:r>
        <w:rPr>
          <w:rFonts w:ascii="TimesNewRomanPSMT" w:eastAsia="Times New Roman" w:hAnsi="TimesNewRomanPSMT" w:cs="Times New Roman"/>
          <w:color w:val="000000"/>
          <w:sz w:val="24"/>
          <w:szCs w:val="24"/>
        </w:rPr>
        <w:t>Due Date</w:t>
      </w: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520E8B">
      <w:pPr>
        <w:jc w:val="center"/>
        <w:rPr>
          <w:rFonts w:ascii="TimesNewRomanPSMT" w:eastAsia="Times New Roman" w:hAnsi="TimesNewRomanPSMT" w:cs="Times New Roman"/>
          <w:color w:val="000000"/>
          <w:sz w:val="24"/>
          <w:szCs w:val="24"/>
        </w:rPr>
      </w:pPr>
    </w:p>
    <w:p w:rsidR="00CE7866" w:rsidRDefault="00CE7866" w:rsidP="00B172CA">
      <w:pPr>
        <w:spacing w:line="480" w:lineRule="auto"/>
        <w:jc w:val="center"/>
        <w:rPr>
          <w:rFonts w:ascii="TimesNewRomanPSMT" w:eastAsia="Times New Roman" w:hAnsi="TimesNewRomanPSMT" w:cs="Times New Roman"/>
          <w:color w:val="000000"/>
          <w:sz w:val="24"/>
          <w:szCs w:val="24"/>
        </w:rPr>
      </w:pPr>
    </w:p>
    <w:p w:rsidR="00CE7866" w:rsidRDefault="00CE7866" w:rsidP="00B172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 Appreciation</w:t>
      </w:r>
    </w:p>
    <w:p w:rsidR="00A918CD" w:rsidRDefault="00A918CD" w:rsidP="00B172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Artist Discussion</w:t>
      </w:r>
    </w:p>
    <w:p w:rsidR="001906B5" w:rsidRDefault="001906B5" w:rsidP="00B172CA">
      <w:pPr>
        <w:pStyle w:val="ListParagraph"/>
        <w:numPr>
          <w:ilvl w:val="0"/>
          <w:numId w:val="2"/>
        </w:num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Constantin Brancusi</w:t>
      </w:r>
    </w:p>
    <w:p w:rsidR="001906B5" w:rsidRPr="001906B5" w:rsidRDefault="001906B5" w:rsidP="00B172CA">
      <w:pPr>
        <w:pStyle w:val="ListParagraph"/>
        <w:numPr>
          <w:ilvl w:val="0"/>
          <w:numId w:val="4"/>
        </w:numPr>
        <w:spacing w:line="480" w:lineRule="auto"/>
        <w:rPr>
          <w:rFonts w:ascii="Times New Roman" w:hAnsi="Times New Roman" w:cs="Times New Roman"/>
          <w:sz w:val="24"/>
          <w:szCs w:val="24"/>
          <w:u w:val="single"/>
        </w:rPr>
      </w:pPr>
      <w:r>
        <w:rPr>
          <w:rFonts w:ascii="Times New Roman" w:hAnsi="Times New Roman" w:cs="Times New Roman"/>
          <w:sz w:val="24"/>
          <w:szCs w:val="24"/>
        </w:rPr>
        <w:t>At a very young age (18 years), Brancusi designed a violin using his hand with materials from where eh e worked (The Guardian, 2004).</w:t>
      </w:r>
    </w:p>
    <w:p w:rsidR="001906B5" w:rsidRPr="002312E3" w:rsidRDefault="006F555B" w:rsidP="00B172CA">
      <w:pPr>
        <w:pStyle w:val="ListParagraph"/>
        <w:numPr>
          <w:ilvl w:val="0"/>
          <w:numId w:val="4"/>
        </w:num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According to Brancusi (2006), </w:t>
      </w:r>
      <w:r w:rsidR="001906B5">
        <w:rPr>
          <w:rFonts w:ascii="Times New Roman" w:hAnsi="Times New Roman" w:cs="Times New Roman"/>
          <w:sz w:val="24"/>
          <w:szCs w:val="24"/>
        </w:rPr>
        <w:t>He joined Craiova school of arts and craft after the skillset being noticed by a well-wisher</w:t>
      </w:r>
      <w:r>
        <w:rPr>
          <w:rFonts w:ascii="Times New Roman" w:hAnsi="Times New Roman" w:cs="Times New Roman"/>
          <w:sz w:val="24"/>
          <w:szCs w:val="24"/>
        </w:rPr>
        <w:t xml:space="preserve"> where he graduated in 1898 with woodwork arts.</w:t>
      </w:r>
    </w:p>
    <w:p w:rsidR="002312E3" w:rsidRPr="002312E3" w:rsidRDefault="002312E3" w:rsidP="00B172CA">
      <w:pPr>
        <w:pStyle w:val="ListParagraph"/>
        <w:numPr>
          <w:ilvl w:val="0"/>
          <w:numId w:val="4"/>
        </w:numPr>
        <w:spacing w:line="480" w:lineRule="auto"/>
        <w:rPr>
          <w:rFonts w:ascii="Times New Roman" w:hAnsi="Times New Roman" w:cs="Times New Roman"/>
          <w:sz w:val="24"/>
          <w:szCs w:val="24"/>
          <w:u w:val="single"/>
        </w:rPr>
      </w:pPr>
      <w:r>
        <w:rPr>
          <w:rFonts w:ascii="Times New Roman" w:hAnsi="Times New Roman" w:cs="Times New Roman"/>
          <w:sz w:val="24"/>
          <w:szCs w:val="24"/>
        </w:rPr>
        <w:t>He enrolled for training in sculpture at the Bucharest school of fine arts where worked tirelessly and established his talent.</w:t>
      </w:r>
    </w:p>
    <w:p w:rsidR="002312E3" w:rsidRPr="00CD0BDA" w:rsidRDefault="00CD0BDA" w:rsidP="00B172CA">
      <w:pPr>
        <w:pStyle w:val="ListParagraph"/>
        <w:numPr>
          <w:ilvl w:val="0"/>
          <w:numId w:val="4"/>
        </w:num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After moving to Paris hid works started to become noticed in Romania, </w:t>
      </w:r>
      <w:r w:rsidR="0099397B">
        <w:rPr>
          <w:rFonts w:ascii="Times New Roman" w:hAnsi="Times New Roman" w:cs="Times New Roman"/>
          <w:sz w:val="24"/>
          <w:szCs w:val="24"/>
        </w:rPr>
        <w:t xml:space="preserve">the </w:t>
      </w:r>
      <w:r>
        <w:rPr>
          <w:rFonts w:ascii="Times New Roman" w:hAnsi="Times New Roman" w:cs="Times New Roman"/>
          <w:sz w:val="24"/>
          <w:szCs w:val="24"/>
        </w:rPr>
        <w:t>US</w:t>
      </w:r>
      <w:r w:rsidR="0031755E">
        <w:rPr>
          <w:rFonts w:ascii="Times New Roman" w:hAnsi="Times New Roman" w:cs="Times New Roman"/>
          <w:sz w:val="24"/>
          <w:szCs w:val="24"/>
        </w:rPr>
        <w:t>,</w:t>
      </w:r>
      <w:r>
        <w:rPr>
          <w:rFonts w:ascii="Times New Roman" w:hAnsi="Times New Roman" w:cs="Times New Roman"/>
          <w:sz w:val="24"/>
          <w:szCs w:val="24"/>
        </w:rPr>
        <w:t xml:space="preserve"> and France.</w:t>
      </w:r>
    </w:p>
    <w:p w:rsidR="00CD0BDA" w:rsidRPr="0099397B" w:rsidRDefault="0099397B" w:rsidP="00B172CA">
      <w:pPr>
        <w:pStyle w:val="ListParagraph"/>
        <w:numPr>
          <w:ilvl w:val="0"/>
          <w:numId w:val="4"/>
        </w:numPr>
        <w:spacing w:line="480" w:lineRule="auto"/>
        <w:rPr>
          <w:rFonts w:ascii="Times New Roman" w:hAnsi="Times New Roman" w:cs="Times New Roman"/>
          <w:sz w:val="24"/>
          <w:szCs w:val="24"/>
          <w:u w:val="single"/>
        </w:rPr>
      </w:pPr>
      <w:r>
        <w:rPr>
          <w:rFonts w:ascii="Times New Roman" w:hAnsi="Times New Roman" w:cs="Times New Roman"/>
          <w:sz w:val="24"/>
          <w:szCs w:val="24"/>
        </w:rPr>
        <w:t>He belonged to the modernist movement.</w:t>
      </w:r>
    </w:p>
    <w:p w:rsidR="0099397B" w:rsidRPr="0099397B" w:rsidRDefault="0099397B" w:rsidP="00B172CA">
      <w:pPr>
        <w:pStyle w:val="ListParagraph"/>
        <w:numPr>
          <w:ilvl w:val="0"/>
          <w:numId w:val="4"/>
        </w:num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His </w:t>
      </w:r>
      <w:r w:rsidR="007255CD">
        <w:rPr>
          <w:rFonts w:ascii="Times New Roman" w:hAnsi="Times New Roman" w:cs="Times New Roman"/>
          <w:sz w:val="24"/>
          <w:szCs w:val="24"/>
        </w:rPr>
        <w:t>crafting</w:t>
      </w:r>
      <w:r>
        <w:rPr>
          <w:rFonts w:ascii="Times New Roman" w:hAnsi="Times New Roman" w:cs="Times New Roman"/>
          <w:sz w:val="24"/>
          <w:szCs w:val="24"/>
        </w:rPr>
        <w:t xml:space="preserve"> were care and originality considerate and one of the major projects comprised Bird in space. He left close to 215 sculptures and 1200 pictures before </w:t>
      </w:r>
      <w:r w:rsidR="00E85488">
        <w:rPr>
          <w:rFonts w:ascii="Times New Roman" w:hAnsi="Times New Roman" w:cs="Times New Roman"/>
          <w:sz w:val="24"/>
          <w:szCs w:val="24"/>
        </w:rPr>
        <w:t>his</w:t>
      </w:r>
      <w:r>
        <w:rPr>
          <w:rFonts w:ascii="Times New Roman" w:hAnsi="Times New Roman" w:cs="Times New Roman"/>
          <w:sz w:val="24"/>
          <w:szCs w:val="24"/>
        </w:rPr>
        <w:t xml:space="preserve"> death.</w:t>
      </w:r>
    </w:p>
    <w:p w:rsidR="0099397B" w:rsidRDefault="00E85488" w:rsidP="00B172CA">
      <w:pPr>
        <w:pStyle w:val="ListParagraph"/>
        <w:numPr>
          <w:ilvl w:val="0"/>
          <w:numId w:val="2"/>
        </w:num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Louise Bourgeois</w:t>
      </w:r>
    </w:p>
    <w:p w:rsidR="00E85488" w:rsidRPr="00E85488"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She enrolled </w:t>
      </w:r>
      <w:r w:rsidR="0031755E">
        <w:rPr>
          <w:rFonts w:ascii="Times New Roman" w:hAnsi="Times New Roman" w:cs="Times New Roman"/>
          <w:sz w:val="24"/>
          <w:szCs w:val="24"/>
        </w:rPr>
        <w:t>at</w:t>
      </w:r>
      <w:r>
        <w:rPr>
          <w:rFonts w:ascii="Times New Roman" w:hAnsi="Times New Roman" w:cs="Times New Roman"/>
          <w:sz w:val="24"/>
          <w:szCs w:val="24"/>
        </w:rPr>
        <w:t xml:space="preserve"> Sorbonne for mathematics and geometry but later quit after the death of her mother and began studying art (Michael, 2010).</w:t>
      </w:r>
    </w:p>
    <w:p w:rsidR="00E85488" w:rsidRPr="00E85488"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t>She was motivated to join art by Fernand Leger. According to Leger (Michael, 2010), she was more of a sculptor than a painter.</w:t>
      </w:r>
    </w:p>
    <w:p w:rsidR="00E85488" w:rsidRPr="00E85488"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t xml:space="preserve">After moving to Paris with her husband she faced difficulties </w:t>
      </w:r>
      <w:r w:rsidR="0031755E">
        <w:rPr>
          <w:rFonts w:ascii="Times New Roman" w:hAnsi="Times New Roman" w:cs="Times New Roman"/>
          <w:sz w:val="24"/>
          <w:szCs w:val="24"/>
        </w:rPr>
        <w:t>entering</w:t>
      </w:r>
      <w:r>
        <w:rPr>
          <w:rFonts w:ascii="Times New Roman" w:hAnsi="Times New Roman" w:cs="Times New Roman"/>
          <w:sz w:val="24"/>
          <w:szCs w:val="24"/>
        </w:rPr>
        <w:t xml:space="preserve"> the world of </w:t>
      </w:r>
      <w:r w:rsidR="0031755E">
        <w:rPr>
          <w:rFonts w:ascii="Times New Roman" w:hAnsi="Times New Roman" w:cs="Times New Roman"/>
          <w:sz w:val="24"/>
          <w:szCs w:val="24"/>
        </w:rPr>
        <w:t xml:space="preserve">the </w:t>
      </w:r>
      <w:r>
        <w:rPr>
          <w:rFonts w:ascii="Times New Roman" w:hAnsi="Times New Roman" w:cs="Times New Roman"/>
          <w:sz w:val="24"/>
          <w:szCs w:val="24"/>
        </w:rPr>
        <w:t>exhibition.</w:t>
      </w:r>
    </w:p>
    <w:p w:rsidR="00E85488" w:rsidRPr="00E85488"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lastRenderedPageBreak/>
        <w:t>Her works w</w:t>
      </w:r>
      <w:r w:rsidR="0031755E">
        <w:rPr>
          <w:rFonts w:ascii="Times New Roman" w:hAnsi="Times New Roman" w:cs="Times New Roman"/>
          <w:sz w:val="24"/>
          <w:szCs w:val="24"/>
        </w:rPr>
        <w:t>ere</w:t>
      </w:r>
      <w:r>
        <w:rPr>
          <w:rFonts w:ascii="Times New Roman" w:hAnsi="Times New Roman" w:cs="Times New Roman"/>
          <w:sz w:val="24"/>
          <w:szCs w:val="24"/>
        </w:rPr>
        <w:t xml:space="preserve"> majorly created from scraps from junkyards and driftwood.</w:t>
      </w:r>
    </w:p>
    <w:p w:rsidR="00E85488" w:rsidRPr="00E85488"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t>To cover the impurities from wood she used paints for camouflaging.</w:t>
      </w:r>
    </w:p>
    <w:p w:rsidR="00E85488" w:rsidRPr="00E85488"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t>She belonged to the modernism, feminist art</w:t>
      </w:r>
      <w:r w:rsidR="0031755E">
        <w:rPr>
          <w:rFonts w:ascii="Times New Roman" w:hAnsi="Times New Roman" w:cs="Times New Roman"/>
          <w:sz w:val="24"/>
          <w:szCs w:val="24"/>
        </w:rPr>
        <w:t>,</w:t>
      </w:r>
      <w:r>
        <w:rPr>
          <w:rFonts w:ascii="Times New Roman" w:hAnsi="Times New Roman" w:cs="Times New Roman"/>
          <w:sz w:val="24"/>
          <w:szCs w:val="24"/>
        </w:rPr>
        <w:t xml:space="preserve"> and surrealism movements as she was a motivation to young artists to engage in art that was feminist.</w:t>
      </w:r>
    </w:p>
    <w:p w:rsidR="00E85488" w:rsidRPr="00DB2614" w:rsidRDefault="00E85488" w:rsidP="00B172CA">
      <w:pPr>
        <w:pStyle w:val="ListParagraph"/>
        <w:numPr>
          <w:ilvl w:val="0"/>
          <w:numId w:val="5"/>
        </w:numPr>
        <w:spacing w:line="480" w:lineRule="auto"/>
        <w:rPr>
          <w:rFonts w:ascii="Times New Roman" w:hAnsi="Times New Roman" w:cs="Times New Roman"/>
          <w:sz w:val="24"/>
          <w:szCs w:val="24"/>
          <w:u w:val="single"/>
        </w:rPr>
      </w:pPr>
      <w:r>
        <w:rPr>
          <w:rFonts w:ascii="Times New Roman" w:hAnsi="Times New Roman" w:cs="Times New Roman"/>
          <w:sz w:val="24"/>
          <w:szCs w:val="24"/>
        </w:rPr>
        <w:t>Her major work comprised the national Gallery of Art in Washington, DC; the New York Museum of Modern Art; Canadian National Gallery just but to name a few</w:t>
      </w:r>
      <w:r w:rsidR="00DB2614">
        <w:rPr>
          <w:rFonts w:ascii="Times New Roman" w:hAnsi="Times New Roman" w:cs="Times New Roman"/>
          <w:sz w:val="24"/>
          <w:szCs w:val="24"/>
        </w:rPr>
        <w:t xml:space="preserve"> (Anna, 2019)</w:t>
      </w:r>
      <w:r>
        <w:rPr>
          <w:rFonts w:ascii="Times New Roman" w:hAnsi="Times New Roman" w:cs="Times New Roman"/>
          <w:sz w:val="24"/>
          <w:szCs w:val="24"/>
        </w:rPr>
        <w:t>.</w:t>
      </w:r>
    </w:p>
    <w:p w:rsidR="00DB2614" w:rsidRDefault="00DB2614" w:rsidP="00B172CA">
      <w:pPr>
        <w:spacing w:line="480" w:lineRule="auto"/>
        <w:rPr>
          <w:rFonts w:ascii="Times New Roman" w:hAnsi="Times New Roman" w:cs="Times New Roman"/>
          <w:sz w:val="24"/>
          <w:szCs w:val="24"/>
        </w:rPr>
      </w:pPr>
      <w:r>
        <w:rPr>
          <w:rFonts w:ascii="Times New Roman" w:hAnsi="Times New Roman" w:cs="Times New Roman"/>
          <w:sz w:val="24"/>
          <w:szCs w:val="24"/>
          <w:u w:val="single"/>
        </w:rPr>
        <w:t>The winner:</w:t>
      </w:r>
      <w:r>
        <w:rPr>
          <w:rFonts w:ascii="Times New Roman" w:hAnsi="Times New Roman" w:cs="Times New Roman"/>
          <w:sz w:val="24"/>
          <w:szCs w:val="24"/>
        </w:rPr>
        <w:t xml:space="preserve"> Louise Bourgeois</w:t>
      </w:r>
    </w:p>
    <w:p w:rsidR="00B172CA" w:rsidRDefault="00B172CA" w:rsidP="00B172C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She belonged to more movements that were changing the world of art</w:t>
      </w:r>
      <w:r w:rsidR="0031755E">
        <w:rPr>
          <w:rFonts w:ascii="Times New Roman" w:hAnsi="Times New Roman" w:cs="Times New Roman"/>
          <w:sz w:val="24"/>
          <w:szCs w:val="24"/>
        </w:rPr>
        <w:t>,</w:t>
      </w:r>
      <w:r>
        <w:rPr>
          <w:rFonts w:ascii="Times New Roman" w:hAnsi="Times New Roman" w:cs="Times New Roman"/>
          <w:sz w:val="24"/>
          <w:szCs w:val="24"/>
        </w:rPr>
        <w:t xml:space="preserve"> unlike Constantine who was a modernist only.</w:t>
      </w:r>
    </w:p>
    <w:p w:rsidR="00B172CA" w:rsidRDefault="00B172CA" w:rsidP="00B172C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Her works were majorly resulting in</w:t>
      </w:r>
      <w:r w:rsidR="0031755E">
        <w:rPr>
          <w:rFonts w:ascii="Times New Roman" w:hAnsi="Times New Roman" w:cs="Times New Roman"/>
          <w:sz w:val="24"/>
          <w:szCs w:val="24"/>
        </w:rPr>
        <w:t xml:space="preserve"> </w:t>
      </w:r>
      <w:r w:rsidR="00B7701E">
        <w:rPr>
          <w:rFonts w:ascii="Times New Roman" w:hAnsi="Times New Roman" w:cs="Times New Roman"/>
          <w:sz w:val="24"/>
          <w:szCs w:val="24"/>
        </w:rPr>
        <w:t xml:space="preserve">the </w:t>
      </w:r>
      <w:r>
        <w:rPr>
          <w:rFonts w:ascii="Times New Roman" w:hAnsi="Times New Roman" w:cs="Times New Roman"/>
          <w:sz w:val="24"/>
          <w:szCs w:val="24"/>
        </w:rPr>
        <w:t>formation of major Galleries.</w:t>
      </w:r>
    </w:p>
    <w:p w:rsidR="00B172CA" w:rsidRDefault="00B0160F" w:rsidP="00B172C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u w:val="single"/>
        </w:rPr>
        <w:t>Hieronymus Bosch</w:t>
      </w:r>
    </w:p>
    <w:p w:rsidR="00B0160F" w:rsidRDefault="00B0160F" w:rsidP="00B0160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w:t>
      </w:r>
      <w:r w:rsidR="007255CD">
        <w:rPr>
          <w:rFonts w:ascii="Times New Roman" w:hAnsi="Times New Roman" w:cs="Times New Roman"/>
          <w:sz w:val="24"/>
          <w:szCs w:val="24"/>
        </w:rPr>
        <w:t>Dutch</w:t>
      </w:r>
      <w:r>
        <w:rPr>
          <w:rFonts w:ascii="Times New Roman" w:hAnsi="Times New Roman" w:cs="Times New Roman"/>
          <w:sz w:val="24"/>
          <w:szCs w:val="24"/>
        </w:rPr>
        <w:t xml:space="preserve"> artist whose profile is not in the public knowledge as he left little about his profile thus cannot be established.</w:t>
      </w:r>
    </w:p>
    <w:p w:rsidR="00B0160F" w:rsidRDefault="005303EC" w:rsidP="00B0160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It is suspected that he learn</w:t>
      </w:r>
      <w:r w:rsidR="00B7701E">
        <w:rPr>
          <w:rFonts w:ascii="Times New Roman" w:hAnsi="Times New Roman" w:cs="Times New Roman"/>
          <w:sz w:val="24"/>
          <w:szCs w:val="24"/>
        </w:rPr>
        <w:t>ed</w:t>
      </w:r>
      <w:r>
        <w:rPr>
          <w:rFonts w:ascii="Times New Roman" w:hAnsi="Times New Roman" w:cs="Times New Roman"/>
          <w:sz w:val="24"/>
          <w:szCs w:val="24"/>
        </w:rPr>
        <w:t xml:space="preserve"> arts from his father or one of his relatives as both were painters, but none of their works lasted (Rowland, 2016).</w:t>
      </w:r>
    </w:p>
    <w:p w:rsidR="005303EC" w:rsidRDefault="00F33723" w:rsidP="00B0160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He belonged to the Early Netherlands Renaissance</w:t>
      </w:r>
      <w:r w:rsidR="00C524A2">
        <w:rPr>
          <w:rFonts w:ascii="Times New Roman" w:hAnsi="Times New Roman" w:cs="Times New Roman"/>
          <w:sz w:val="24"/>
          <w:szCs w:val="24"/>
        </w:rPr>
        <w:t xml:space="preserve"> movement</w:t>
      </w:r>
      <w:r>
        <w:rPr>
          <w:rFonts w:ascii="Times New Roman" w:hAnsi="Times New Roman" w:cs="Times New Roman"/>
          <w:sz w:val="24"/>
          <w:szCs w:val="24"/>
        </w:rPr>
        <w:t>.</w:t>
      </w:r>
    </w:p>
    <w:p w:rsidR="00F33723" w:rsidRDefault="0055751F" w:rsidP="00B0160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His works were majorly created on oak panels by use of oil (Hogsteede et al 2016) and the works contained the usual pigments of his time.</w:t>
      </w:r>
    </w:p>
    <w:p w:rsidR="001E725F" w:rsidRDefault="00C524A2" w:rsidP="00B0160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Materials such as Azurite were used for blue skies and landscapes, green coper</w:t>
      </w:r>
      <w:r w:rsidR="00B7701E">
        <w:rPr>
          <w:rFonts w:ascii="Times New Roman" w:hAnsi="Times New Roman" w:cs="Times New Roman"/>
          <w:sz w:val="24"/>
          <w:szCs w:val="24"/>
        </w:rPr>
        <w:t>,</w:t>
      </w:r>
      <w:r>
        <w:rPr>
          <w:rFonts w:ascii="Times New Roman" w:hAnsi="Times New Roman" w:cs="Times New Roman"/>
          <w:sz w:val="24"/>
          <w:szCs w:val="24"/>
        </w:rPr>
        <w:t xml:space="preserve"> and paints fr</w:t>
      </w:r>
      <w:r w:rsidR="00B7701E">
        <w:rPr>
          <w:rFonts w:ascii="Times New Roman" w:hAnsi="Times New Roman" w:cs="Times New Roman"/>
          <w:sz w:val="24"/>
          <w:szCs w:val="24"/>
        </w:rPr>
        <w:t>o</w:t>
      </w:r>
      <w:r>
        <w:rPr>
          <w:rFonts w:ascii="Times New Roman" w:hAnsi="Times New Roman" w:cs="Times New Roman"/>
          <w:sz w:val="24"/>
          <w:szCs w:val="24"/>
        </w:rPr>
        <w:t>m malachite and verdigris.</w:t>
      </w:r>
    </w:p>
    <w:p w:rsidR="00C524A2" w:rsidRDefault="00C524A2" w:rsidP="00B0160F">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His major work was The Garden </w:t>
      </w:r>
      <w:r w:rsidR="007255CD">
        <w:rPr>
          <w:rFonts w:ascii="Times New Roman" w:hAnsi="Times New Roman" w:cs="Times New Roman"/>
          <w:sz w:val="24"/>
          <w:szCs w:val="24"/>
        </w:rPr>
        <w:t>of Earthly</w:t>
      </w:r>
      <w:r>
        <w:rPr>
          <w:rFonts w:ascii="Times New Roman" w:hAnsi="Times New Roman" w:cs="Times New Roman"/>
          <w:sz w:val="24"/>
          <w:szCs w:val="24"/>
        </w:rPr>
        <w:t xml:space="preserve"> Delights.</w:t>
      </w:r>
    </w:p>
    <w:p w:rsidR="00C524A2" w:rsidRDefault="00D6717E" w:rsidP="00C524A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u w:val="single"/>
        </w:rPr>
        <w:t>Cimabue Cenni de pepi</w:t>
      </w:r>
    </w:p>
    <w:p w:rsidR="00D6717E" w:rsidRDefault="00D6717E" w:rsidP="00D671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 Italian painter who was influenced by Byzantine models but she was considered the great Italian painter by managing to shift from byzantine style to other styles (Kleiner, 2008).</w:t>
      </w:r>
    </w:p>
    <w:p w:rsidR="00D6717E" w:rsidRDefault="00D6717E" w:rsidP="00D671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She was a member of the Byzantine art movement.</w:t>
      </w:r>
    </w:p>
    <w:p w:rsidR="00D6717E" w:rsidRDefault="00D6717E" w:rsidP="00D671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Her breakthrough was the mosaic of the Christ enthroned which she commissioned during her last years.</w:t>
      </w:r>
    </w:p>
    <w:p w:rsidR="00D6717E" w:rsidRDefault="0013498F" w:rsidP="00D6717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t>Gi</w:t>
      </w:r>
      <w:r>
        <w:rPr>
          <w:rFonts w:ascii="Times New Roman" w:hAnsi="Times New Roman" w:cs="Times New Roman"/>
          <w:sz w:val="24"/>
          <w:szCs w:val="24"/>
        </w:rPr>
        <w:t>orgio (</w:t>
      </w:r>
      <w:r>
        <w:rPr>
          <w:rFonts w:ascii="Times New Roman" w:hAnsi="Times New Roman" w:cs="Times New Roman"/>
          <w:sz w:val="24"/>
          <w:szCs w:val="24"/>
        </w:rPr>
        <w:t>1991).</w:t>
      </w:r>
      <w:r w:rsidR="00B7701E">
        <w:rPr>
          <w:rFonts w:ascii="Times New Roman" w:hAnsi="Times New Roman" w:cs="Times New Roman"/>
          <w:sz w:val="24"/>
          <w:szCs w:val="24"/>
        </w:rPr>
        <w:t xml:space="preserve"> </w:t>
      </w:r>
      <w:r w:rsidR="00544073">
        <w:rPr>
          <w:rFonts w:ascii="Times New Roman" w:hAnsi="Times New Roman" w:cs="Times New Roman"/>
          <w:sz w:val="24"/>
          <w:szCs w:val="24"/>
        </w:rPr>
        <w:t>She is considered the reviver of painting in Italy as she overpowered the Italian renaissance</w:t>
      </w:r>
      <w:r w:rsidR="004B4FE8">
        <w:rPr>
          <w:rFonts w:ascii="Times New Roman" w:hAnsi="Times New Roman" w:cs="Times New Roman"/>
          <w:sz w:val="24"/>
          <w:szCs w:val="24"/>
        </w:rPr>
        <w:t>.</w:t>
      </w:r>
    </w:p>
    <w:p w:rsidR="009A1EC0" w:rsidRDefault="009A1EC0" w:rsidP="009A1EC0">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The Winner: </w:t>
      </w:r>
      <w:r w:rsidR="0013498F">
        <w:rPr>
          <w:rFonts w:ascii="Times New Roman" w:hAnsi="Times New Roman" w:cs="Times New Roman"/>
          <w:sz w:val="24"/>
          <w:szCs w:val="24"/>
        </w:rPr>
        <w:t>Hieronymus</w:t>
      </w:r>
      <w:r>
        <w:rPr>
          <w:rFonts w:ascii="Times New Roman" w:hAnsi="Times New Roman" w:cs="Times New Roman"/>
          <w:sz w:val="24"/>
          <w:szCs w:val="24"/>
        </w:rPr>
        <w:t xml:space="preserve"> Bosch</w:t>
      </w:r>
    </w:p>
    <w:p w:rsidR="0013498F" w:rsidRDefault="0013498F" w:rsidP="0013498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He belonged to the</w:t>
      </w:r>
      <w:r w:rsidR="004B4FE8">
        <w:rPr>
          <w:rFonts w:ascii="Times New Roman" w:hAnsi="Times New Roman" w:cs="Times New Roman"/>
          <w:sz w:val="24"/>
          <w:szCs w:val="24"/>
        </w:rPr>
        <w:t xml:space="preserve"> movement that shaped arts in the era </w:t>
      </w:r>
      <w:r w:rsidR="00B7701E">
        <w:rPr>
          <w:rFonts w:ascii="Times New Roman" w:hAnsi="Times New Roman" w:cs="Times New Roman"/>
          <w:sz w:val="24"/>
          <w:szCs w:val="24"/>
        </w:rPr>
        <w:t>o</w:t>
      </w:r>
      <w:r w:rsidR="004B4FE8">
        <w:rPr>
          <w:rFonts w:ascii="Times New Roman" w:hAnsi="Times New Roman" w:cs="Times New Roman"/>
          <w:sz w:val="24"/>
          <w:szCs w:val="24"/>
        </w:rPr>
        <w:t>f that time.</w:t>
      </w:r>
    </w:p>
    <w:p w:rsidR="004B4FE8" w:rsidRDefault="004B4FE8" w:rsidP="0013498F">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His works were more natural as he made paintings from natural materials such as Azurite.</w:t>
      </w:r>
    </w:p>
    <w:p w:rsidR="004B4FE8" w:rsidRDefault="004B4FE8" w:rsidP="004B4FE8">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The overall winner: </w:t>
      </w:r>
      <w:r>
        <w:rPr>
          <w:rFonts w:ascii="Times New Roman" w:hAnsi="Times New Roman" w:cs="Times New Roman"/>
          <w:sz w:val="24"/>
          <w:szCs w:val="24"/>
        </w:rPr>
        <w:t>Louise Bourgeois</w:t>
      </w:r>
    </w:p>
    <w:p w:rsidR="004B4FE8" w:rsidRDefault="004B4FE8" w:rsidP="004B4FE8">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She was a proponent of three mov</w:t>
      </w:r>
      <w:r w:rsidR="00B7701E">
        <w:rPr>
          <w:rFonts w:ascii="Times New Roman" w:hAnsi="Times New Roman" w:cs="Times New Roman"/>
          <w:sz w:val="24"/>
          <w:szCs w:val="24"/>
        </w:rPr>
        <w:t>em</w:t>
      </w:r>
      <w:r>
        <w:rPr>
          <w:rFonts w:ascii="Times New Roman" w:hAnsi="Times New Roman" w:cs="Times New Roman"/>
          <w:sz w:val="24"/>
          <w:szCs w:val="24"/>
        </w:rPr>
        <w:t>ents in arts that revolutionized the field of arts as she was a motivation to young artists.</w:t>
      </w:r>
    </w:p>
    <w:p w:rsidR="004B4FE8" w:rsidRDefault="004B4FE8" w:rsidP="004B4FE8">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She led to </w:t>
      </w:r>
      <w:r w:rsidR="00B7701E">
        <w:rPr>
          <w:rFonts w:ascii="Times New Roman" w:hAnsi="Times New Roman" w:cs="Times New Roman"/>
          <w:sz w:val="24"/>
          <w:szCs w:val="24"/>
        </w:rPr>
        <w:t xml:space="preserve">the </w:t>
      </w:r>
      <w:r>
        <w:rPr>
          <w:rFonts w:ascii="Times New Roman" w:hAnsi="Times New Roman" w:cs="Times New Roman"/>
          <w:sz w:val="24"/>
          <w:szCs w:val="24"/>
        </w:rPr>
        <w:t>formation of many national galleries for e</w:t>
      </w:r>
      <w:r w:rsidR="00B7701E">
        <w:rPr>
          <w:rFonts w:ascii="Times New Roman" w:hAnsi="Times New Roman" w:cs="Times New Roman"/>
          <w:sz w:val="24"/>
          <w:szCs w:val="24"/>
        </w:rPr>
        <w:t>x</w:t>
      </w:r>
      <w:r>
        <w:rPr>
          <w:rFonts w:ascii="Times New Roman" w:hAnsi="Times New Roman" w:cs="Times New Roman"/>
          <w:sz w:val="24"/>
          <w:szCs w:val="24"/>
        </w:rPr>
        <w:t>hibitions of artistic works.</w:t>
      </w:r>
    </w:p>
    <w:p w:rsidR="004B4FE8" w:rsidRDefault="004B4FE8" w:rsidP="004B4FE8">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Her works were majorly created from scrap which makes the works innovative and innovative which makes her works likable by many because of the natural attributes.</w:t>
      </w:r>
    </w:p>
    <w:p w:rsidR="00800D91" w:rsidRDefault="00800D91" w:rsidP="00800D91">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chosen artists in the brackets are artists of the centuries whose works are considered to be the game changers in the previous era. Their articles such as sculptures and paintings were innovative and made from </w:t>
      </w:r>
      <w:r w:rsidR="00B7701E">
        <w:rPr>
          <w:rFonts w:ascii="Times New Roman" w:hAnsi="Times New Roman" w:cs="Times New Roman"/>
          <w:sz w:val="24"/>
          <w:szCs w:val="24"/>
        </w:rPr>
        <w:t>locally available materials</w:t>
      </w:r>
      <w:r>
        <w:rPr>
          <w:rFonts w:ascii="Times New Roman" w:hAnsi="Times New Roman" w:cs="Times New Roman"/>
          <w:sz w:val="24"/>
          <w:szCs w:val="24"/>
        </w:rPr>
        <w:t xml:space="preserve">. Their works have lasted long because of the sense of </w:t>
      </w:r>
      <w:r w:rsidR="007255CD">
        <w:rPr>
          <w:rFonts w:ascii="Times New Roman" w:hAnsi="Times New Roman" w:cs="Times New Roman"/>
          <w:sz w:val="24"/>
          <w:szCs w:val="24"/>
        </w:rPr>
        <w:t>naturalness</w:t>
      </w:r>
      <w:r>
        <w:rPr>
          <w:rFonts w:ascii="Times New Roman" w:hAnsi="Times New Roman" w:cs="Times New Roman"/>
          <w:sz w:val="24"/>
          <w:szCs w:val="24"/>
        </w:rPr>
        <w:t xml:space="preserve"> and the nature of the materials used.  The ability to use and produce </w:t>
      </w:r>
      <w:r>
        <w:rPr>
          <w:rFonts w:ascii="Times New Roman" w:hAnsi="Times New Roman" w:cs="Times New Roman"/>
          <w:sz w:val="24"/>
          <w:szCs w:val="24"/>
        </w:rPr>
        <w:lastRenderedPageBreak/>
        <w:t>magnificent works from them is what makes th</w:t>
      </w:r>
      <w:r w:rsidR="00B7701E">
        <w:rPr>
          <w:rFonts w:ascii="Times New Roman" w:hAnsi="Times New Roman" w:cs="Times New Roman"/>
          <w:sz w:val="24"/>
          <w:szCs w:val="24"/>
        </w:rPr>
        <w:t>e</w:t>
      </w:r>
      <w:r>
        <w:rPr>
          <w:rFonts w:ascii="Times New Roman" w:hAnsi="Times New Roman" w:cs="Times New Roman"/>
          <w:sz w:val="24"/>
          <w:szCs w:val="24"/>
        </w:rPr>
        <w:t>ir works stand out among the works of the centuries.</w:t>
      </w:r>
    </w:p>
    <w:p w:rsidR="00800D91" w:rsidRDefault="00800D91" w:rsidP="00800D9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B7C11">
        <w:rPr>
          <w:rFonts w:ascii="Times New Roman" w:hAnsi="Times New Roman" w:cs="Times New Roman"/>
          <w:sz w:val="24"/>
          <w:szCs w:val="24"/>
        </w:rPr>
        <w:t xml:space="preserve">The method of comparing the chosen bracket of artists was based on their era </w:t>
      </w:r>
      <w:r w:rsidR="00B7701E">
        <w:rPr>
          <w:rFonts w:ascii="Times New Roman" w:hAnsi="Times New Roman" w:cs="Times New Roman"/>
          <w:sz w:val="24"/>
          <w:szCs w:val="24"/>
        </w:rPr>
        <w:t>an</w:t>
      </w:r>
      <w:r w:rsidR="007B7C11">
        <w:rPr>
          <w:rFonts w:ascii="Times New Roman" w:hAnsi="Times New Roman" w:cs="Times New Roman"/>
          <w:sz w:val="24"/>
          <w:szCs w:val="24"/>
        </w:rPr>
        <w:t>d the movements they took part</w:t>
      </w:r>
      <w:r w:rsidR="00B7701E">
        <w:rPr>
          <w:rFonts w:ascii="Times New Roman" w:hAnsi="Times New Roman" w:cs="Times New Roman"/>
          <w:sz w:val="24"/>
          <w:szCs w:val="24"/>
        </w:rPr>
        <w:t xml:space="preserve"> in</w:t>
      </w:r>
      <w:r w:rsidR="007B7C11">
        <w:rPr>
          <w:rFonts w:ascii="Times New Roman" w:hAnsi="Times New Roman" w:cs="Times New Roman"/>
          <w:sz w:val="24"/>
          <w:szCs w:val="24"/>
        </w:rPr>
        <w:t>. How did their movements improve the conceptualization of art in general</w:t>
      </w:r>
      <w:r w:rsidR="00B7701E">
        <w:rPr>
          <w:rFonts w:ascii="Times New Roman" w:hAnsi="Times New Roman" w:cs="Times New Roman"/>
          <w:sz w:val="24"/>
          <w:szCs w:val="24"/>
        </w:rPr>
        <w:t>?</w:t>
      </w:r>
      <w:r w:rsidR="007B7C11">
        <w:rPr>
          <w:rFonts w:ascii="Times New Roman" w:hAnsi="Times New Roman" w:cs="Times New Roman"/>
          <w:sz w:val="24"/>
          <w:szCs w:val="24"/>
        </w:rPr>
        <w:t xml:space="preserve"> The other part was do</w:t>
      </w:r>
      <w:r w:rsidR="00B7701E">
        <w:rPr>
          <w:rFonts w:ascii="Times New Roman" w:hAnsi="Times New Roman" w:cs="Times New Roman"/>
          <w:sz w:val="24"/>
          <w:szCs w:val="24"/>
        </w:rPr>
        <w:t>ing</w:t>
      </w:r>
      <w:r w:rsidR="007B7C11">
        <w:rPr>
          <w:rFonts w:ascii="Times New Roman" w:hAnsi="Times New Roman" w:cs="Times New Roman"/>
          <w:sz w:val="24"/>
          <w:szCs w:val="24"/>
        </w:rPr>
        <w:t xml:space="preserve"> their work stand out to be regarde</w:t>
      </w:r>
      <w:r w:rsidR="00B7701E">
        <w:rPr>
          <w:rFonts w:ascii="Times New Roman" w:hAnsi="Times New Roman" w:cs="Times New Roman"/>
          <w:sz w:val="24"/>
          <w:szCs w:val="24"/>
        </w:rPr>
        <w:t>d</w:t>
      </w:r>
      <w:r w:rsidR="007B7C11">
        <w:rPr>
          <w:rFonts w:ascii="Times New Roman" w:hAnsi="Times New Roman" w:cs="Times New Roman"/>
          <w:sz w:val="24"/>
          <w:szCs w:val="24"/>
        </w:rPr>
        <w:t xml:space="preserve"> as the best of the best. Are their material and sculp</w:t>
      </w:r>
      <w:r w:rsidR="00B7701E">
        <w:rPr>
          <w:rFonts w:ascii="Times New Roman" w:hAnsi="Times New Roman" w:cs="Times New Roman"/>
          <w:sz w:val="24"/>
          <w:szCs w:val="24"/>
        </w:rPr>
        <w:t>tu</w:t>
      </w:r>
      <w:r w:rsidR="007B7C11">
        <w:rPr>
          <w:rFonts w:ascii="Times New Roman" w:hAnsi="Times New Roman" w:cs="Times New Roman"/>
          <w:sz w:val="24"/>
          <w:szCs w:val="24"/>
        </w:rPr>
        <w:t>res durable</w:t>
      </w:r>
      <w:r w:rsidR="00B7701E">
        <w:rPr>
          <w:rFonts w:ascii="Times New Roman" w:hAnsi="Times New Roman" w:cs="Times New Roman"/>
          <w:sz w:val="24"/>
          <w:szCs w:val="24"/>
        </w:rPr>
        <w:t>?</w:t>
      </w:r>
      <w:r w:rsidR="007B7C11">
        <w:rPr>
          <w:rFonts w:ascii="Times New Roman" w:hAnsi="Times New Roman" w:cs="Times New Roman"/>
          <w:sz w:val="24"/>
          <w:szCs w:val="24"/>
        </w:rPr>
        <w:t xml:space="preserve"> How does the sculpture or painting stand out among other artistic works from other artists</w:t>
      </w:r>
      <w:r w:rsidR="00B7701E">
        <w:rPr>
          <w:rFonts w:ascii="Times New Roman" w:hAnsi="Times New Roman" w:cs="Times New Roman"/>
          <w:sz w:val="24"/>
          <w:szCs w:val="24"/>
        </w:rPr>
        <w:t>?</w:t>
      </w:r>
      <w:r w:rsidR="007B7C11">
        <w:rPr>
          <w:rFonts w:ascii="Times New Roman" w:hAnsi="Times New Roman" w:cs="Times New Roman"/>
          <w:sz w:val="24"/>
          <w:szCs w:val="24"/>
        </w:rPr>
        <w:t xml:space="preserve"> Finally, how did the artists help their fellow young artists</w:t>
      </w:r>
      <w:r w:rsidR="00B7701E">
        <w:rPr>
          <w:rFonts w:ascii="Times New Roman" w:hAnsi="Times New Roman" w:cs="Times New Roman"/>
          <w:sz w:val="24"/>
          <w:szCs w:val="24"/>
        </w:rPr>
        <w:t>?</w:t>
      </w:r>
      <w:r w:rsidR="007B7C11">
        <w:rPr>
          <w:rFonts w:ascii="Times New Roman" w:hAnsi="Times New Roman" w:cs="Times New Roman"/>
          <w:sz w:val="24"/>
          <w:szCs w:val="24"/>
        </w:rPr>
        <w:t xml:space="preserve"> Were they motivation or were they individualistic</w:t>
      </w:r>
      <w:r w:rsidR="00B7701E">
        <w:rPr>
          <w:rFonts w:ascii="Times New Roman" w:hAnsi="Times New Roman" w:cs="Times New Roman"/>
          <w:sz w:val="24"/>
          <w:szCs w:val="24"/>
        </w:rPr>
        <w:t>?</w:t>
      </w:r>
      <w:r w:rsidR="007B7C11">
        <w:rPr>
          <w:rFonts w:ascii="Times New Roman" w:hAnsi="Times New Roman" w:cs="Times New Roman"/>
          <w:sz w:val="24"/>
          <w:szCs w:val="24"/>
        </w:rPr>
        <w:t xml:space="preserve"> What legacy did they leave behind after their depa</w:t>
      </w:r>
      <w:r w:rsidR="00B7701E">
        <w:rPr>
          <w:rFonts w:ascii="Times New Roman" w:hAnsi="Times New Roman" w:cs="Times New Roman"/>
          <w:sz w:val="24"/>
          <w:szCs w:val="24"/>
        </w:rPr>
        <w:t>r</w:t>
      </w:r>
      <w:r w:rsidR="007B7C11">
        <w:rPr>
          <w:rFonts w:ascii="Times New Roman" w:hAnsi="Times New Roman" w:cs="Times New Roman"/>
          <w:sz w:val="24"/>
          <w:szCs w:val="24"/>
        </w:rPr>
        <w:t>ture</w:t>
      </w:r>
      <w:r w:rsidR="00B7701E">
        <w:rPr>
          <w:rFonts w:ascii="Times New Roman" w:hAnsi="Times New Roman" w:cs="Times New Roman"/>
          <w:sz w:val="24"/>
          <w:szCs w:val="24"/>
        </w:rPr>
        <w:t>?</w:t>
      </w:r>
    </w:p>
    <w:p w:rsidR="007B7C11" w:rsidRDefault="007B7C11" w:rsidP="00800D9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B6610">
        <w:rPr>
          <w:rFonts w:ascii="Times New Roman" w:hAnsi="Times New Roman" w:cs="Times New Roman"/>
          <w:sz w:val="24"/>
          <w:szCs w:val="24"/>
        </w:rPr>
        <w:t>I pref</w:t>
      </w:r>
      <w:r w:rsidR="00B7701E">
        <w:rPr>
          <w:rFonts w:ascii="Times New Roman" w:hAnsi="Times New Roman" w:cs="Times New Roman"/>
          <w:sz w:val="24"/>
          <w:szCs w:val="24"/>
        </w:rPr>
        <w:t>er</w:t>
      </w:r>
      <w:r w:rsidR="000B6610">
        <w:rPr>
          <w:rFonts w:ascii="Times New Roman" w:hAnsi="Times New Roman" w:cs="Times New Roman"/>
          <w:sz w:val="24"/>
          <w:szCs w:val="24"/>
        </w:rPr>
        <w:t xml:space="preserve">red </w:t>
      </w:r>
      <w:r>
        <w:rPr>
          <w:rFonts w:ascii="Times New Roman" w:hAnsi="Times New Roman" w:cs="Times New Roman"/>
          <w:sz w:val="24"/>
          <w:szCs w:val="24"/>
        </w:rPr>
        <w:t>The two finalist</w:t>
      </w:r>
      <w:r w:rsidR="00B7701E">
        <w:rPr>
          <w:rFonts w:ascii="Times New Roman" w:hAnsi="Times New Roman" w:cs="Times New Roman"/>
          <w:sz w:val="24"/>
          <w:szCs w:val="24"/>
        </w:rPr>
        <w:t>s</w:t>
      </w:r>
      <w:r>
        <w:rPr>
          <w:rFonts w:ascii="Times New Roman" w:hAnsi="Times New Roman" w:cs="Times New Roman"/>
          <w:sz w:val="24"/>
          <w:szCs w:val="24"/>
        </w:rPr>
        <w:t xml:space="preserve">, Bosch and </w:t>
      </w:r>
      <w:r w:rsidR="000B6610">
        <w:rPr>
          <w:rFonts w:ascii="Times New Roman" w:hAnsi="Times New Roman" w:cs="Times New Roman"/>
          <w:sz w:val="24"/>
          <w:szCs w:val="24"/>
        </w:rPr>
        <w:t>Louise because their movements were like a revolution to the world of arts as their works have lived for centuries and their movement also l</w:t>
      </w:r>
      <w:r w:rsidR="00B7701E">
        <w:rPr>
          <w:rFonts w:ascii="Times New Roman" w:hAnsi="Times New Roman" w:cs="Times New Roman"/>
          <w:sz w:val="24"/>
          <w:szCs w:val="24"/>
        </w:rPr>
        <w:t>e</w:t>
      </w:r>
      <w:r w:rsidR="000B6610">
        <w:rPr>
          <w:rFonts w:ascii="Times New Roman" w:hAnsi="Times New Roman" w:cs="Times New Roman"/>
          <w:sz w:val="24"/>
          <w:szCs w:val="24"/>
        </w:rPr>
        <w:t>d to ris</w:t>
      </w:r>
      <w:r w:rsidR="00B7701E">
        <w:rPr>
          <w:rFonts w:ascii="Times New Roman" w:hAnsi="Times New Roman" w:cs="Times New Roman"/>
          <w:sz w:val="24"/>
          <w:szCs w:val="24"/>
        </w:rPr>
        <w:t>ing</w:t>
      </w:r>
      <w:r w:rsidR="000B6610">
        <w:rPr>
          <w:rFonts w:ascii="Times New Roman" w:hAnsi="Times New Roman" w:cs="Times New Roman"/>
          <w:sz w:val="24"/>
          <w:szCs w:val="24"/>
        </w:rPr>
        <w:t xml:space="preserve"> of young artists as their works acted </w:t>
      </w:r>
      <w:r w:rsidR="00B7701E">
        <w:rPr>
          <w:rFonts w:ascii="Times New Roman" w:hAnsi="Times New Roman" w:cs="Times New Roman"/>
          <w:sz w:val="24"/>
          <w:szCs w:val="24"/>
        </w:rPr>
        <w:t>as</w:t>
      </w:r>
      <w:r w:rsidR="000B6610">
        <w:rPr>
          <w:rFonts w:ascii="Times New Roman" w:hAnsi="Times New Roman" w:cs="Times New Roman"/>
          <w:sz w:val="24"/>
          <w:szCs w:val="24"/>
        </w:rPr>
        <w:t xml:space="preserve"> a motivation to these artists. Their wo</w:t>
      </w:r>
      <w:r w:rsidR="00B7701E">
        <w:rPr>
          <w:rFonts w:ascii="Times New Roman" w:hAnsi="Times New Roman" w:cs="Times New Roman"/>
          <w:sz w:val="24"/>
          <w:szCs w:val="24"/>
        </w:rPr>
        <w:t>r</w:t>
      </w:r>
      <w:r w:rsidR="000B6610">
        <w:rPr>
          <w:rFonts w:ascii="Times New Roman" w:hAnsi="Times New Roman" w:cs="Times New Roman"/>
          <w:sz w:val="24"/>
          <w:szCs w:val="24"/>
        </w:rPr>
        <w:t>ks po</w:t>
      </w:r>
      <w:r w:rsidR="00B7701E">
        <w:rPr>
          <w:rFonts w:ascii="Times New Roman" w:hAnsi="Times New Roman" w:cs="Times New Roman"/>
          <w:sz w:val="24"/>
          <w:szCs w:val="24"/>
        </w:rPr>
        <w:t>r</w:t>
      </w:r>
      <w:r w:rsidR="000B6610">
        <w:rPr>
          <w:rFonts w:ascii="Times New Roman" w:hAnsi="Times New Roman" w:cs="Times New Roman"/>
          <w:sz w:val="24"/>
          <w:szCs w:val="24"/>
        </w:rPr>
        <w:t>trayed tha</w:t>
      </w:r>
      <w:r w:rsidR="00B7701E">
        <w:rPr>
          <w:rFonts w:ascii="Times New Roman" w:hAnsi="Times New Roman" w:cs="Times New Roman"/>
          <w:sz w:val="24"/>
          <w:szCs w:val="24"/>
        </w:rPr>
        <w:t>t</w:t>
      </w:r>
      <w:r w:rsidR="000B6610">
        <w:rPr>
          <w:rFonts w:ascii="Times New Roman" w:hAnsi="Times New Roman" w:cs="Times New Roman"/>
          <w:sz w:val="24"/>
          <w:szCs w:val="24"/>
        </w:rPr>
        <w:t xml:space="preserve"> aspect of nature as they were just produced from used materials which made them stand out from other artists from the chosen bracket</w:t>
      </w:r>
      <w:r w:rsidR="00D20DD4">
        <w:rPr>
          <w:rFonts w:ascii="Times New Roman" w:hAnsi="Times New Roman" w:cs="Times New Roman"/>
          <w:sz w:val="24"/>
          <w:szCs w:val="24"/>
        </w:rPr>
        <w:t>.</w:t>
      </w:r>
      <w:r w:rsidR="000B6610">
        <w:rPr>
          <w:rFonts w:ascii="Times New Roman" w:hAnsi="Times New Roman" w:cs="Times New Roman"/>
          <w:sz w:val="24"/>
          <w:szCs w:val="24"/>
        </w:rPr>
        <w:t xml:space="preserve"> </w:t>
      </w:r>
      <w:r w:rsidR="00D20DD4">
        <w:rPr>
          <w:rFonts w:ascii="Times New Roman" w:hAnsi="Times New Roman" w:cs="Times New Roman"/>
          <w:sz w:val="24"/>
          <w:szCs w:val="24"/>
        </w:rPr>
        <w:t>Therefore</w:t>
      </w:r>
      <w:r w:rsidR="000B6610">
        <w:rPr>
          <w:rFonts w:ascii="Times New Roman" w:hAnsi="Times New Roman" w:cs="Times New Roman"/>
          <w:sz w:val="24"/>
          <w:szCs w:val="24"/>
        </w:rPr>
        <w:t xml:space="preserve"> they were the best for these case</w:t>
      </w:r>
      <w:r w:rsidR="00B7701E">
        <w:rPr>
          <w:rFonts w:ascii="Times New Roman" w:hAnsi="Times New Roman" w:cs="Times New Roman"/>
          <w:sz w:val="24"/>
          <w:szCs w:val="24"/>
        </w:rPr>
        <w:t>s</w:t>
      </w:r>
      <w:r w:rsidR="000B6610">
        <w:rPr>
          <w:rFonts w:ascii="Times New Roman" w:hAnsi="Times New Roman" w:cs="Times New Roman"/>
          <w:sz w:val="24"/>
          <w:szCs w:val="24"/>
        </w:rPr>
        <w:t xml:space="preserve"> and I pref</w:t>
      </w:r>
      <w:r w:rsidR="00B7701E">
        <w:rPr>
          <w:rFonts w:ascii="Times New Roman" w:hAnsi="Times New Roman" w:cs="Times New Roman"/>
          <w:sz w:val="24"/>
          <w:szCs w:val="24"/>
        </w:rPr>
        <w:t>er</w:t>
      </w:r>
      <w:r w:rsidR="000B6610">
        <w:rPr>
          <w:rFonts w:ascii="Times New Roman" w:hAnsi="Times New Roman" w:cs="Times New Roman"/>
          <w:sz w:val="24"/>
          <w:szCs w:val="24"/>
        </w:rPr>
        <w:t>red their work.</w:t>
      </w:r>
    </w:p>
    <w:p w:rsidR="000B6610" w:rsidRDefault="00D16D2E" w:rsidP="00800D91">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overall winner I chose, Louise Bourgeois was a major factor as </w:t>
      </w:r>
      <w:r w:rsidR="00B7701E">
        <w:rPr>
          <w:rFonts w:ascii="Times New Roman" w:hAnsi="Times New Roman" w:cs="Times New Roman"/>
          <w:sz w:val="24"/>
          <w:szCs w:val="24"/>
        </w:rPr>
        <w:t>s</w:t>
      </w:r>
      <w:r>
        <w:rPr>
          <w:rFonts w:ascii="Times New Roman" w:hAnsi="Times New Roman" w:cs="Times New Roman"/>
          <w:sz w:val="24"/>
          <w:szCs w:val="24"/>
        </w:rPr>
        <w:t xml:space="preserve">he left a legacy behind that has </w:t>
      </w:r>
      <w:r w:rsidR="00B7701E">
        <w:rPr>
          <w:rFonts w:ascii="Times New Roman" w:hAnsi="Times New Roman" w:cs="Times New Roman"/>
          <w:sz w:val="24"/>
          <w:szCs w:val="24"/>
        </w:rPr>
        <w:t>affected</w:t>
      </w:r>
      <w:r>
        <w:rPr>
          <w:rFonts w:ascii="Times New Roman" w:hAnsi="Times New Roman" w:cs="Times New Roman"/>
          <w:sz w:val="24"/>
          <w:szCs w:val="24"/>
        </w:rPr>
        <w:t xml:space="preserve"> </w:t>
      </w:r>
      <w:r w:rsidR="00B7701E">
        <w:rPr>
          <w:rFonts w:ascii="Times New Roman" w:hAnsi="Times New Roman" w:cs="Times New Roman"/>
          <w:sz w:val="24"/>
          <w:szCs w:val="24"/>
        </w:rPr>
        <w:t xml:space="preserve">the field of arts positively </w:t>
      </w:r>
      <w:r>
        <w:rPr>
          <w:rFonts w:ascii="Times New Roman" w:hAnsi="Times New Roman" w:cs="Times New Roman"/>
          <w:sz w:val="24"/>
          <w:szCs w:val="24"/>
        </w:rPr>
        <w:t>up to date. For instance the creation of national exhibition galleries. She had a lot of influence in the world of arts as the creation of these art galleries ha</w:t>
      </w:r>
      <w:r w:rsidR="00B7701E">
        <w:rPr>
          <w:rFonts w:ascii="Times New Roman" w:hAnsi="Times New Roman" w:cs="Times New Roman"/>
          <w:sz w:val="24"/>
          <w:szCs w:val="24"/>
        </w:rPr>
        <w:t>s</w:t>
      </w:r>
      <w:r>
        <w:rPr>
          <w:rFonts w:ascii="Times New Roman" w:hAnsi="Times New Roman" w:cs="Times New Roman"/>
          <w:sz w:val="24"/>
          <w:szCs w:val="24"/>
        </w:rPr>
        <w:t xml:space="preserve"> served the art world up to date. Lastly, she was a </w:t>
      </w:r>
      <w:r w:rsidR="00B7701E">
        <w:rPr>
          <w:rFonts w:ascii="Times New Roman" w:hAnsi="Times New Roman" w:cs="Times New Roman"/>
          <w:sz w:val="24"/>
          <w:szCs w:val="24"/>
        </w:rPr>
        <w:t>m</w:t>
      </w:r>
      <w:r>
        <w:rPr>
          <w:rFonts w:ascii="Times New Roman" w:hAnsi="Times New Roman" w:cs="Times New Roman"/>
          <w:sz w:val="24"/>
          <w:szCs w:val="24"/>
        </w:rPr>
        <w:t xml:space="preserve">ajor factor in the three movements she was part of. It means she was a </w:t>
      </w:r>
      <w:r w:rsidR="008E28A3">
        <w:rPr>
          <w:rFonts w:ascii="Times New Roman" w:hAnsi="Times New Roman" w:cs="Times New Roman"/>
          <w:sz w:val="24"/>
          <w:szCs w:val="24"/>
        </w:rPr>
        <w:t>holistic</w:t>
      </w:r>
      <w:bookmarkStart w:id="0" w:name="_GoBack"/>
      <w:bookmarkEnd w:id="0"/>
      <w:r>
        <w:rPr>
          <w:rFonts w:ascii="Times New Roman" w:hAnsi="Times New Roman" w:cs="Times New Roman"/>
          <w:sz w:val="24"/>
          <w:szCs w:val="24"/>
        </w:rPr>
        <w:t xml:space="preserve"> artist who had </w:t>
      </w:r>
      <w:r w:rsidR="00F8628A">
        <w:rPr>
          <w:rFonts w:ascii="Times New Roman" w:hAnsi="Times New Roman" w:cs="Times New Roman"/>
          <w:sz w:val="24"/>
          <w:szCs w:val="24"/>
        </w:rPr>
        <w:t xml:space="preserve">a </w:t>
      </w:r>
      <w:r>
        <w:rPr>
          <w:rFonts w:ascii="Times New Roman" w:hAnsi="Times New Roman" w:cs="Times New Roman"/>
          <w:sz w:val="24"/>
          <w:szCs w:val="24"/>
        </w:rPr>
        <w:t>passion for arts. Therefore she de</w:t>
      </w:r>
      <w:r w:rsidR="00F8628A">
        <w:rPr>
          <w:rFonts w:ascii="Times New Roman" w:hAnsi="Times New Roman" w:cs="Times New Roman"/>
          <w:sz w:val="24"/>
          <w:szCs w:val="24"/>
        </w:rPr>
        <w:t>serves</w:t>
      </w:r>
      <w:r>
        <w:rPr>
          <w:rFonts w:ascii="Times New Roman" w:hAnsi="Times New Roman" w:cs="Times New Roman"/>
          <w:sz w:val="24"/>
          <w:szCs w:val="24"/>
        </w:rPr>
        <w:t xml:space="preserve"> to win this elimination from the chosen bracket of artists.</w:t>
      </w:r>
    </w:p>
    <w:p w:rsidR="00B92D37" w:rsidRDefault="00B92D37" w:rsidP="00B92D37">
      <w:pPr>
        <w:spacing w:line="480" w:lineRule="auto"/>
        <w:jc w:val="center"/>
        <w:rPr>
          <w:rFonts w:ascii="Times New Roman" w:hAnsi="Times New Roman" w:cs="Times New Roman"/>
          <w:b/>
          <w:sz w:val="24"/>
          <w:szCs w:val="24"/>
        </w:rPr>
      </w:pPr>
    </w:p>
    <w:p w:rsidR="00B92D37" w:rsidRDefault="00B92D37" w:rsidP="00B92D3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B92D37" w:rsidRPr="00B92D37" w:rsidRDefault="00B92D37" w:rsidP="00B92D37">
      <w:pPr>
        <w:spacing w:line="480" w:lineRule="auto"/>
        <w:rPr>
          <w:rStyle w:val="HTMLCite"/>
          <w:rFonts w:ascii="Times New Roman" w:hAnsi="Times New Roman" w:cs="Times New Roman"/>
          <w:b/>
          <w:i w:val="0"/>
          <w:iCs w:val="0"/>
          <w:sz w:val="24"/>
          <w:szCs w:val="24"/>
        </w:rPr>
      </w:pPr>
      <w:r w:rsidRPr="00B92D37">
        <w:rPr>
          <w:rStyle w:val="HTMLCite"/>
          <w:rFonts w:ascii="Times New Roman" w:hAnsi="Times New Roman" w:cs="Times New Roman"/>
          <w:color w:val="202122"/>
          <w:sz w:val="24"/>
          <w:szCs w:val="24"/>
          <w:shd w:val="clear" w:color="auto" w:fill="FFFFFF"/>
        </w:rPr>
        <w:t>Brady, Anna (24 July 2019). </w:t>
      </w:r>
      <w:hyperlink r:id="rId7" w:history="1">
        <w:r w:rsidRPr="00B92D37">
          <w:rPr>
            <w:rStyle w:val="Hyperlink"/>
            <w:rFonts w:ascii="Times New Roman" w:hAnsi="Times New Roman" w:cs="Times New Roman"/>
            <w:i/>
            <w:iCs/>
            <w:color w:val="3366BB"/>
            <w:sz w:val="24"/>
            <w:szCs w:val="24"/>
            <w:shd w:val="clear" w:color="auto" w:fill="FFFFFF"/>
          </w:rPr>
          <w:t>"Buyer's guide to...Louise Bourgeois"</w:t>
        </w:r>
      </w:hyperlink>
      <w:r w:rsidRPr="00B92D37">
        <w:rPr>
          <w:rStyle w:val="HTMLCite"/>
          <w:rFonts w:ascii="Times New Roman" w:hAnsi="Times New Roman" w:cs="Times New Roman"/>
          <w:color w:val="202122"/>
          <w:sz w:val="24"/>
          <w:szCs w:val="24"/>
          <w:shd w:val="clear" w:color="auto" w:fill="FFFFFF"/>
        </w:rPr>
        <w:t>. </w:t>
      </w:r>
      <w:hyperlink r:id="rId8" w:tooltip="The Art Newspaper" w:history="1">
        <w:r w:rsidRPr="00B92D37">
          <w:rPr>
            <w:rStyle w:val="Hyperlink"/>
            <w:rFonts w:ascii="Times New Roman" w:hAnsi="Times New Roman" w:cs="Times New Roman"/>
            <w:i/>
            <w:iCs/>
            <w:color w:val="0645AD"/>
            <w:sz w:val="24"/>
            <w:szCs w:val="24"/>
            <w:shd w:val="clear" w:color="auto" w:fill="FFFFFF"/>
          </w:rPr>
          <w:t>The Art Newspaper</w:t>
        </w:r>
      </w:hyperlink>
      <w:r w:rsidRPr="00B92D37">
        <w:rPr>
          <w:rStyle w:val="HTMLCite"/>
          <w:rFonts w:ascii="Times New Roman" w:hAnsi="Times New Roman" w:cs="Times New Roman"/>
          <w:color w:val="202122"/>
          <w:sz w:val="24"/>
          <w:szCs w:val="24"/>
          <w:shd w:val="clear" w:color="auto" w:fill="FFFFFF"/>
        </w:rPr>
        <w:t>.</w:t>
      </w:r>
    </w:p>
    <w:p w:rsidR="00B92D37" w:rsidRDefault="00B92D37" w:rsidP="00B92D37">
      <w:pPr>
        <w:spacing w:line="480" w:lineRule="auto"/>
        <w:rPr>
          <w:rFonts w:ascii="Times New Roman" w:hAnsi="Times New Roman" w:cs="Times New Roman"/>
          <w:color w:val="202122"/>
          <w:sz w:val="24"/>
          <w:szCs w:val="24"/>
          <w:shd w:val="clear" w:color="auto" w:fill="FFFFFF"/>
        </w:rPr>
      </w:pPr>
      <w:r w:rsidRPr="00B92D37">
        <w:rPr>
          <w:rFonts w:ascii="Times New Roman" w:hAnsi="Times New Roman" w:cs="Times New Roman"/>
          <w:color w:val="202122"/>
          <w:sz w:val="24"/>
          <w:szCs w:val="24"/>
          <w:shd w:val="clear" w:color="auto" w:fill="FFFFFF"/>
        </w:rPr>
        <w:t>Cotter, Holland (31 May 2010). </w:t>
      </w:r>
      <w:hyperlink r:id="rId9" w:history="1">
        <w:r w:rsidRPr="00B92D37">
          <w:rPr>
            <w:rStyle w:val="Hyperlink"/>
            <w:rFonts w:ascii="Times New Roman" w:hAnsi="Times New Roman" w:cs="Times New Roman"/>
            <w:color w:val="3366BB"/>
            <w:sz w:val="24"/>
            <w:szCs w:val="24"/>
            <w:shd w:val="clear" w:color="auto" w:fill="FFFFFF"/>
          </w:rPr>
          <w:t>"Louise Bourgeois, Influential Sculptor, Dies at 98"</w:t>
        </w:r>
      </w:hyperlink>
      <w:r w:rsidRPr="00B92D37">
        <w:rPr>
          <w:rFonts w:ascii="Times New Roman" w:hAnsi="Times New Roman" w:cs="Times New Roman"/>
          <w:color w:val="202122"/>
          <w:sz w:val="24"/>
          <w:szCs w:val="24"/>
          <w:shd w:val="clear" w:color="auto" w:fill="FFFFFF"/>
        </w:rPr>
        <w:t>. </w:t>
      </w:r>
    </w:p>
    <w:p w:rsidR="00B92D37" w:rsidRPr="00B92D37" w:rsidRDefault="00B92D37" w:rsidP="00B92D37">
      <w:pPr>
        <w:spacing w:line="48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                 </w:t>
      </w:r>
      <w:hyperlink r:id="rId10" w:tooltip="The New York Times" w:history="1">
        <w:r w:rsidRPr="00B92D37">
          <w:rPr>
            <w:rStyle w:val="Hyperlink"/>
            <w:rFonts w:ascii="Times New Roman" w:hAnsi="Times New Roman" w:cs="Times New Roman"/>
            <w:i/>
            <w:iCs/>
            <w:color w:val="0645AD"/>
            <w:sz w:val="24"/>
            <w:szCs w:val="24"/>
            <w:shd w:val="clear" w:color="auto" w:fill="FFFFFF"/>
          </w:rPr>
          <w:t>The New York Times</w:t>
        </w:r>
      </w:hyperlink>
      <w:r w:rsidRPr="00B92D37">
        <w:rPr>
          <w:rFonts w:ascii="Times New Roman" w:hAnsi="Times New Roman" w:cs="Times New Roman"/>
          <w:color w:val="202122"/>
          <w:sz w:val="24"/>
          <w:szCs w:val="24"/>
          <w:shd w:val="clear" w:color="auto" w:fill="FFFFFF"/>
        </w:rPr>
        <w:t>. pp. 1–2</w:t>
      </w:r>
      <w:r w:rsidRPr="00B92D37">
        <w:rPr>
          <w:rStyle w:val="reference-accessdate"/>
          <w:rFonts w:ascii="Times New Roman" w:hAnsi="Times New Roman" w:cs="Times New Roman"/>
          <w:color w:val="202122"/>
          <w:sz w:val="24"/>
          <w:szCs w:val="24"/>
          <w:shd w:val="clear" w:color="auto" w:fill="FFFFFF"/>
        </w:rPr>
        <w:t>. Retrieved </w:t>
      </w:r>
      <w:r w:rsidRPr="00B92D37">
        <w:rPr>
          <w:rStyle w:val="nowrap"/>
          <w:rFonts w:ascii="Times New Roman" w:hAnsi="Times New Roman" w:cs="Times New Roman"/>
          <w:color w:val="202122"/>
          <w:sz w:val="24"/>
          <w:szCs w:val="24"/>
          <w:shd w:val="clear" w:color="auto" w:fill="FFFFFF"/>
        </w:rPr>
        <w:t>1 June</w:t>
      </w:r>
      <w:r w:rsidRPr="00B92D37">
        <w:rPr>
          <w:rStyle w:val="reference-accessdate"/>
          <w:rFonts w:ascii="Times New Roman" w:hAnsi="Times New Roman" w:cs="Times New Roman"/>
          <w:color w:val="202122"/>
          <w:sz w:val="24"/>
          <w:szCs w:val="24"/>
          <w:shd w:val="clear" w:color="auto" w:fill="FFFFFF"/>
        </w:rPr>
        <w:t> 2010</w:t>
      </w:r>
      <w:r w:rsidRPr="00B92D37">
        <w:rPr>
          <w:rFonts w:ascii="Times New Roman" w:hAnsi="Times New Roman" w:cs="Times New Roman"/>
          <w:color w:val="202122"/>
          <w:sz w:val="24"/>
          <w:szCs w:val="24"/>
          <w:shd w:val="clear" w:color="auto" w:fill="FFFFFF"/>
        </w:rPr>
        <w:t>.</w:t>
      </w:r>
    </w:p>
    <w:p w:rsidR="00B92D37" w:rsidRDefault="00B92D37" w:rsidP="00B92D37">
      <w:pPr>
        <w:spacing w:line="480" w:lineRule="auto"/>
        <w:rPr>
          <w:rStyle w:val="reference-text"/>
          <w:rFonts w:ascii="Times New Roman" w:hAnsi="Times New Roman" w:cs="Times New Roman"/>
          <w:color w:val="202122"/>
          <w:sz w:val="24"/>
          <w:szCs w:val="24"/>
          <w:shd w:val="clear" w:color="auto" w:fill="FFFFFF"/>
        </w:rPr>
      </w:pPr>
      <w:r w:rsidRPr="00B92D37">
        <w:rPr>
          <w:rFonts w:ascii="Times New Roman" w:hAnsi="Times New Roman" w:cs="Times New Roman"/>
          <w:color w:val="202122"/>
          <w:sz w:val="24"/>
          <w:szCs w:val="24"/>
          <w:shd w:val="clear" w:color="auto" w:fill="FFFFFF"/>
        </w:rPr>
        <w:t> </w:t>
      </w:r>
      <w:hyperlink r:id="rId11" w:history="1">
        <w:r w:rsidRPr="00CA3E3F">
          <w:rPr>
            <w:rStyle w:val="Hyperlink"/>
            <w:rFonts w:ascii="Times New Roman" w:hAnsi="Times New Roman" w:cs="Times New Roman"/>
            <w:color w:val="000000" w:themeColor="text1"/>
            <w:sz w:val="24"/>
            <w:szCs w:val="24"/>
            <w:u w:val="none"/>
            <w:shd w:val="clear" w:color="auto" w:fill="FFFFFF"/>
          </w:rPr>
          <w:t xml:space="preserve">Constantin </w:t>
        </w:r>
        <w:r w:rsidR="00CA3E3F" w:rsidRPr="00CA3E3F">
          <w:rPr>
            <w:rStyle w:val="Hyperlink"/>
            <w:rFonts w:ascii="Times New Roman" w:hAnsi="Times New Roman" w:cs="Times New Roman"/>
            <w:color w:val="000000" w:themeColor="text1"/>
            <w:sz w:val="24"/>
            <w:szCs w:val="24"/>
            <w:u w:val="none"/>
            <w:shd w:val="clear" w:color="auto" w:fill="FFFFFF"/>
          </w:rPr>
          <w:t>Brancusi</w:t>
        </w:r>
      </w:hyperlink>
      <w:r w:rsidRPr="00B92D37">
        <w:rPr>
          <w:rStyle w:val="reference-text"/>
          <w:rFonts w:ascii="Times New Roman" w:hAnsi="Times New Roman" w:cs="Times New Roman"/>
          <w:color w:val="202122"/>
          <w:sz w:val="24"/>
          <w:szCs w:val="24"/>
          <w:shd w:val="clear" w:color="auto" w:fill="FFFFFF"/>
        </w:rPr>
        <w:t> </w:t>
      </w:r>
      <w:hyperlink r:id="rId12" w:history="1">
        <w:r w:rsidRPr="00B92D37">
          <w:rPr>
            <w:rStyle w:val="Hyperlink"/>
            <w:rFonts w:ascii="Times New Roman" w:hAnsi="Times New Roman" w:cs="Times New Roman"/>
            <w:color w:val="3366BB"/>
            <w:sz w:val="24"/>
            <w:szCs w:val="24"/>
            <w:shd w:val="clear" w:color="auto" w:fill="FFFFFF"/>
          </w:rPr>
          <w:t>Archived</w:t>
        </w:r>
      </w:hyperlink>
      <w:r w:rsidRPr="00B92D37">
        <w:rPr>
          <w:rStyle w:val="reference-text"/>
          <w:rFonts w:ascii="Times New Roman" w:hAnsi="Times New Roman" w:cs="Times New Roman"/>
          <w:color w:val="202122"/>
          <w:sz w:val="24"/>
          <w:szCs w:val="24"/>
          <w:shd w:val="clear" w:color="auto" w:fill="FFFFFF"/>
        </w:rPr>
        <w:t> 2006-12-20 at the </w:t>
      </w:r>
      <w:hyperlink r:id="rId13" w:tooltip="Wayback Machine" w:history="1">
        <w:r w:rsidRPr="00B92D37">
          <w:rPr>
            <w:rStyle w:val="Hyperlink"/>
            <w:rFonts w:ascii="Times New Roman" w:hAnsi="Times New Roman" w:cs="Times New Roman"/>
            <w:color w:val="0645AD"/>
            <w:sz w:val="24"/>
            <w:szCs w:val="24"/>
            <w:shd w:val="clear" w:color="auto" w:fill="FFFFFF"/>
          </w:rPr>
          <w:t>Wayback Machine</w:t>
        </w:r>
      </w:hyperlink>
      <w:r w:rsidRPr="00B92D37">
        <w:rPr>
          <w:rStyle w:val="reference-text"/>
          <w:rFonts w:ascii="Times New Roman" w:hAnsi="Times New Roman" w:cs="Times New Roman"/>
          <w:color w:val="202122"/>
          <w:sz w:val="24"/>
          <w:szCs w:val="24"/>
          <w:shd w:val="clear" w:color="auto" w:fill="FFFFFF"/>
        </w:rPr>
        <w:t> at</w:t>
      </w:r>
    </w:p>
    <w:p w:rsidR="00B92D37" w:rsidRPr="00B92D37" w:rsidRDefault="00B92D37" w:rsidP="00B92D37">
      <w:pPr>
        <w:spacing w:line="480" w:lineRule="auto"/>
        <w:rPr>
          <w:rStyle w:val="reference-text"/>
          <w:rFonts w:ascii="Times New Roman" w:hAnsi="Times New Roman" w:cs="Times New Roman"/>
          <w:color w:val="202122"/>
          <w:sz w:val="24"/>
          <w:szCs w:val="24"/>
          <w:shd w:val="clear" w:color="auto" w:fill="FFFFFF"/>
        </w:rPr>
      </w:pPr>
      <w:r>
        <w:rPr>
          <w:rStyle w:val="reference-text"/>
          <w:rFonts w:ascii="Times New Roman" w:hAnsi="Times New Roman" w:cs="Times New Roman"/>
          <w:color w:val="202122"/>
          <w:sz w:val="24"/>
          <w:szCs w:val="24"/>
          <w:shd w:val="clear" w:color="auto" w:fill="FFFFFF"/>
        </w:rPr>
        <w:t xml:space="preserve">                 brainjuice.com. </w:t>
      </w:r>
      <w:r w:rsidRPr="00B92D37">
        <w:rPr>
          <w:rStyle w:val="reference-text"/>
          <w:rFonts w:ascii="Times New Roman" w:hAnsi="Times New Roman" w:cs="Times New Roman"/>
          <w:color w:val="202122"/>
          <w:sz w:val="24"/>
          <w:szCs w:val="24"/>
          <w:shd w:val="clear" w:color="auto" w:fill="FFFFFF"/>
        </w:rPr>
        <w:t>(Accessed March 27, 2007.)</w:t>
      </w:r>
    </w:p>
    <w:p w:rsidR="00B92D37" w:rsidRDefault="00B92D37" w:rsidP="00B92D37">
      <w:pPr>
        <w:spacing w:line="480" w:lineRule="auto"/>
        <w:rPr>
          <w:rStyle w:val="HTMLCite"/>
          <w:rFonts w:ascii="Times New Roman" w:hAnsi="Times New Roman" w:cs="Times New Roman"/>
          <w:color w:val="202122"/>
          <w:sz w:val="24"/>
          <w:szCs w:val="24"/>
          <w:shd w:val="clear" w:color="auto" w:fill="FFFFFF"/>
        </w:rPr>
      </w:pPr>
      <w:r w:rsidRPr="00B92D37">
        <w:rPr>
          <w:rStyle w:val="HTMLCite"/>
          <w:rFonts w:ascii="Times New Roman" w:hAnsi="Times New Roman" w:cs="Times New Roman"/>
          <w:color w:val="202122"/>
          <w:sz w:val="24"/>
          <w:szCs w:val="24"/>
          <w:shd w:val="clear" w:color="auto" w:fill="FFFFFF"/>
        </w:rPr>
        <w:t>Fred Kleiner (2008). Gardner's Art through the Ages: A Global History. </w:t>
      </w:r>
      <w:r w:rsidRPr="00B92D37">
        <w:rPr>
          <w:rStyle w:val="HTMLCite"/>
          <w:rFonts w:ascii="Times New Roman" w:hAnsi="Times New Roman" w:cs="Times New Roman"/>
          <w:b/>
          <w:bCs/>
          <w:color w:val="202122"/>
          <w:sz w:val="24"/>
          <w:szCs w:val="24"/>
          <w:shd w:val="clear" w:color="auto" w:fill="FFFFFF"/>
        </w:rPr>
        <w:t>2</w:t>
      </w:r>
      <w:r w:rsidRPr="00B92D37">
        <w:rPr>
          <w:rStyle w:val="HTMLCite"/>
          <w:rFonts w:ascii="Times New Roman" w:hAnsi="Times New Roman" w:cs="Times New Roman"/>
          <w:color w:val="202122"/>
          <w:sz w:val="24"/>
          <w:szCs w:val="24"/>
          <w:shd w:val="clear" w:color="auto" w:fill="FFFFFF"/>
        </w:rPr>
        <w:t xml:space="preserve">. </w:t>
      </w:r>
    </w:p>
    <w:p w:rsidR="00B92D37" w:rsidRPr="00B92D37" w:rsidRDefault="00B92D37" w:rsidP="00B92D37">
      <w:pPr>
        <w:spacing w:line="480" w:lineRule="auto"/>
        <w:rPr>
          <w:rStyle w:val="HTMLCite"/>
          <w:rFonts w:ascii="Times New Roman" w:hAnsi="Times New Roman" w:cs="Times New Roman"/>
          <w:color w:val="202122"/>
          <w:sz w:val="24"/>
          <w:szCs w:val="24"/>
          <w:shd w:val="clear" w:color="auto" w:fill="FFFFFF"/>
        </w:rPr>
      </w:pPr>
      <w:r>
        <w:rPr>
          <w:rStyle w:val="HTMLCite"/>
          <w:rFonts w:ascii="Times New Roman" w:hAnsi="Times New Roman" w:cs="Times New Roman"/>
          <w:color w:val="202122"/>
          <w:sz w:val="24"/>
          <w:szCs w:val="24"/>
          <w:shd w:val="clear" w:color="auto" w:fill="FFFFFF"/>
        </w:rPr>
        <w:t xml:space="preserve">                  </w:t>
      </w:r>
      <w:r w:rsidRPr="00B92D37">
        <w:rPr>
          <w:rStyle w:val="HTMLCite"/>
          <w:rFonts w:ascii="Times New Roman" w:hAnsi="Times New Roman" w:cs="Times New Roman"/>
          <w:color w:val="202122"/>
          <w:sz w:val="24"/>
          <w:szCs w:val="24"/>
          <w:shd w:val="clear" w:color="auto" w:fill="FFFFFF"/>
        </w:rPr>
        <w:t>Cengage Learning EMEA. p. 502.</w:t>
      </w:r>
    </w:p>
    <w:p w:rsidR="00B92D37" w:rsidRPr="00B92D37" w:rsidRDefault="00CA3E3F" w:rsidP="00B92D37">
      <w:pPr>
        <w:spacing w:line="480" w:lineRule="auto"/>
        <w:rPr>
          <w:rStyle w:val="reference-text"/>
          <w:rFonts w:ascii="Times New Roman" w:hAnsi="Times New Roman" w:cs="Times New Roman"/>
          <w:color w:val="202122"/>
          <w:sz w:val="24"/>
          <w:szCs w:val="24"/>
          <w:shd w:val="clear" w:color="auto" w:fill="FFFFFF"/>
        </w:rPr>
      </w:pPr>
      <w:r w:rsidRPr="00B92D37">
        <w:rPr>
          <w:rStyle w:val="reference-text"/>
          <w:rFonts w:ascii="Times New Roman" w:hAnsi="Times New Roman" w:cs="Times New Roman"/>
          <w:color w:val="202122"/>
          <w:sz w:val="24"/>
          <w:szCs w:val="24"/>
          <w:shd w:val="clear" w:color="auto" w:fill="FFFFFF"/>
        </w:rPr>
        <w:t>Hogsteede</w:t>
      </w:r>
      <w:r w:rsidR="00B92D37" w:rsidRPr="00B92D37">
        <w:rPr>
          <w:rStyle w:val="reference-text"/>
          <w:rFonts w:ascii="Times New Roman" w:hAnsi="Times New Roman" w:cs="Times New Roman"/>
          <w:color w:val="202122"/>
          <w:sz w:val="24"/>
          <w:szCs w:val="24"/>
          <w:shd w:val="clear" w:color="auto" w:fill="FFFFFF"/>
        </w:rPr>
        <w:t xml:space="preserve"> et al. (2016</w:t>
      </w:r>
      <w:r w:rsidR="00B92D37" w:rsidRPr="00B92D37">
        <w:rPr>
          <w:rStyle w:val="reference-text"/>
          <w:rFonts w:ascii="Times New Roman" w:hAnsi="Times New Roman" w:cs="Times New Roman"/>
          <w:color w:val="202122"/>
          <w:sz w:val="24"/>
          <w:szCs w:val="24"/>
          <w:shd w:val="clear" w:color="auto" w:fill="FFFFFF"/>
        </w:rPr>
        <w:t>)</w:t>
      </w:r>
    </w:p>
    <w:p w:rsidR="00B92D37" w:rsidRDefault="00B92D37" w:rsidP="00B92D37">
      <w:pPr>
        <w:spacing w:line="480" w:lineRule="auto"/>
        <w:rPr>
          <w:rStyle w:val="HTMLCite"/>
          <w:rFonts w:ascii="Times New Roman" w:hAnsi="Times New Roman" w:cs="Times New Roman"/>
          <w:color w:val="202122"/>
          <w:sz w:val="24"/>
          <w:szCs w:val="24"/>
          <w:shd w:val="clear" w:color="auto" w:fill="FFFFFF"/>
        </w:rPr>
      </w:pPr>
      <w:r w:rsidRPr="00B92D37">
        <w:rPr>
          <w:rStyle w:val="HTMLCite"/>
          <w:rFonts w:ascii="Times New Roman" w:hAnsi="Times New Roman" w:cs="Times New Roman"/>
          <w:color w:val="202122"/>
          <w:sz w:val="24"/>
          <w:szCs w:val="24"/>
          <w:shd w:val="clear" w:color="auto" w:fill="FFFFFF"/>
        </w:rPr>
        <w:t>Rowland, Ingrid D. (18 August 2016). </w:t>
      </w:r>
      <w:hyperlink r:id="rId14" w:history="1">
        <w:r w:rsidRPr="00B92D37">
          <w:rPr>
            <w:rStyle w:val="Hyperlink"/>
            <w:rFonts w:ascii="Times New Roman" w:hAnsi="Times New Roman" w:cs="Times New Roman"/>
            <w:i/>
            <w:iCs/>
            <w:color w:val="3366BB"/>
            <w:sz w:val="24"/>
            <w:szCs w:val="24"/>
            <w:shd w:val="clear" w:color="auto" w:fill="FFFFFF"/>
          </w:rPr>
          <w:t>"The Mystery of Hieronymus Bosch"</w:t>
        </w:r>
      </w:hyperlink>
      <w:r w:rsidRPr="00B92D37">
        <w:rPr>
          <w:rStyle w:val="HTMLCite"/>
          <w:rFonts w:ascii="Times New Roman" w:hAnsi="Times New Roman" w:cs="Times New Roman"/>
          <w:color w:val="202122"/>
          <w:sz w:val="24"/>
          <w:szCs w:val="24"/>
          <w:shd w:val="clear" w:color="auto" w:fill="FFFFFF"/>
        </w:rPr>
        <w:t>. The New York Review. </w:t>
      </w:r>
      <w:hyperlink r:id="rId15" w:tooltip="ISSN (identifier)" w:history="1">
        <w:r w:rsidRPr="00B92D37">
          <w:rPr>
            <w:rStyle w:val="Hyperlink"/>
            <w:rFonts w:ascii="Times New Roman" w:hAnsi="Times New Roman" w:cs="Times New Roman"/>
            <w:i/>
            <w:iCs/>
            <w:color w:val="0645AD"/>
            <w:sz w:val="24"/>
            <w:szCs w:val="24"/>
            <w:shd w:val="clear" w:color="auto" w:fill="FFFFFF"/>
          </w:rPr>
          <w:t>ISSN</w:t>
        </w:r>
      </w:hyperlink>
      <w:r w:rsidRPr="00B92D37">
        <w:rPr>
          <w:rStyle w:val="HTMLCite"/>
          <w:rFonts w:ascii="Times New Roman" w:hAnsi="Times New Roman" w:cs="Times New Roman"/>
          <w:color w:val="202122"/>
          <w:sz w:val="24"/>
          <w:szCs w:val="24"/>
          <w:shd w:val="clear" w:color="auto" w:fill="FFFFFF"/>
        </w:rPr>
        <w:t> </w:t>
      </w:r>
      <w:hyperlink r:id="rId16" w:history="1">
        <w:r w:rsidRPr="00B92D37">
          <w:rPr>
            <w:rStyle w:val="Hyperlink"/>
            <w:rFonts w:ascii="Times New Roman" w:hAnsi="Times New Roman" w:cs="Times New Roman"/>
            <w:i/>
            <w:iCs/>
            <w:color w:val="3366BB"/>
            <w:sz w:val="24"/>
            <w:szCs w:val="24"/>
            <w:shd w:val="clear" w:color="auto" w:fill="FFFFFF"/>
          </w:rPr>
          <w:t>0028-7504</w:t>
        </w:r>
      </w:hyperlink>
      <w:r w:rsidRPr="00B92D37">
        <w:rPr>
          <w:rStyle w:val="reference-accessdate"/>
          <w:rFonts w:ascii="Times New Roman" w:hAnsi="Times New Roman" w:cs="Times New Roman"/>
          <w:i/>
          <w:iCs/>
          <w:color w:val="202122"/>
          <w:sz w:val="24"/>
          <w:szCs w:val="24"/>
          <w:shd w:val="clear" w:color="auto" w:fill="FFFFFF"/>
        </w:rPr>
        <w:t>. Retrieved </w:t>
      </w:r>
      <w:r w:rsidRPr="00B92D37">
        <w:rPr>
          <w:rStyle w:val="nowrap"/>
          <w:rFonts w:ascii="Times New Roman" w:hAnsi="Times New Roman" w:cs="Times New Roman"/>
          <w:i/>
          <w:iCs/>
          <w:color w:val="202122"/>
          <w:sz w:val="24"/>
          <w:szCs w:val="24"/>
          <w:shd w:val="clear" w:color="auto" w:fill="FFFFFF"/>
        </w:rPr>
        <w:t>12 April</w:t>
      </w:r>
      <w:r w:rsidR="0031755E">
        <w:rPr>
          <w:rStyle w:val="nowrap"/>
          <w:rFonts w:ascii="Times New Roman" w:hAnsi="Times New Roman" w:cs="Times New Roman"/>
          <w:i/>
          <w:iCs/>
          <w:color w:val="202122"/>
          <w:sz w:val="24"/>
          <w:szCs w:val="24"/>
          <w:shd w:val="clear" w:color="auto" w:fill="FFFFFF"/>
        </w:rPr>
        <w:t xml:space="preserve"> </w:t>
      </w:r>
      <w:r w:rsidRPr="00B92D37">
        <w:rPr>
          <w:rStyle w:val="reference-accessdate"/>
          <w:rFonts w:ascii="Times New Roman" w:hAnsi="Times New Roman" w:cs="Times New Roman"/>
          <w:i/>
          <w:iCs/>
          <w:color w:val="202122"/>
          <w:sz w:val="24"/>
          <w:szCs w:val="24"/>
          <w:shd w:val="clear" w:color="auto" w:fill="FFFFFF"/>
        </w:rPr>
        <w:t>2020</w:t>
      </w:r>
      <w:r w:rsidRPr="00B92D37">
        <w:rPr>
          <w:rStyle w:val="HTMLCite"/>
          <w:rFonts w:ascii="Times New Roman" w:hAnsi="Times New Roman" w:cs="Times New Roman"/>
          <w:color w:val="202122"/>
          <w:sz w:val="24"/>
          <w:szCs w:val="24"/>
          <w:shd w:val="clear" w:color="auto" w:fill="FFFFFF"/>
        </w:rPr>
        <w:t>.</w:t>
      </w:r>
    </w:p>
    <w:p w:rsidR="00B92D37" w:rsidRPr="00B92D37" w:rsidRDefault="00B92D37" w:rsidP="00B92D37">
      <w:pPr>
        <w:spacing w:line="480" w:lineRule="auto"/>
        <w:rPr>
          <w:rFonts w:ascii="Times New Roman" w:hAnsi="Times New Roman" w:cs="Times New Roman"/>
          <w:i/>
          <w:iCs/>
          <w:color w:val="202122"/>
          <w:sz w:val="24"/>
          <w:szCs w:val="24"/>
          <w:shd w:val="clear" w:color="auto" w:fill="FFFFFF"/>
        </w:rPr>
      </w:pPr>
      <w:hyperlink r:id="rId17" w:history="1">
        <w:r w:rsidRPr="00CA3E3F">
          <w:rPr>
            <w:rStyle w:val="Hyperlink"/>
            <w:rFonts w:ascii="Times New Roman" w:hAnsi="Times New Roman" w:cs="Times New Roman"/>
            <w:iCs/>
            <w:color w:val="000000" w:themeColor="text1"/>
            <w:sz w:val="24"/>
            <w:szCs w:val="24"/>
            <w:u w:val="none"/>
            <w:shd w:val="clear" w:color="auto" w:fill="FFFFFF"/>
          </w:rPr>
          <w:t>"Profile: Constantin Brancusi"</w:t>
        </w:r>
      </w:hyperlink>
      <w:r w:rsidRPr="00CA3E3F">
        <w:rPr>
          <w:rStyle w:val="HTMLCite"/>
          <w:rFonts w:ascii="Times New Roman" w:hAnsi="Times New Roman" w:cs="Times New Roman"/>
          <w:color w:val="202122"/>
          <w:sz w:val="24"/>
          <w:szCs w:val="24"/>
          <w:shd w:val="clear" w:color="auto" w:fill="FFFFFF"/>
        </w:rPr>
        <w:t>.</w:t>
      </w:r>
      <w:r w:rsidRPr="00B92D37">
        <w:rPr>
          <w:rStyle w:val="HTMLCite"/>
          <w:rFonts w:ascii="Times New Roman" w:hAnsi="Times New Roman" w:cs="Times New Roman"/>
          <w:color w:val="202122"/>
          <w:sz w:val="24"/>
          <w:szCs w:val="24"/>
          <w:shd w:val="clear" w:color="auto" w:fill="FFFFFF"/>
        </w:rPr>
        <w:t> </w:t>
      </w:r>
      <w:r w:rsidR="00CA3E3F" w:rsidRPr="00B92D37">
        <w:rPr>
          <w:rStyle w:val="HTMLCite"/>
          <w:rFonts w:ascii="Times New Roman" w:hAnsi="Times New Roman" w:cs="Times New Roman"/>
          <w:color w:val="202122"/>
          <w:sz w:val="24"/>
          <w:szCs w:val="24"/>
          <w:shd w:val="clear" w:color="auto" w:fill="FFFFFF"/>
        </w:rPr>
        <w:t>The</w:t>
      </w:r>
      <w:r w:rsidRPr="00B92D37">
        <w:rPr>
          <w:rStyle w:val="HTMLCite"/>
          <w:rFonts w:ascii="Times New Roman" w:hAnsi="Times New Roman" w:cs="Times New Roman"/>
          <w:color w:val="202122"/>
          <w:sz w:val="24"/>
          <w:szCs w:val="24"/>
          <w:shd w:val="clear" w:color="auto" w:fill="FFFFFF"/>
        </w:rPr>
        <w:t xml:space="preserve"> Guardian. 2004-01-03</w:t>
      </w:r>
      <w:r w:rsidRPr="00B92D37">
        <w:rPr>
          <w:rStyle w:val="reference-accessdate"/>
          <w:rFonts w:ascii="Times New Roman" w:hAnsi="Times New Roman" w:cs="Times New Roman"/>
          <w:i/>
          <w:iCs/>
          <w:color w:val="202122"/>
          <w:sz w:val="24"/>
          <w:szCs w:val="24"/>
          <w:shd w:val="clear" w:color="auto" w:fill="FFFFFF"/>
        </w:rPr>
        <w:t>. Retrieved </w:t>
      </w:r>
      <w:r w:rsidRPr="00B92D37">
        <w:rPr>
          <w:rStyle w:val="nowrap"/>
          <w:rFonts w:ascii="Times New Roman" w:hAnsi="Times New Roman" w:cs="Times New Roman"/>
          <w:i/>
          <w:iCs/>
          <w:color w:val="202122"/>
          <w:sz w:val="24"/>
          <w:szCs w:val="24"/>
          <w:shd w:val="clear" w:color="auto" w:fill="FFFFFF"/>
        </w:rPr>
        <w:t>2021-02-09</w:t>
      </w:r>
      <w:r w:rsidRPr="00B92D37">
        <w:rPr>
          <w:rStyle w:val="HTMLCite"/>
          <w:rFonts w:ascii="Times New Roman" w:hAnsi="Times New Roman" w:cs="Times New Roman"/>
          <w:color w:val="202122"/>
          <w:sz w:val="24"/>
          <w:szCs w:val="24"/>
          <w:shd w:val="clear" w:color="auto" w:fill="FFFFFF"/>
        </w:rPr>
        <w:t>.</w:t>
      </w:r>
    </w:p>
    <w:p w:rsidR="00B92D37" w:rsidRDefault="00B92D37" w:rsidP="00B92D37">
      <w:pPr>
        <w:spacing w:line="480" w:lineRule="auto"/>
        <w:rPr>
          <w:rFonts w:ascii="Times New Roman" w:hAnsi="Times New Roman" w:cs="Times New Roman"/>
          <w:color w:val="202122"/>
          <w:sz w:val="24"/>
          <w:szCs w:val="24"/>
          <w:shd w:val="clear" w:color="auto" w:fill="FFFFFF"/>
        </w:rPr>
      </w:pPr>
      <w:r w:rsidRPr="00B92D37">
        <w:rPr>
          <w:rFonts w:ascii="Times New Roman" w:hAnsi="Times New Roman" w:cs="Times New Roman"/>
          <w:color w:val="202122"/>
          <w:sz w:val="24"/>
          <w:szCs w:val="24"/>
          <w:shd w:val="clear" w:color="auto" w:fill="FFFFFF"/>
        </w:rPr>
        <w:t>Vasari, Giorgio (1991). </w:t>
      </w:r>
      <w:hyperlink r:id="rId18" w:history="1">
        <w:r w:rsidRPr="00B92D37">
          <w:rPr>
            <w:rStyle w:val="Hyperlink"/>
            <w:rFonts w:ascii="Times New Roman" w:hAnsi="Times New Roman" w:cs="Times New Roman"/>
            <w:i/>
            <w:iCs/>
            <w:color w:val="3366BB"/>
            <w:sz w:val="24"/>
            <w:szCs w:val="24"/>
            <w:shd w:val="clear" w:color="auto" w:fill="FFFFFF"/>
          </w:rPr>
          <w:t>Lives of the Artists, 1550</w:t>
        </w:r>
      </w:hyperlink>
      <w:r w:rsidRPr="00B92D37">
        <w:rPr>
          <w:rFonts w:ascii="Times New Roman" w:hAnsi="Times New Roman" w:cs="Times New Roman"/>
          <w:color w:val="202122"/>
          <w:sz w:val="24"/>
          <w:szCs w:val="24"/>
          <w:shd w:val="clear" w:color="auto" w:fill="FFFFFF"/>
        </w:rPr>
        <w:t>. Oxford</w:t>
      </w:r>
      <w:r w:rsidR="00CA3E3F" w:rsidRPr="00B92D37">
        <w:rPr>
          <w:rFonts w:ascii="Times New Roman" w:hAnsi="Times New Roman" w:cs="Times New Roman"/>
          <w:color w:val="202122"/>
          <w:sz w:val="24"/>
          <w:szCs w:val="24"/>
          <w:shd w:val="clear" w:color="auto" w:fill="FFFFFF"/>
        </w:rPr>
        <w:t>:</w:t>
      </w:r>
      <w:r w:rsidR="00CA3E3F">
        <w:rPr>
          <w:rFonts w:ascii="Times New Roman" w:hAnsi="Times New Roman" w:cs="Times New Roman"/>
          <w:color w:val="202122"/>
          <w:sz w:val="24"/>
          <w:szCs w:val="24"/>
          <w:shd w:val="clear" w:color="auto" w:fill="FFFFFF"/>
        </w:rPr>
        <w:t xml:space="preserve"> Oxford University</w:t>
      </w:r>
      <w:r>
        <w:rPr>
          <w:rFonts w:ascii="Times New Roman" w:hAnsi="Times New Roman" w:cs="Times New Roman"/>
          <w:color w:val="202122"/>
          <w:sz w:val="24"/>
          <w:szCs w:val="24"/>
          <w:shd w:val="clear" w:color="auto" w:fill="FFFFFF"/>
        </w:rPr>
        <w:t xml:space="preserve"> Press.</w:t>
      </w:r>
    </w:p>
    <w:p w:rsidR="00B92D37" w:rsidRPr="00B92D37" w:rsidRDefault="00B92D37" w:rsidP="00B92D37">
      <w:pPr>
        <w:spacing w:line="480" w:lineRule="auto"/>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                </w:t>
      </w:r>
      <w:r w:rsidRPr="00B92D37">
        <w:rPr>
          <w:rFonts w:ascii="Times New Roman" w:hAnsi="Times New Roman" w:cs="Times New Roman"/>
          <w:color w:val="202122"/>
          <w:sz w:val="24"/>
          <w:szCs w:val="24"/>
          <w:shd w:val="clear" w:color="auto" w:fill="FFFFFF"/>
        </w:rPr>
        <w:t>p. </w:t>
      </w:r>
      <w:hyperlink r:id="rId19" w:history="1">
        <w:r w:rsidRPr="00B92D37">
          <w:rPr>
            <w:rStyle w:val="Hyperlink"/>
            <w:rFonts w:ascii="Times New Roman" w:hAnsi="Times New Roman" w:cs="Times New Roman"/>
            <w:color w:val="3366BB"/>
            <w:sz w:val="24"/>
            <w:szCs w:val="24"/>
            <w:shd w:val="clear" w:color="auto" w:fill="FFFFFF"/>
          </w:rPr>
          <w:t>13</w:t>
        </w:r>
      </w:hyperlink>
      <w:r w:rsidRPr="00B92D37">
        <w:rPr>
          <w:rFonts w:ascii="Times New Roman" w:hAnsi="Times New Roman" w:cs="Times New Roman"/>
          <w:color w:val="202122"/>
          <w:sz w:val="24"/>
          <w:szCs w:val="24"/>
          <w:shd w:val="clear" w:color="auto" w:fill="FFFFFF"/>
        </w:rPr>
        <w:t>. </w:t>
      </w:r>
      <w:hyperlink r:id="rId20" w:tooltip="ISBN (identifier)" w:history="1">
        <w:r w:rsidRPr="00B92D37">
          <w:rPr>
            <w:rStyle w:val="Hyperlink"/>
            <w:rFonts w:ascii="Times New Roman" w:hAnsi="Times New Roman" w:cs="Times New Roman"/>
            <w:color w:val="0645AD"/>
            <w:sz w:val="24"/>
            <w:szCs w:val="24"/>
            <w:shd w:val="clear" w:color="auto" w:fill="FFFFFF"/>
          </w:rPr>
          <w:t>ISBN</w:t>
        </w:r>
      </w:hyperlink>
      <w:r w:rsidRPr="00B92D37">
        <w:rPr>
          <w:rFonts w:ascii="Times New Roman" w:hAnsi="Times New Roman" w:cs="Times New Roman"/>
          <w:color w:val="202122"/>
          <w:sz w:val="24"/>
          <w:szCs w:val="24"/>
          <w:shd w:val="clear" w:color="auto" w:fill="FFFFFF"/>
        </w:rPr>
        <w:t> </w:t>
      </w:r>
      <w:hyperlink r:id="rId21" w:tooltip="Special:BookSources/0-19-281754-X" w:history="1">
        <w:r w:rsidRPr="00B92D37">
          <w:rPr>
            <w:rStyle w:val="Hyperlink"/>
            <w:rFonts w:ascii="Times New Roman" w:hAnsi="Times New Roman" w:cs="Times New Roman"/>
            <w:color w:val="0645AD"/>
            <w:sz w:val="24"/>
            <w:szCs w:val="24"/>
            <w:shd w:val="clear" w:color="auto" w:fill="FFFFFF"/>
          </w:rPr>
          <w:t>0-19-281754-X</w:t>
        </w:r>
      </w:hyperlink>
      <w:r w:rsidRPr="00B92D37">
        <w:rPr>
          <w:rFonts w:ascii="Times New Roman" w:hAnsi="Times New Roman" w:cs="Times New Roman"/>
          <w:color w:val="202122"/>
          <w:sz w:val="24"/>
          <w:szCs w:val="24"/>
          <w:shd w:val="clear" w:color="auto" w:fill="FFFFFF"/>
        </w:rPr>
        <w:t>.</w:t>
      </w:r>
    </w:p>
    <w:p w:rsidR="00B172CA" w:rsidRPr="000B6610" w:rsidRDefault="00B172CA" w:rsidP="000B6610">
      <w:pPr>
        <w:rPr>
          <w:rFonts w:ascii="Times New Roman" w:hAnsi="Times New Roman" w:cs="Times New Roman"/>
          <w:sz w:val="24"/>
          <w:szCs w:val="24"/>
        </w:rPr>
      </w:pPr>
    </w:p>
    <w:sectPr w:rsidR="00B172CA" w:rsidRPr="000B6610">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778" w:rsidRDefault="00DB7778" w:rsidP="00520E8B">
      <w:pPr>
        <w:spacing w:after="0" w:line="240" w:lineRule="auto"/>
      </w:pPr>
      <w:r>
        <w:separator/>
      </w:r>
    </w:p>
  </w:endnote>
  <w:endnote w:type="continuationSeparator" w:id="0">
    <w:p w:rsidR="00DB7778" w:rsidRDefault="00DB7778" w:rsidP="0052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778" w:rsidRDefault="00DB7778" w:rsidP="00520E8B">
      <w:pPr>
        <w:spacing w:after="0" w:line="240" w:lineRule="auto"/>
      </w:pPr>
      <w:r>
        <w:separator/>
      </w:r>
    </w:p>
  </w:footnote>
  <w:footnote w:type="continuationSeparator" w:id="0">
    <w:p w:rsidR="00DB7778" w:rsidRDefault="00DB7778" w:rsidP="00520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021422"/>
      <w:docPartObj>
        <w:docPartGallery w:val="Page Numbers (Top of Page)"/>
        <w:docPartUnique/>
      </w:docPartObj>
    </w:sdtPr>
    <w:sdtEndPr>
      <w:rPr>
        <w:noProof/>
      </w:rPr>
    </w:sdtEndPr>
    <w:sdtContent>
      <w:p w:rsidR="00520E8B" w:rsidRDefault="00520E8B">
        <w:pPr>
          <w:pStyle w:val="Header"/>
          <w:jc w:val="right"/>
        </w:pPr>
        <w:r>
          <w:fldChar w:fldCharType="begin"/>
        </w:r>
        <w:r>
          <w:instrText xml:space="preserve"> PAGE   \* MERGEFORMAT </w:instrText>
        </w:r>
        <w:r>
          <w:fldChar w:fldCharType="separate"/>
        </w:r>
        <w:r w:rsidR="008E28A3">
          <w:rPr>
            <w:noProof/>
          </w:rPr>
          <w:t>6</w:t>
        </w:r>
        <w:r>
          <w:rPr>
            <w:noProof/>
          </w:rPr>
          <w:fldChar w:fldCharType="end"/>
        </w:r>
      </w:p>
    </w:sdtContent>
  </w:sdt>
  <w:p w:rsidR="00520E8B" w:rsidRDefault="00520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619"/>
    <w:multiLevelType w:val="hybridMultilevel"/>
    <w:tmpl w:val="6064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24697"/>
    <w:multiLevelType w:val="hybridMultilevel"/>
    <w:tmpl w:val="9FAE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35375"/>
    <w:multiLevelType w:val="hybridMultilevel"/>
    <w:tmpl w:val="06CE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B5968"/>
    <w:multiLevelType w:val="hybridMultilevel"/>
    <w:tmpl w:val="B78C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25A83"/>
    <w:multiLevelType w:val="hybridMultilevel"/>
    <w:tmpl w:val="15826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1040A7"/>
    <w:multiLevelType w:val="hybridMultilevel"/>
    <w:tmpl w:val="0CE03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8527F9"/>
    <w:multiLevelType w:val="hybridMultilevel"/>
    <w:tmpl w:val="5F049A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8AB0C7F"/>
    <w:multiLevelType w:val="hybridMultilevel"/>
    <w:tmpl w:val="496A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E34B3"/>
    <w:multiLevelType w:val="hybridMultilevel"/>
    <w:tmpl w:val="174A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B6F64"/>
    <w:multiLevelType w:val="hybridMultilevel"/>
    <w:tmpl w:val="1BEA2CEA"/>
    <w:lvl w:ilvl="0" w:tplc="04090001">
      <w:start w:val="1"/>
      <w:numFmt w:val="bullet"/>
      <w:lvlText w:val=""/>
      <w:lvlJc w:val="left"/>
      <w:pPr>
        <w:ind w:left="1666" w:hanging="360"/>
      </w:pPr>
      <w:rPr>
        <w:rFonts w:ascii="Symbol" w:hAnsi="Symbol" w:hint="default"/>
      </w:rPr>
    </w:lvl>
    <w:lvl w:ilvl="1" w:tplc="04090003" w:tentative="1">
      <w:start w:val="1"/>
      <w:numFmt w:val="bullet"/>
      <w:lvlText w:val="o"/>
      <w:lvlJc w:val="left"/>
      <w:pPr>
        <w:ind w:left="2386" w:hanging="360"/>
      </w:pPr>
      <w:rPr>
        <w:rFonts w:ascii="Courier New" w:hAnsi="Courier New" w:cs="Courier New" w:hint="default"/>
      </w:rPr>
    </w:lvl>
    <w:lvl w:ilvl="2" w:tplc="04090005" w:tentative="1">
      <w:start w:val="1"/>
      <w:numFmt w:val="bullet"/>
      <w:lvlText w:val=""/>
      <w:lvlJc w:val="left"/>
      <w:pPr>
        <w:ind w:left="3106" w:hanging="360"/>
      </w:pPr>
      <w:rPr>
        <w:rFonts w:ascii="Wingdings" w:hAnsi="Wingdings" w:hint="default"/>
      </w:rPr>
    </w:lvl>
    <w:lvl w:ilvl="3" w:tplc="04090001" w:tentative="1">
      <w:start w:val="1"/>
      <w:numFmt w:val="bullet"/>
      <w:lvlText w:val=""/>
      <w:lvlJc w:val="left"/>
      <w:pPr>
        <w:ind w:left="3826" w:hanging="360"/>
      </w:pPr>
      <w:rPr>
        <w:rFonts w:ascii="Symbol" w:hAnsi="Symbol" w:hint="default"/>
      </w:rPr>
    </w:lvl>
    <w:lvl w:ilvl="4" w:tplc="04090003" w:tentative="1">
      <w:start w:val="1"/>
      <w:numFmt w:val="bullet"/>
      <w:lvlText w:val="o"/>
      <w:lvlJc w:val="left"/>
      <w:pPr>
        <w:ind w:left="4546" w:hanging="360"/>
      </w:pPr>
      <w:rPr>
        <w:rFonts w:ascii="Courier New" w:hAnsi="Courier New" w:cs="Courier New" w:hint="default"/>
      </w:rPr>
    </w:lvl>
    <w:lvl w:ilvl="5" w:tplc="04090005" w:tentative="1">
      <w:start w:val="1"/>
      <w:numFmt w:val="bullet"/>
      <w:lvlText w:val=""/>
      <w:lvlJc w:val="left"/>
      <w:pPr>
        <w:ind w:left="5266" w:hanging="360"/>
      </w:pPr>
      <w:rPr>
        <w:rFonts w:ascii="Wingdings" w:hAnsi="Wingdings" w:hint="default"/>
      </w:rPr>
    </w:lvl>
    <w:lvl w:ilvl="6" w:tplc="04090001" w:tentative="1">
      <w:start w:val="1"/>
      <w:numFmt w:val="bullet"/>
      <w:lvlText w:val=""/>
      <w:lvlJc w:val="left"/>
      <w:pPr>
        <w:ind w:left="5986" w:hanging="360"/>
      </w:pPr>
      <w:rPr>
        <w:rFonts w:ascii="Symbol" w:hAnsi="Symbol" w:hint="default"/>
      </w:rPr>
    </w:lvl>
    <w:lvl w:ilvl="7" w:tplc="04090003" w:tentative="1">
      <w:start w:val="1"/>
      <w:numFmt w:val="bullet"/>
      <w:lvlText w:val="o"/>
      <w:lvlJc w:val="left"/>
      <w:pPr>
        <w:ind w:left="6706" w:hanging="360"/>
      </w:pPr>
      <w:rPr>
        <w:rFonts w:ascii="Courier New" w:hAnsi="Courier New" w:cs="Courier New" w:hint="default"/>
      </w:rPr>
    </w:lvl>
    <w:lvl w:ilvl="8" w:tplc="04090005" w:tentative="1">
      <w:start w:val="1"/>
      <w:numFmt w:val="bullet"/>
      <w:lvlText w:val=""/>
      <w:lvlJc w:val="left"/>
      <w:pPr>
        <w:ind w:left="7426" w:hanging="360"/>
      </w:pPr>
      <w:rPr>
        <w:rFonts w:ascii="Wingdings" w:hAnsi="Wingdings" w:hint="default"/>
      </w:rPr>
    </w:lvl>
  </w:abstractNum>
  <w:abstractNum w:abstractNumId="10" w15:restartNumberingAfterBreak="0">
    <w:nsid w:val="5F214907"/>
    <w:multiLevelType w:val="hybridMultilevel"/>
    <w:tmpl w:val="5538CC1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E45D8E"/>
    <w:multiLevelType w:val="hybridMultilevel"/>
    <w:tmpl w:val="0B60C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D7EB9"/>
    <w:multiLevelType w:val="hybridMultilevel"/>
    <w:tmpl w:val="A68E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77664"/>
    <w:multiLevelType w:val="hybridMultilevel"/>
    <w:tmpl w:val="50788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1"/>
  </w:num>
  <w:num w:numId="3">
    <w:abstractNumId w:val="10"/>
  </w:num>
  <w:num w:numId="4">
    <w:abstractNumId w:val="2"/>
  </w:num>
  <w:num w:numId="5">
    <w:abstractNumId w:val="4"/>
  </w:num>
  <w:num w:numId="6">
    <w:abstractNumId w:val="0"/>
  </w:num>
  <w:num w:numId="7">
    <w:abstractNumId w:val="8"/>
  </w:num>
  <w:num w:numId="8">
    <w:abstractNumId w:val="13"/>
  </w:num>
  <w:num w:numId="9">
    <w:abstractNumId w:val="12"/>
  </w:num>
  <w:num w:numId="10">
    <w:abstractNumId w:val="6"/>
  </w:num>
  <w:num w:numId="11">
    <w:abstractNumId w:val="9"/>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MbSwNDC0NDU3NzZW0lEKTi0uzszPAykwrAUAbklz4CwAAAA="/>
  </w:docVars>
  <w:rsids>
    <w:rsidRoot w:val="00520E8B"/>
    <w:rsid w:val="000B6610"/>
    <w:rsid w:val="0013498F"/>
    <w:rsid w:val="001906B5"/>
    <w:rsid w:val="001E725F"/>
    <w:rsid w:val="002312E3"/>
    <w:rsid w:val="0031755E"/>
    <w:rsid w:val="0032209A"/>
    <w:rsid w:val="003B730C"/>
    <w:rsid w:val="004B4FE8"/>
    <w:rsid w:val="00520E8B"/>
    <w:rsid w:val="005303EC"/>
    <w:rsid w:val="00544073"/>
    <w:rsid w:val="0055751F"/>
    <w:rsid w:val="006F555B"/>
    <w:rsid w:val="007255CD"/>
    <w:rsid w:val="007B7C11"/>
    <w:rsid w:val="00800D91"/>
    <w:rsid w:val="008E28A3"/>
    <w:rsid w:val="0099397B"/>
    <w:rsid w:val="009A1EC0"/>
    <w:rsid w:val="009A220E"/>
    <w:rsid w:val="00A918CD"/>
    <w:rsid w:val="00B0160F"/>
    <w:rsid w:val="00B172CA"/>
    <w:rsid w:val="00B7701E"/>
    <w:rsid w:val="00B92D37"/>
    <w:rsid w:val="00C524A2"/>
    <w:rsid w:val="00CA3E3F"/>
    <w:rsid w:val="00CD0BDA"/>
    <w:rsid w:val="00CE7866"/>
    <w:rsid w:val="00D16D2E"/>
    <w:rsid w:val="00D20DD4"/>
    <w:rsid w:val="00D6717E"/>
    <w:rsid w:val="00DB2614"/>
    <w:rsid w:val="00DB7778"/>
    <w:rsid w:val="00E85488"/>
    <w:rsid w:val="00F33723"/>
    <w:rsid w:val="00F8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F328B-5199-40C5-A9A6-27478CFF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E8B"/>
  </w:style>
  <w:style w:type="paragraph" w:styleId="Footer">
    <w:name w:val="footer"/>
    <w:basedOn w:val="Normal"/>
    <w:link w:val="FooterChar"/>
    <w:uiPriority w:val="99"/>
    <w:unhideWhenUsed/>
    <w:rsid w:val="0052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E8B"/>
  </w:style>
  <w:style w:type="paragraph" w:styleId="ListParagraph">
    <w:name w:val="List Paragraph"/>
    <w:basedOn w:val="Normal"/>
    <w:uiPriority w:val="34"/>
    <w:qFormat/>
    <w:rsid w:val="001906B5"/>
    <w:pPr>
      <w:ind w:left="720"/>
      <w:contextualSpacing/>
    </w:pPr>
  </w:style>
  <w:style w:type="character" w:styleId="Hyperlink">
    <w:name w:val="Hyperlink"/>
    <w:basedOn w:val="DefaultParagraphFont"/>
    <w:uiPriority w:val="99"/>
    <w:semiHidden/>
    <w:unhideWhenUsed/>
    <w:rsid w:val="00B92D37"/>
    <w:rPr>
      <w:color w:val="0000FF"/>
      <w:u w:val="single"/>
    </w:rPr>
  </w:style>
  <w:style w:type="character" w:styleId="HTMLCite">
    <w:name w:val="HTML Cite"/>
    <w:basedOn w:val="DefaultParagraphFont"/>
    <w:uiPriority w:val="99"/>
    <w:semiHidden/>
    <w:unhideWhenUsed/>
    <w:rsid w:val="00B92D37"/>
    <w:rPr>
      <w:i/>
      <w:iCs/>
    </w:rPr>
  </w:style>
  <w:style w:type="character" w:customStyle="1" w:styleId="reference-accessdate">
    <w:name w:val="reference-accessdate"/>
    <w:basedOn w:val="DefaultParagraphFont"/>
    <w:rsid w:val="00B92D37"/>
  </w:style>
  <w:style w:type="character" w:customStyle="1" w:styleId="nowrap">
    <w:name w:val="nowrap"/>
    <w:basedOn w:val="DefaultParagraphFont"/>
    <w:rsid w:val="00B92D37"/>
  </w:style>
  <w:style w:type="character" w:customStyle="1" w:styleId="reference-text">
    <w:name w:val="reference-text"/>
    <w:basedOn w:val="DefaultParagraphFont"/>
    <w:rsid w:val="00B92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Art_Newspaper" TargetMode="External"/><Relationship Id="rId13" Type="http://schemas.openxmlformats.org/officeDocument/2006/relationships/hyperlink" Target="https://en.wikipedia.org/wiki/Wayback_Machine" TargetMode="External"/><Relationship Id="rId18" Type="http://schemas.openxmlformats.org/officeDocument/2006/relationships/hyperlink" Target="https://archive.org/details/livesofartists0000vasa/page/13" TargetMode="External"/><Relationship Id="rId3" Type="http://schemas.openxmlformats.org/officeDocument/2006/relationships/settings" Target="settings.xml"/><Relationship Id="rId21" Type="http://schemas.openxmlformats.org/officeDocument/2006/relationships/hyperlink" Target="https://en.wikipedia.org/wiki/Special:BookSources/0-19-281754-X" TargetMode="External"/><Relationship Id="rId7" Type="http://schemas.openxmlformats.org/officeDocument/2006/relationships/hyperlink" Target="https://www.theartnewspaper.com/analysis/buyer-s-guide-to-louise-bourgeois" TargetMode="External"/><Relationship Id="rId12" Type="http://schemas.openxmlformats.org/officeDocument/2006/relationships/hyperlink" Target="https://web.archive.org/web/20061220115258/http:/www.brain-juice.com/cgi-bin/show_bio.cgi?p_id=108" TargetMode="External"/><Relationship Id="rId17" Type="http://schemas.openxmlformats.org/officeDocument/2006/relationships/hyperlink" Target="https://www.theguardian.com/culture/2004/jan/03/1" TargetMode="External"/><Relationship Id="rId2" Type="http://schemas.openxmlformats.org/officeDocument/2006/relationships/styles" Target="styles.xml"/><Relationship Id="rId16" Type="http://schemas.openxmlformats.org/officeDocument/2006/relationships/hyperlink" Target="https://www.worldcat.org/issn/0028-7504" TargetMode="External"/><Relationship Id="rId20" Type="http://schemas.openxmlformats.org/officeDocument/2006/relationships/hyperlink" Target="https://en.wikipedia.org/wiki/ISBN_(identifi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in-juice.com/cgi-bin/show_bio.cgi?p_id=10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ISSN_(identifier)" TargetMode="External"/><Relationship Id="rId23" Type="http://schemas.openxmlformats.org/officeDocument/2006/relationships/fontTable" Target="fontTable.xml"/><Relationship Id="rId10" Type="http://schemas.openxmlformats.org/officeDocument/2006/relationships/hyperlink" Target="https://en.wikipedia.org/wiki/The_New_York_Times" TargetMode="External"/><Relationship Id="rId19" Type="http://schemas.openxmlformats.org/officeDocument/2006/relationships/hyperlink" Target="https://archive.org/details/livesofartists0000vasa/page/13" TargetMode="External"/><Relationship Id="rId4" Type="http://schemas.openxmlformats.org/officeDocument/2006/relationships/webSettings" Target="webSettings.xml"/><Relationship Id="rId9" Type="http://schemas.openxmlformats.org/officeDocument/2006/relationships/hyperlink" Target="https://www.nytimes.com/2010/06/01/arts/design/01bourgeois.html?ref=obituaries" TargetMode="External"/><Relationship Id="rId14" Type="http://schemas.openxmlformats.org/officeDocument/2006/relationships/hyperlink" Target="https://www.nybooks.com/articles/2016/08/18/mystery-of-hieronymus-bosc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GUNNERZ</dc:creator>
  <cp:keywords/>
  <dc:description/>
  <cp:lastModifiedBy>GUNNERZ</cp:lastModifiedBy>
  <cp:revision>34</cp:revision>
  <dcterms:created xsi:type="dcterms:W3CDTF">2021-04-20T23:32:00Z</dcterms:created>
  <dcterms:modified xsi:type="dcterms:W3CDTF">2021-04-21T05:07:00Z</dcterms:modified>
</cp:coreProperties>
</file>