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F63950" w14:textId="599E6EBB" w:rsidR="00DD20E6" w:rsidRPr="00D35738" w:rsidRDefault="00BA3373" w:rsidP="00DD20E6">
      <w:pPr>
        <w:pStyle w:val="Title"/>
        <w:ind w:right="0"/>
        <w:rPr>
          <w:rFonts w:ascii="Arial" w:hAnsi="Arial" w:cs="Arial"/>
          <w:sz w:val="28"/>
          <w:szCs w:val="28"/>
        </w:rPr>
      </w:pPr>
      <w:r w:rsidRPr="00D35738">
        <w:rPr>
          <w:rFonts w:ascii="Arial" w:hAnsi="Arial" w:cs="Arial"/>
          <w:sz w:val="28"/>
          <w:szCs w:val="28"/>
        </w:rPr>
        <w:t xml:space="preserve">GEOS322 </w:t>
      </w:r>
      <w:r w:rsidR="00161F25">
        <w:rPr>
          <w:rFonts w:ascii="Arial" w:hAnsi="Arial" w:cs="Arial"/>
          <w:sz w:val="28"/>
          <w:szCs w:val="28"/>
        </w:rPr>
        <w:t>Homework</w:t>
      </w:r>
      <w:r w:rsidRPr="00D35738">
        <w:rPr>
          <w:rFonts w:ascii="Arial" w:hAnsi="Arial" w:cs="Arial"/>
          <w:sz w:val="28"/>
          <w:szCs w:val="28"/>
        </w:rPr>
        <w:t xml:space="preserve"> 2: </w:t>
      </w:r>
      <w:r>
        <w:rPr>
          <w:rFonts w:ascii="Arial" w:hAnsi="Arial" w:cs="Arial"/>
          <w:sz w:val="28"/>
          <w:szCs w:val="28"/>
        </w:rPr>
        <w:t>Visualizing the</w:t>
      </w:r>
      <w:r w:rsidRPr="00D35738">
        <w:rPr>
          <w:rFonts w:ascii="Arial" w:hAnsi="Arial" w:cs="Arial"/>
          <w:sz w:val="28"/>
          <w:szCs w:val="28"/>
        </w:rPr>
        <w:t xml:space="preserve"> Large-Scale Earth</w:t>
      </w:r>
    </w:p>
    <w:p w14:paraId="3801737A" w14:textId="41210F97" w:rsidR="00DD20E6" w:rsidRDefault="002C3CF5" w:rsidP="002C3CF5">
      <w:pPr>
        <w:jc w:val="center"/>
        <w:rPr>
          <w:rFonts w:ascii="Arial" w:hAnsi="Arial" w:cs="Arial"/>
        </w:rPr>
      </w:pPr>
      <w:r>
        <w:rPr>
          <w:rFonts w:ascii="Arial" w:hAnsi="Arial" w:cs="Arial"/>
        </w:rPr>
        <w:t>Name:</w:t>
      </w:r>
    </w:p>
    <w:p w14:paraId="2C5FE1EF" w14:textId="02D136E5" w:rsidR="00FF0C94" w:rsidRDefault="00391CB3" w:rsidP="002C3CF5">
      <w:pPr>
        <w:jc w:val="center"/>
        <w:rPr>
          <w:rFonts w:ascii="Arial" w:hAnsi="Arial" w:cs="Arial"/>
        </w:rPr>
      </w:pPr>
      <w:r>
        <w:rPr>
          <w:rFonts w:ascii="Arial" w:hAnsi="Arial" w:cs="Arial"/>
        </w:rPr>
        <w:t xml:space="preserve">            </w:t>
      </w:r>
      <w:r w:rsidR="00FF0C94">
        <w:rPr>
          <w:rFonts w:ascii="Arial" w:hAnsi="Arial" w:cs="Arial"/>
        </w:rPr>
        <w:t>Due: Feb. 8</w:t>
      </w:r>
      <w:r w:rsidR="00450135">
        <w:rPr>
          <w:rFonts w:ascii="Arial" w:hAnsi="Arial" w:cs="Arial"/>
        </w:rPr>
        <w:t xml:space="preserve"> at</w:t>
      </w:r>
      <w:r w:rsidR="00FF0C94">
        <w:rPr>
          <w:rFonts w:ascii="Arial" w:hAnsi="Arial" w:cs="Arial"/>
        </w:rPr>
        <w:t xml:space="preserve"> 10 am</w:t>
      </w:r>
    </w:p>
    <w:p w14:paraId="28B82FA1" w14:textId="77777777" w:rsidR="00FF0C94" w:rsidRPr="00D35738" w:rsidRDefault="00FF0C94" w:rsidP="002C3CF5">
      <w:pPr>
        <w:jc w:val="center"/>
        <w:rPr>
          <w:rFonts w:ascii="Arial" w:hAnsi="Arial" w:cs="Arial"/>
        </w:rPr>
      </w:pPr>
    </w:p>
    <w:p w14:paraId="2AB7D8C0" w14:textId="49A103F1" w:rsidR="00DD20E6" w:rsidRPr="00D35738" w:rsidRDefault="00BA3373" w:rsidP="00DD20E6">
      <w:pPr>
        <w:jc w:val="both"/>
        <w:rPr>
          <w:rFonts w:ascii="Arial" w:hAnsi="Arial" w:cs="Arial"/>
        </w:rPr>
      </w:pPr>
      <w:r w:rsidRPr="00D35738">
        <w:rPr>
          <w:rFonts w:ascii="Arial" w:hAnsi="Arial" w:cs="Arial"/>
        </w:rPr>
        <w:t xml:space="preserve">The ability to </w:t>
      </w:r>
      <w:r>
        <w:rPr>
          <w:rFonts w:ascii="Arial" w:hAnsi="Arial" w:cs="Arial"/>
        </w:rPr>
        <w:t>develop</w:t>
      </w:r>
      <w:r w:rsidRPr="00D35738">
        <w:rPr>
          <w:rFonts w:ascii="Arial" w:hAnsi="Arial" w:cs="Arial"/>
        </w:rPr>
        <w:t xml:space="preserve">, </w:t>
      </w:r>
      <w:proofErr w:type="gramStart"/>
      <w:r w:rsidRPr="00D35738">
        <w:rPr>
          <w:rFonts w:ascii="Arial" w:hAnsi="Arial" w:cs="Arial"/>
        </w:rPr>
        <w:t>analyze</w:t>
      </w:r>
      <w:proofErr w:type="gramEnd"/>
      <w:r>
        <w:rPr>
          <w:rFonts w:ascii="Arial" w:hAnsi="Arial" w:cs="Arial"/>
        </w:rPr>
        <w:t xml:space="preserve">, and </w:t>
      </w:r>
      <w:r w:rsidRPr="00D35738">
        <w:rPr>
          <w:rFonts w:ascii="Arial" w:hAnsi="Arial" w:cs="Arial"/>
        </w:rPr>
        <w:t>interpret large-scale diagrams and maps is a key skill for geoscientists</w:t>
      </w:r>
      <w:r>
        <w:rPr>
          <w:rFonts w:ascii="Arial" w:hAnsi="Arial" w:cs="Arial"/>
        </w:rPr>
        <w:t>. F</w:t>
      </w:r>
      <w:r w:rsidRPr="00D35738">
        <w:rPr>
          <w:rFonts w:ascii="Arial" w:hAnsi="Arial" w:cs="Arial"/>
        </w:rPr>
        <w:t xml:space="preserve">igures, including some in your textbook, </w:t>
      </w:r>
      <w:r>
        <w:rPr>
          <w:rFonts w:ascii="Arial" w:hAnsi="Arial" w:cs="Arial"/>
        </w:rPr>
        <w:t xml:space="preserve">often </w:t>
      </w:r>
      <w:r w:rsidRPr="00D35738">
        <w:rPr>
          <w:rFonts w:ascii="Arial" w:hAnsi="Arial" w:cs="Arial"/>
        </w:rPr>
        <w:t xml:space="preserve">sacrifice a physically accurate 1:1 scale in order to fit onto an 8.5 x 11 inch page. In the first half of this lab you will draw a detailed figure to scale and </w:t>
      </w:r>
      <w:r>
        <w:rPr>
          <w:rFonts w:ascii="Arial" w:hAnsi="Arial" w:cs="Arial"/>
        </w:rPr>
        <w:t>develop an interpretation</w:t>
      </w:r>
      <w:r w:rsidRPr="00D35738">
        <w:rPr>
          <w:rFonts w:ascii="Arial" w:hAnsi="Arial" w:cs="Arial"/>
        </w:rPr>
        <w:t xml:space="preserve">. In the second half you will analyze and interpret the large-scale tectonic features from a topographic map of </w:t>
      </w:r>
      <w:r w:rsidR="00831876">
        <w:rPr>
          <w:rFonts w:ascii="Arial" w:hAnsi="Arial" w:cs="Arial"/>
        </w:rPr>
        <w:t xml:space="preserve">the </w:t>
      </w:r>
      <w:r>
        <w:rPr>
          <w:rFonts w:ascii="Arial" w:hAnsi="Arial" w:cs="Arial"/>
        </w:rPr>
        <w:t>w</w:t>
      </w:r>
      <w:r w:rsidRPr="00D35738">
        <w:rPr>
          <w:rFonts w:ascii="Arial" w:hAnsi="Arial" w:cs="Arial"/>
        </w:rPr>
        <w:t>ester</w:t>
      </w:r>
      <w:r>
        <w:rPr>
          <w:rFonts w:ascii="Arial" w:hAnsi="Arial" w:cs="Arial"/>
        </w:rPr>
        <w:t xml:space="preserve">n North America. </w:t>
      </w:r>
      <w:r w:rsidR="00FF0C94">
        <w:rPr>
          <w:rFonts w:ascii="Arial" w:hAnsi="Arial" w:cs="Arial"/>
        </w:rPr>
        <w:t>Combine</w:t>
      </w:r>
      <w:r w:rsidR="00831876">
        <w:rPr>
          <w:rFonts w:ascii="Arial" w:hAnsi="Arial" w:cs="Arial"/>
        </w:rPr>
        <w:t xml:space="preserve"> the requested figures, answers to questions, and codes</w:t>
      </w:r>
      <w:r w:rsidRPr="00D35738">
        <w:rPr>
          <w:rFonts w:ascii="Arial" w:hAnsi="Arial" w:cs="Arial"/>
        </w:rPr>
        <w:t xml:space="preserve"> </w:t>
      </w:r>
      <w:r w:rsidR="00FF0C94">
        <w:rPr>
          <w:rFonts w:ascii="Arial" w:hAnsi="Arial" w:cs="Arial"/>
        </w:rPr>
        <w:t>into a single document and upload to D2L.</w:t>
      </w:r>
      <w:r w:rsidRPr="00D35738">
        <w:rPr>
          <w:rFonts w:ascii="Arial" w:hAnsi="Arial" w:cs="Arial"/>
        </w:rPr>
        <w:t xml:space="preserve"> </w:t>
      </w:r>
      <w:r w:rsidR="00FF0C94">
        <w:rPr>
          <w:rFonts w:ascii="Arial" w:hAnsi="Arial" w:cs="Arial"/>
        </w:rPr>
        <w:t xml:space="preserve"> </w:t>
      </w:r>
      <w:r w:rsidRPr="00D35738">
        <w:rPr>
          <w:rFonts w:ascii="Arial" w:hAnsi="Arial" w:cs="Arial"/>
        </w:rPr>
        <w:t xml:space="preserve">Please </w:t>
      </w:r>
      <w:r w:rsidRPr="00D35738">
        <w:rPr>
          <w:rFonts w:ascii="Arial" w:hAnsi="Arial" w:cs="Arial"/>
          <w:u w:val="single"/>
        </w:rPr>
        <w:t>include all your work!</w:t>
      </w:r>
    </w:p>
    <w:p w14:paraId="6A0317E3" w14:textId="77777777" w:rsidR="00DD20E6" w:rsidRPr="00D35738" w:rsidRDefault="00DD20E6" w:rsidP="00DD20E6">
      <w:pPr>
        <w:jc w:val="both"/>
        <w:rPr>
          <w:rFonts w:ascii="Arial" w:hAnsi="Arial" w:cs="Arial"/>
        </w:rPr>
      </w:pPr>
    </w:p>
    <w:p w14:paraId="13B84D03" w14:textId="43CC5B5E" w:rsidR="00DD20E6" w:rsidRPr="00D35738" w:rsidRDefault="00BA3373" w:rsidP="00DD20E6">
      <w:pPr>
        <w:jc w:val="both"/>
        <w:rPr>
          <w:rFonts w:ascii="Arial" w:hAnsi="Arial" w:cs="Arial"/>
          <w:b/>
          <w:szCs w:val="24"/>
        </w:rPr>
      </w:pPr>
      <w:r w:rsidRPr="00D35738">
        <w:rPr>
          <w:rFonts w:ascii="Arial" w:hAnsi="Arial" w:cs="Arial"/>
          <w:b/>
          <w:szCs w:val="24"/>
        </w:rPr>
        <w:t>1. Pie Diagram</w:t>
      </w:r>
      <w:r w:rsidR="00A34BEB">
        <w:rPr>
          <w:rFonts w:ascii="Arial" w:hAnsi="Arial" w:cs="Arial"/>
          <w:b/>
          <w:szCs w:val="24"/>
        </w:rPr>
        <w:t xml:space="preserve"> and the PREM model</w:t>
      </w:r>
    </w:p>
    <w:p w14:paraId="6550EA5C" w14:textId="3F600A2E" w:rsidR="00DD20E6" w:rsidRPr="00D35738" w:rsidRDefault="00BA3373" w:rsidP="005225AC">
      <w:pPr>
        <w:ind w:firstLine="720"/>
        <w:jc w:val="both"/>
        <w:rPr>
          <w:rFonts w:ascii="Arial" w:hAnsi="Arial" w:cs="Arial"/>
        </w:rPr>
      </w:pPr>
      <w:r w:rsidRPr="00D35738">
        <w:rPr>
          <w:rFonts w:ascii="Arial" w:hAnsi="Arial" w:cs="Arial"/>
        </w:rPr>
        <w:t>The crust, lithosphere, and asthenosphere are thin in comparison to deeper zones of the Earth (</w:t>
      </w:r>
      <w:r w:rsidR="00AA64A9">
        <w:rPr>
          <w:rFonts w:ascii="Arial" w:hAnsi="Arial" w:cs="Arial"/>
        </w:rPr>
        <w:t>lower mantle</w:t>
      </w:r>
      <w:r w:rsidRPr="00D35738">
        <w:rPr>
          <w:rFonts w:ascii="Arial" w:hAnsi="Arial" w:cs="Arial"/>
        </w:rPr>
        <w:t>, outer core, and inner core). To investigate the true relative thickness and volumetric importance of these various layers, you will develop a cross-sectional diagram with no vertical exaggeration</w:t>
      </w:r>
      <w:r w:rsidR="00A34BEB">
        <w:rPr>
          <w:rFonts w:ascii="Arial" w:hAnsi="Arial" w:cs="Arial"/>
        </w:rPr>
        <w:t xml:space="preserve"> and compare this diagram with a 1D model of the Earth’s interior</w:t>
      </w:r>
      <w:r w:rsidRPr="00D35738">
        <w:rPr>
          <w:rFonts w:ascii="Arial" w:hAnsi="Arial" w:cs="Arial"/>
        </w:rPr>
        <w:t>.</w:t>
      </w:r>
    </w:p>
    <w:p w14:paraId="48C6BB6C" w14:textId="3B10745A" w:rsidR="00DD20E6" w:rsidRPr="00D35738" w:rsidRDefault="00BA3373" w:rsidP="00D618F3">
      <w:pPr>
        <w:ind w:firstLine="720"/>
        <w:jc w:val="both"/>
        <w:rPr>
          <w:rFonts w:ascii="Arial" w:hAnsi="Arial" w:cs="Arial"/>
        </w:rPr>
      </w:pPr>
      <w:r w:rsidRPr="00D35738">
        <w:rPr>
          <w:rFonts w:ascii="Arial" w:hAnsi="Arial" w:cs="Arial"/>
        </w:rPr>
        <w:t xml:space="preserve">On the provided pie wedge, and using a millimeter-scale ruler and compass with a </w:t>
      </w:r>
      <w:r w:rsidRPr="00D35738">
        <w:rPr>
          <w:rFonts w:ascii="Arial" w:hAnsi="Arial" w:cs="Arial"/>
          <w:u w:val="single"/>
        </w:rPr>
        <w:t>fine-tipped</w:t>
      </w:r>
      <w:r w:rsidRPr="00D35738">
        <w:rPr>
          <w:rFonts w:ascii="Arial" w:hAnsi="Arial" w:cs="Arial"/>
        </w:rPr>
        <w:t xml:space="preserve"> pencil, fill in a detailed structure of the earth (similar to </w:t>
      </w:r>
      <w:r w:rsidRPr="00D35738">
        <w:rPr>
          <w:rFonts w:ascii="Arial" w:hAnsi="Arial" w:cs="Arial"/>
          <w:i/>
        </w:rPr>
        <w:t>Lillie</w:t>
      </w:r>
      <w:r w:rsidRPr="00D35738">
        <w:rPr>
          <w:rFonts w:ascii="Arial" w:hAnsi="Arial" w:cs="Arial"/>
        </w:rPr>
        <w:t xml:space="preserve"> Fig. 2.5, only as a wedge) at a scale of the radius of the </w:t>
      </w:r>
      <w:r w:rsidR="00A476A2">
        <w:rPr>
          <w:rFonts w:ascii="Arial" w:hAnsi="Arial" w:cs="Arial"/>
        </w:rPr>
        <w:t>E</w:t>
      </w:r>
      <w:r w:rsidRPr="00D35738">
        <w:rPr>
          <w:rFonts w:ascii="Arial" w:hAnsi="Arial" w:cs="Arial"/>
        </w:rPr>
        <w:t>arth</w:t>
      </w:r>
      <w:r w:rsidR="00C66402">
        <w:rPr>
          <w:rFonts w:ascii="Arial" w:hAnsi="Arial" w:cs="Arial"/>
        </w:rPr>
        <w:t xml:space="preserve"> (6371 km) to the radius of the pie wedge</w:t>
      </w:r>
      <w:r w:rsidR="00A34BEB">
        <w:rPr>
          <w:rFonts w:ascii="Arial" w:hAnsi="Arial" w:cs="Arial"/>
        </w:rPr>
        <w:t xml:space="preserve"> (this needs to be measured</w:t>
      </w:r>
      <w:r w:rsidR="00D618F3">
        <w:rPr>
          <w:rFonts w:ascii="Arial" w:hAnsi="Arial" w:cs="Arial"/>
        </w:rPr>
        <w:t>)</w:t>
      </w:r>
      <w:r w:rsidR="00C66402">
        <w:rPr>
          <w:rFonts w:ascii="Arial" w:hAnsi="Arial" w:cs="Arial"/>
        </w:rPr>
        <w:t xml:space="preserve">. </w:t>
      </w:r>
      <w:r w:rsidRPr="00D35738">
        <w:rPr>
          <w:rFonts w:ascii="Arial" w:hAnsi="Arial" w:cs="Arial"/>
        </w:rPr>
        <w:t xml:space="preserve">Illustrate the boundaries described below exactly to scale, at the depths or radii indicated. </w:t>
      </w:r>
      <w:r w:rsidRPr="00D35738">
        <w:rPr>
          <w:rFonts w:ascii="Arial" w:hAnsi="Arial" w:cs="Arial"/>
          <w:u w:val="single"/>
        </w:rPr>
        <w:t>Carefully</w:t>
      </w:r>
      <w:r>
        <w:rPr>
          <w:rFonts w:ascii="Arial" w:hAnsi="Arial" w:cs="Arial"/>
          <w:u w:val="single"/>
        </w:rPr>
        <w:t xml:space="preserve"> name and</w:t>
      </w:r>
      <w:r w:rsidRPr="00D35738">
        <w:rPr>
          <w:rFonts w:ascii="Arial" w:hAnsi="Arial" w:cs="Arial"/>
          <w:u w:val="single"/>
        </w:rPr>
        <w:t xml:space="preserve"> label </w:t>
      </w:r>
      <w:r>
        <w:rPr>
          <w:rFonts w:ascii="Arial" w:hAnsi="Arial" w:cs="Arial"/>
          <w:u w:val="single"/>
        </w:rPr>
        <w:t xml:space="preserve">depths to </w:t>
      </w:r>
      <w:r w:rsidRPr="00D35738">
        <w:rPr>
          <w:rFonts w:ascii="Arial" w:hAnsi="Arial" w:cs="Arial"/>
          <w:u w:val="single"/>
        </w:rPr>
        <w:t>all boundaries and zones on the diagram.</w:t>
      </w:r>
      <w:r w:rsidRPr="00D35738">
        <w:rPr>
          <w:rFonts w:ascii="Arial" w:hAnsi="Arial" w:cs="Arial"/>
        </w:rPr>
        <w:t xml:space="preserve"> It may be difficult to accurately draw some of the thinnest layers, so do your best! Key layer radii:</w:t>
      </w:r>
    </w:p>
    <w:p w14:paraId="0B1106C3" w14:textId="77777777" w:rsidR="00DD20E6" w:rsidRPr="00D35738" w:rsidRDefault="00BA3373" w:rsidP="00DD20E6">
      <w:pPr>
        <w:jc w:val="center"/>
        <w:rPr>
          <w:rFonts w:ascii="Arial" w:hAnsi="Arial" w:cs="Arial"/>
        </w:rPr>
      </w:pPr>
      <w:r w:rsidRPr="00D35738">
        <w:rPr>
          <w:rFonts w:ascii="Arial" w:hAnsi="Arial" w:cs="Arial"/>
        </w:rPr>
        <w:t xml:space="preserve">Radius of Earth: </w:t>
      </w:r>
      <w:r w:rsidRPr="00D35738">
        <w:rPr>
          <w:rFonts w:ascii="Arial" w:hAnsi="Arial" w:cs="Arial"/>
        </w:rPr>
        <w:tab/>
      </w:r>
      <w:r w:rsidRPr="00D35738">
        <w:rPr>
          <w:rFonts w:ascii="Arial" w:hAnsi="Arial" w:cs="Arial"/>
        </w:rPr>
        <w:tab/>
        <w:t>6371 km</w:t>
      </w:r>
    </w:p>
    <w:p w14:paraId="273D293A" w14:textId="77777777" w:rsidR="00DD20E6" w:rsidRPr="00D35738" w:rsidRDefault="00BA3373" w:rsidP="00DD20E6">
      <w:pPr>
        <w:jc w:val="center"/>
        <w:rPr>
          <w:rFonts w:ascii="Arial" w:hAnsi="Arial" w:cs="Arial"/>
        </w:rPr>
      </w:pPr>
      <w:r w:rsidRPr="00D35738">
        <w:rPr>
          <w:rFonts w:ascii="Arial" w:hAnsi="Arial" w:cs="Arial"/>
        </w:rPr>
        <w:t xml:space="preserve">Radius of Inner Core: </w:t>
      </w:r>
      <w:r w:rsidRPr="00D35738">
        <w:rPr>
          <w:rFonts w:ascii="Arial" w:hAnsi="Arial" w:cs="Arial"/>
        </w:rPr>
        <w:tab/>
        <w:t>1221 km</w:t>
      </w:r>
    </w:p>
    <w:p w14:paraId="316753B7" w14:textId="034C8818" w:rsidR="00DD20E6" w:rsidRPr="00D35738" w:rsidRDefault="00BA3373" w:rsidP="00280F60">
      <w:pPr>
        <w:jc w:val="center"/>
        <w:rPr>
          <w:rFonts w:ascii="Arial" w:hAnsi="Arial" w:cs="Arial"/>
        </w:rPr>
      </w:pPr>
      <w:r w:rsidRPr="00D35738">
        <w:rPr>
          <w:rFonts w:ascii="Arial" w:hAnsi="Arial" w:cs="Arial"/>
        </w:rPr>
        <w:t xml:space="preserve">Radius of Outer Core: </w:t>
      </w:r>
      <w:r w:rsidRPr="00D35738">
        <w:rPr>
          <w:rFonts w:ascii="Arial" w:hAnsi="Arial" w:cs="Arial"/>
        </w:rPr>
        <w:tab/>
        <w:t>3480 km</w:t>
      </w:r>
    </w:p>
    <w:p w14:paraId="64035F88" w14:textId="77777777" w:rsidR="00DD20E6" w:rsidRDefault="00BA3373" w:rsidP="00DD20E6">
      <w:pPr>
        <w:jc w:val="both"/>
        <w:rPr>
          <w:rFonts w:ascii="Arial" w:hAnsi="Arial" w:cs="Arial"/>
        </w:rPr>
      </w:pPr>
      <w:r w:rsidRPr="00D35738">
        <w:rPr>
          <w:rFonts w:ascii="Arial" w:hAnsi="Arial" w:cs="Arial"/>
          <w:b/>
        </w:rPr>
        <w:t>a.</w:t>
      </w:r>
      <w:r w:rsidRPr="00D35738">
        <w:rPr>
          <w:rFonts w:ascii="Arial" w:hAnsi="Arial" w:cs="Arial"/>
        </w:rPr>
        <w:t xml:space="preserve"> Draw the arc representing the boundary between the inner core and the outer core using the inner core radius.</w:t>
      </w:r>
    </w:p>
    <w:p w14:paraId="7074CC41" w14:textId="77777777" w:rsidR="00DD20E6" w:rsidRPr="00D35738" w:rsidRDefault="00BA3373" w:rsidP="00DD20E6">
      <w:pPr>
        <w:jc w:val="both"/>
        <w:rPr>
          <w:rFonts w:ascii="Arial" w:hAnsi="Arial" w:cs="Arial"/>
        </w:rPr>
      </w:pPr>
      <w:r w:rsidRPr="00D35738">
        <w:rPr>
          <w:rFonts w:ascii="Arial" w:hAnsi="Arial" w:cs="Arial"/>
        </w:rPr>
        <w:t xml:space="preserve"> </w:t>
      </w:r>
    </w:p>
    <w:p w14:paraId="4BCCD060" w14:textId="77777777" w:rsidR="00DD20E6" w:rsidRPr="00D35738" w:rsidRDefault="00BA3373" w:rsidP="00DD20E6">
      <w:pPr>
        <w:jc w:val="both"/>
        <w:rPr>
          <w:rFonts w:ascii="Arial" w:hAnsi="Arial" w:cs="Arial"/>
        </w:rPr>
      </w:pPr>
      <w:r w:rsidRPr="00D35738">
        <w:rPr>
          <w:rFonts w:ascii="Arial" w:hAnsi="Arial" w:cs="Arial"/>
          <w:b/>
        </w:rPr>
        <w:t>b.</w:t>
      </w:r>
      <w:r w:rsidRPr="00D35738">
        <w:rPr>
          <w:rFonts w:ascii="Arial" w:hAnsi="Arial" w:cs="Arial"/>
        </w:rPr>
        <w:t xml:space="preserve"> Draw the arc representing the boundary between the outer core and the lower mantle using the outer core radius.</w:t>
      </w:r>
    </w:p>
    <w:p w14:paraId="0B62C8F9" w14:textId="77777777" w:rsidR="00DD20E6" w:rsidRPr="00D35738" w:rsidRDefault="00DD20E6" w:rsidP="00DD20E6">
      <w:pPr>
        <w:jc w:val="both"/>
        <w:rPr>
          <w:rFonts w:ascii="Arial" w:hAnsi="Arial" w:cs="Arial"/>
        </w:rPr>
      </w:pPr>
    </w:p>
    <w:p w14:paraId="67C4A09E" w14:textId="77777777" w:rsidR="00DD20E6" w:rsidRPr="00D35738" w:rsidRDefault="00BA3373" w:rsidP="00DD20E6">
      <w:pPr>
        <w:jc w:val="both"/>
        <w:rPr>
          <w:rFonts w:ascii="Arial" w:hAnsi="Arial" w:cs="Arial"/>
        </w:rPr>
      </w:pPr>
      <w:r w:rsidRPr="00D35738">
        <w:rPr>
          <w:rFonts w:ascii="Arial" w:hAnsi="Arial" w:cs="Arial"/>
          <w:b/>
        </w:rPr>
        <w:t>c.</w:t>
      </w:r>
      <w:r w:rsidRPr="00D35738">
        <w:rPr>
          <w:rFonts w:ascii="Arial" w:hAnsi="Arial" w:cs="Arial"/>
        </w:rPr>
        <w:t xml:space="preserve"> Draw the arc representing the boundary between lithosphere and asthenosphere at 150 km </w:t>
      </w:r>
      <w:r w:rsidRPr="00D35738">
        <w:rPr>
          <w:rFonts w:ascii="Arial" w:hAnsi="Arial" w:cs="Arial"/>
          <w:u w:val="single"/>
        </w:rPr>
        <w:t>depth</w:t>
      </w:r>
      <w:r w:rsidRPr="00D35738">
        <w:rPr>
          <w:rFonts w:ascii="Arial" w:hAnsi="Arial" w:cs="Arial"/>
        </w:rPr>
        <w:t xml:space="preserve"> below the Earth’s surface.</w:t>
      </w:r>
    </w:p>
    <w:p w14:paraId="7D52B505" w14:textId="77777777" w:rsidR="00DD20E6" w:rsidRPr="00D35738" w:rsidRDefault="00DD20E6" w:rsidP="00DD20E6">
      <w:pPr>
        <w:jc w:val="both"/>
        <w:rPr>
          <w:rFonts w:ascii="Arial" w:hAnsi="Arial" w:cs="Arial"/>
        </w:rPr>
      </w:pPr>
    </w:p>
    <w:p w14:paraId="68F78909" w14:textId="67348FC3" w:rsidR="00DD20E6" w:rsidRDefault="00BA3373" w:rsidP="00DD20E6">
      <w:pPr>
        <w:jc w:val="both"/>
        <w:rPr>
          <w:rFonts w:ascii="Arial" w:hAnsi="Arial" w:cs="Arial"/>
        </w:rPr>
      </w:pPr>
      <w:r w:rsidRPr="00D35738">
        <w:rPr>
          <w:rFonts w:ascii="Arial" w:hAnsi="Arial" w:cs="Arial"/>
          <w:b/>
        </w:rPr>
        <w:t>d.</w:t>
      </w:r>
      <w:r w:rsidR="00A82859">
        <w:rPr>
          <w:rFonts w:ascii="Arial" w:hAnsi="Arial" w:cs="Arial"/>
        </w:rPr>
        <w:t xml:space="preserve"> At 41</w:t>
      </w:r>
      <w:r w:rsidRPr="00D35738">
        <w:rPr>
          <w:rFonts w:ascii="Arial" w:hAnsi="Arial" w:cs="Arial"/>
        </w:rPr>
        <w:t xml:space="preserve">0 km depth, draw the arc representing </w:t>
      </w:r>
      <w:r w:rsidR="00AA64A9">
        <w:rPr>
          <w:rFonts w:ascii="Arial" w:hAnsi="Arial" w:cs="Arial"/>
        </w:rPr>
        <w:t>the top of the transition zone</w:t>
      </w:r>
      <w:r w:rsidRPr="00D35738">
        <w:rPr>
          <w:rFonts w:ascii="Arial" w:hAnsi="Arial" w:cs="Arial"/>
        </w:rPr>
        <w:t xml:space="preserve">. </w:t>
      </w:r>
    </w:p>
    <w:p w14:paraId="7B5100CC" w14:textId="77777777" w:rsidR="00DD20E6" w:rsidRPr="00D35738" w:rsidRDefault="00DD20E6" w:rsidP="00DD20E6">
      <w:pPr>
        <w:jc w:val="both"/>
        <w:rPr>
          <w:rFonts w:ascii="Arial" w:hAnsi="Arial" w:cs="Arial"/>
        </w:rPr>
      </w:pPr>
    </w:p>
    <w:p w14:paraId="6D988CD7" w14:textId="667C1F3A" w:rsidR="00DD20E6" w:rsidRPr="00D35738" w:rsidRDefault="00BA3373" w:rsidP="00DD20E6">
      <w:pPr>
        <w:jc w:val="both"/>
        <w:rPr>
          <w:rFonts w:ascii="Arial" w:hAnsi="Arial" w:cs="Arial"/>
        </w:rPr>
      </w:pPr>
      <w:r w:rsidRPr="00D35738">
        <w:rPr>
          <w:rFonts w:ascii="Arial" w:hAnsi="Arial" w:cs="Arial"/>
          <w:b/>
        </w:rPr>
        <w:t xml:space="preserve">e. </w:t>
      </w:r>
      <w:r w:rsidR="00A82859">
        <w:rPr>
          <w:rFonts w:ascii="Arial" w:hAnsi="Arial" w:cs="Arial"/>
        </w:rPr>
        <w:t>At 66</w:t>
      </w:r>
      <w:r w:rsidRPr="00D35738">
        <w:rPr>
          <w:rFonts w:ascii="Arial" w:hAnsi="Arial" w:cs="Arial"/>
        </w:rPr>
        <w:t xml:space="preserve">0 km depth, draw the arc representing the boundary between the </w:t>
      </w:r>
      <w:r w:rsidR="00AA64A9">
        <w:rPr>
          <w:rFonts w:ascii="Arial" w:hAnsi="Arial" w:cs="Arial"/>
        </w:rPr>
        <w:t>upper</w:t>
      </w:r>
      <w:r w:rsidRPr="00D35738">
        <w:rPr>
          <w:rFonts w:ascii="Arial" w:hAnsi="Arial" w:cs="Arial"/>
        </w:rPr>
        <w:t xml:space="preserve"> and </w:t>
      </w:r>
      <w:r w:rsidR="00AA64A9">
        <w:rPr>
          <w:rFonts w:ascii="Arial" w:hAnsi="Arial" w:cs="Arial"/>
        </w:rPr>
        <w:t>lower mantle</w:t>
      </w:r>
      <w:r w:rsidRPr="00D35738">
        <w:rPr>
          <w:rFonts w:ascii="Arial" w:hAnsi="Arial" w:cs="Arial"/>
        </w:rPr>
        <w:t xml:space="preserve">.  </w:t>
      </w:r>
    </w:p>
    <w:p w14:paraId="10600254" w14:textId="77777777" w:rsidR="00DD20E6" w:rsidRDefault="00DD20E6" w:rsidP="00DD20E6">
      <w:pPr>
        <w:jc w:val="both"/>
        <w:rPr>
          <w:rFonts w:ascii="Arial" w:hAnsi="Arial" w:cs="Arial"/>
          <w:b/>
          <w:color w:val="FF0000"/>
        </w:rPr>
      </w:pPr>
    </w:p>
    <w:p w14:paraId="4E460B7C" w14:textId="77777777" w:rsidR="00DD20E6" w:rsidRDefault="00BA3373" w:rsidP="00DD20E6">
      <w:pPr>
        <w:jc w:val="both"/>
        <w:rPr>
          <w:rFonts w:ascii="Arial" w:hAnsi="Arial" w:cs="Arial"/>
          <w:b/>
          <w:color w:val="FF0000"/>
        </w:rPr>
      </w:pPr>
      <w:r w:rsidRPr="00D35738">
        <w:rPr>
          <w:rFonts w:ascii="Arial" w:hAnsi="Arial" w:cs="Arial"/>
          <w:b/>
        </w:rPr>
        <w:t>f.</w:t>
      </w:r>
      <w:r w:rsidRPr="00D35738">
        <w:rPr>
          <w:rFonts w:ascii="Arial" w:hAnsi="Arial" w:cs="Arial"/>
        </w:rPr>
        <w:t xml:space="preserve"> On the </w:t>
      </w:r>
      <w:r w:rsidRPr="00092966">
        <w:rPr>
          <w:rFonts w:ascii="Arial" w:hAnsi="Arial" w:cs="Arial"/>
          <w:b/>
        </w:rPr>
        <w:t>left half</w:t>
      </w:r>
      <w:r w:rsidRPr="00D35738">
        <w:rPr>
          <w:rFonts w:ascii="Arial" w:hAnsi="Arial" w:cs="Arial"/>
        </w:rPr>
        <w:t xml:space="preserve"> of the wedge, draw an arc representing the boundary between the oceanic crust and the mantle portion of the oceanic lithosphere. This boundary is called the </w:t>
      </w:r>
      <w:proofErr w:type="spellStart"/>
      <w:r w:rsidRPr="00D35738">
        <w:rPr>
          <w:rFonts w:ascii="Arial" w:hAnsi="Arial" w:cs="Arial"/>
          <w:bCs/>
        </w:rPr>
        <w:t>Mohorovičić</w:t>
      </w:r>
      <w:proofErr w:type="spellEnd"/>
      <w:r w:rsidRPr="00D35738">
        <w:rPr>
          <w:rFonts w:ascii="Arial" w:hAnsi="Arial" w:cs="Arial"/>
        </w:rPr>
        <w:t xml:space="preserve"> </w:t>
      </w:r>
      <w:r w:rsidRPr="00D35738">
        <w:rPr>
          <w:rFonts w:ascii="Arial" w:hAnsi="Arial" w:cs="Arial"/>
          <w:bCs/>
        </w:rPr>
        <w:t>discontinuity (Moho for short)</w:t>
      </w:r>
      <w:r w:rsidRPr="00D35738">
        <w:rPr>
          <w:rFonts w:ascii="Arial" w:hAnsi="Arial" w:cs="Arial"/>
        </w:rPr>
        <w:t xml:space="preserve"> and is within the oceanic lithosphere; it separates the mafic oceanic crust of the lithosphere from the deeper mantle portion of the lithosphere called "lithospheric mantle". The average thickness of oceanic crust (excluding oceanic sediments deposited </w:t>
      </w:r>
      <w:r>
        <w:rPr>
          <w:rFonts w:ascii="Arial" w:hAnsi="Arial" w:cs="Arial"/>
        </w:rPr>
        <w:t xml:space="preserve">atop igneous basement) is 6 km. </w:t>
      </w:r>
    </w:p>
    <w:p w14:paraId="70336C03" w14:textId="77777777" w:rsidR="00DD20E6" w:rsidRPr="00D35738" w:rsidRDefault="00DD20E6" w:rsidP="00DD20E6">
      <w:pPr>
        <w:jc w:val="both"/>
        <w:rPr>
          <w:rFonts w:ascii="Arial" w:hAnsi="Arial" w:cs="Arial"/>
        </w:rPr>
      </w:pPr>
    </w:p>
    <w:p w14:paraId="7FC3925E" w14:textId="2BE57887" w:rsidR="00DD20E6" w:rsidRDefault="00BA3373" w:rsidP="00DD20E6">
      <w:pPr>
        <w:jc w:val="both"/>
        <w:rPr>
          <w:rFonts w:ascii="Arial" w:hAnsi="Arial" w:cs="Arial"/>
        </w:rPr>
      </w:pPr>
      <w:r w:rsidRPr="00D35738">
        <w:rPr>
          <w:rFonts w:ascii="Arial" w:hAnsi="Arial" w:cs="Arial"/>
          <w:b/>
        </w:rPr>
        <w:t>g.</w:t>
      </w:r>
      <w:r w:rsidRPr="00D35738">
        <w:rPr>
          <w:rFonts w:ascii="Arial" w:hAnsi="Arial" w:cs="Arial"/>
        </w:rPr>
        <w:t xml:space="preserve"> On the </w:t>
      </w:r>
      <w:r w:rsidRPr="00092966">
        <w:rPr>
          <w:rFonts w:ascii="Arial" w:hAnsi="Arial" w:cs="Arial"/>
          <w:b/>
        </w:rPr>
        <w:t>right half</w:t>
      </w:r>
      <w:r w:rsidRPr="00D35738">
        <w:rPr>
          <w:rFonts w:ascii="Arial" w:hAnsi="Arial" w:cs="Arial"/>
        </w:rPr>
        <w:t xml:space="preserve"> of </w:t>
      </w:r>
      <w:r w:rsidR="00A34BEB">
        <w:rPr>
          <w:rFonts w:ascii="Arial" w:hAnsi="Arial" w:cs="Arial"/>
        </w:rPr>
        <w:t xml:space="preserve">the </w:t>
      </w:r>
      <w:r w:rsidRPr="00D35738">
        <w:rPr>
          <w:rFonts w:ascii="Arial" w:hAnsi="Arial" w:cs="Arial"/>
        </w:rPr>
        <w:t xml:space="preserve">wedge, draw an arc representing the boundary between the continental crust and the mantle portion of the continental lithosphere. This boundary is also called the Moho, but in this case it </w:t>
      </w:r>
      <w:r w:rsidRPr="00D35738">
        <w:rPr>
          <w:rFonts w:ascii="Arial" w:hAnsi="Arial" w:cs="Arial"/>
        </w:rPr>
        <w:lastRenderedPageBreak/>
        <w:t>separates the felsic continental crust of the lithosphere from the deeper lithospheric mantle. The average thickness of continental crust (excluding sediments above the basement) is 35 km.</w:t>
      </w:r>
    </w:p>
    <w:p w14:paraId="4409F25E" w14:textId="77777777" w:rsidR="004F760C" w:rsidRDefault="004F760C" w:rsidP="00DD20E6">
      <w:pPr>
        <w:jc w:val="both"/>
        <w:rPr>
          <w:rFonts w:ascii="Arial" w:hAnsi="Arial" w:cs="Arial"/>
        </w:rPr>
      </w:pPr>
    </w:p>
    <w:p w14:paraId="45BAA766" w14:textId="77777777" w:rsidR="004F760C" w:rsidRDefault="004F760C" w:rsidP="004F760C">
      <w:pPr>
        <w:jc w:val="center"/>
        <w:rPr>
          <w:rFonts w:ascii="Arial" w:hAnsi="Arial" w:cs="Arial"/>
          <w:b/>
          <w:sz w:val="32"/>
          <w:szCs w:val="32"/>
        </w:rPr>
      </w:pPr>
      <w:r w:rsidRPr="00D35738">
        <w:rPr>
          <w:rFonts w:ascii="Arial" w:hAnsi="Arial" w:cs="Arial"/>
          <w:b/>
          <w:sz w:val="32"/>
          <w:szCs w:val="32"/>
        </w:rPr>
        <w:t>Problem 1</w:t>
      </w:r>
      <w:r>
        <w:rPr>
          <w:rFonts w:ascii="Arial" w:hAnsi="Arial" w:cs="Arial"/>
          <w:b/>
          <w:sz w:val="32"/>
          <w:szCs w:val="32"/>
        </w:rPr>
        <w:t xml:space="preserve"> Cross-Section Wedge</w:t>
      </w:r>
    </w:p>
    <w:p w14:paraId="25A29EC2" w14:textId="77777777" w:rsidR="008F0F52" w:rsidRDefault="008F0F52" w:rsidP="00DD20E6">
      <w:pPr>
        <w:jc w:val="both"/>
        <w:rPr>
          <w:rFonts w:ascii="Arial" w:hAnsi="Arial" w:cs="Arial"/>
        </w:rPr>
      </w:pPr>
    </w:p>
    <w:p w14:paraId="385B2B56" w14:textId="667CB093" w:rsidR="004F760C" w:rsidRDefault="004B0FB3" w:rsidP="00DD20E6">
      <w:pPr>
        <w:jc w:val="both"/>
        <w:rPr>
          <w:rFonts w:ascii="Arial" w:hAnsi="Arial" w:cs="Arial"/>
        </w:rPr>
      </w:pPr>
      <w:r>
        <w:rPr>
          <w:rFonts w:ascii="Arial" w:hAnsi="Arial" w:cs="Arial"/>
          <w:noProof/>
        </w:rPr>
        <w:lastRenderedPageBreak/>
        <w:drawing>
          <wp:inline distT="0" distB="0" distL="0" distR="0" wp14:anchorId="588EF4C2" wp14:editId="7F50A2E5">
            <wp:extent cx="8090297" cy="12185374"/>
            <wp:effectExtent l="0" t="0" r="6350" b="6985"/>
            <wp:docPr id="6" name="Picture 6" descr="C:\Users\hp\Downloads\IMG-20210207-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ownloads\IMG-20210207-WA001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90480" cy="12185650"/>
                    </a:xfrm>
                    <a:prstGeom prst="rect">
                      <a:avLst/>
                    </a:prstGeom>
                    <a:noFill/>
                    <a:ln>
                      <a:noFill/>
                    </a:ln>
                  </pic:spPr>
                </pic:pic>
              </a:graphicData>
            </a:graphic>
          </wp:inline>
        </w:drawing>
      </w:r>
    </w:p>
    <w:p w14:paraId="31132795" w14:textId="092060E1" w:rsidR="008F0F52" w:rsidRDefault="008F0F52" w:rsidP="00DD20E6">
      <w:pPr>
        <w:jc w:val="both"/>
        <w:rPr>
          <w:rFonts w:ascii="Arial" w:hAnsi="Arial" w:cs="Arial"/>
        </w:rPr>
      </w:pPr>
    </w:p>
    <w:p w14:paraId="07332E3A" w14:textId="77777777" w:rsidR="005225AC" w:rsidRDefault="005225AC" w:rsidP="004F760C">
      <w:pPr>
        <w:jc w:val="both"/>
        <w:rPr>
          <w:rFonts w:ascii="Arial" w:hAnsi="Arial" w:cs="Arial"/>
          <w:b/>
        </w:rPr>
      </w:pPr>
    </w:p>
    <w:p w14:paraId="3C41382A" w14:textId="1D4D9150" w:rsidR="004F760C" w:rsidRPr="00D35738" w:rsidRDefault="004F760C" w:rsidP="004F760C">
      <w:pPr>
        <w:jc w:val="both"/>
        <w:rPr>
          <w:rFonts w:ascii="Arial" w:hAnsi="Arial" w:cs="Arial"/>
        </w:rPr>
      </w:pPr>
      <w:r w:rsidRPr="004F760C">
        <w:rPr>
          <w:rFonts w:ascii="Arial" w:hAnsi="Arial" w:cs="Arial"/>
          <w:b/>
        </w:rPr>
        <w:t>h.</w:t>
      </w:r>
      <w:r>
        <w:rPr>
          <w:rFonts w:ascii="Arial" w:hAnsi="Arial" w:cs="Arial"/>
        </w:rPr>
        <w:t xml:space="preserve"> C</w:t>
      </w:r>
      <w:r w:rsidRPr="00D35738">
        <w:rPr>
          <w:rFonts w:ascii="Arial" w:hAnsi="Arial" w:cs="Arial"/>
        </w:rPr>
        <w:t>alculate the following quantities:</w:t>
      </w:r>
    </w:p>
    <w:p w14:paraId="2D148929" w14:textId="77777777" w:rsidR="004F760C" w:rsidRDefault="004F760C" w:rsidP="004F760C">
      <w:pPr>
        <w:jc w:val="both"/>
        <w:rPr>
          <w:rFonts w:ascii="Arial" w:hAnsi="Arial" w:cs="Arial"/>
        </w:rPr>
      </w:pPr>
    </w:p>
    <w:p w14:paraId="07DEC4F0" w14:textId="77777777" w:rsidR="004F760C" w:rsidRDefault="004F760C" w:rsidP="004F760C">
      <w:pPr>
        <w:jc w:val="both"/>
        <w:rPr>
          <w:rFonts w:ascii="Arial" w:hAnsi="Arial" w:cs="Arial"/>
        </w:rPr>
      </w:pPr>
      <w:r w:rsidRPr="00D35738">
        <w:rPr>
          <w:rFonts w:ascii="Arial" w:hAnsi="Arial" w:cs="Arial"/>
        </w:rPr>
        <w:t>-</w:t>
      </w:r>
      <w:r>
        <w:rPr>
          <w:rFonts w:ascii="Arial" w:hAnsi="Arial" w:cs="Arial"/>
        </w:rPr>
        <w:t>%</w:t>
      </w:r>
      <w:r w:rsidRPr="00D35738">
        <w:rPr>
          <w:rFonts w:ascii="Arial" w:hAnsi="Arial" w:cs="Arial"/>
        </w:rPr>
        <w:t xml:space="preserve"> of Earth's volume</w:t>
      </w:r>
      <w:r>
        <w:rPr>
          <w:rFonts w:ascii="Arial" w:hAnsi="Arial" w:cs="Arial"/>
        </w:rPr>
        <w:t xml:space="preserve"> (km</w:t>
      </w:r>
      <w:r w:rsidRPr="00F156C2">
        <w:rPr>
          <w:rFonts w:ascii="Arial" w:hAnsi="Arial" w:cs="Arial"/>
          <w:szCs w:val="24"/>
          <w:vertAlign w:val="superscript"/>
        </w:rPr>
        <w:t>3</w:t>
      </w:r>
      <w:r>
        <w:rPr>
          <w:rFonts w:ascii="Arial" w:hAnsi="Arial" w:cs="Arial"/>
        </w:rPr>
        <w:t>)</w:t>
      </w:r>
      <w:r w:rsidRPr="00D35738">
        <w:rPr>
          <w:rFonts w:ascii="Arial" w:hAnsi="Arial" w:cs="Arial"/>
        </w:rPr>
        <w:t xml:space="preserve"> </w:t>
      </w:r>
      <w:r w:rsidRPr="00AA50E6">
        <w:rPr>
          <w:rFonts w:ascii="Arial" w:hAnsi="Arial" w:cs="Arial"/>
          <w:u w:val="single"/>
        </w:rPr>
        <w:t>and</w:t>
      </w:r>
      <w:r>
        <w:rPr>
          <w:rFonts w:ascii="Arial" w:hAnsi="Arial" w:cs="Arial"/>
        </w:rPr>
        <w:t xml:space="preserve"> mass (kg) </w:t>
      </w:r>
      <w:r w:rsidRPr="00D35738">
        <w:rPr>
          <w:rFonts w:ascii="Arial" w:hAnsi="Arial" w:cs="Arial"/>
        </w:rPr>
        <w:t>made of continental crust</w:t>
      </w:r>
      <w:r>
        <w:rPr>
          <w:rFonts w:ascii="Arial" w:hAnsi="Arial" w:cs="Arial"/>
        </w:rPr>
        <w:t xml:space="preserve"> (40% of all</w:t>
      </w:r>
      <w:r w:rsidRPr="00D35738">
        <w:rPr>
          <w:rFonts w:ascii="Arial" w:hAnsi="Arial" w:cs="Arial"/>
        </w:rPr>
        <w:t xml:space="preserve"> crust).</w:t>
      </w:r>
    </w:p>
    <w:p w14:paraId="0835D2E7" w14:textId="6C278BEB" w:rsidR="004F760C" w:rsidRDefault="004F760C" w:rsidP="004F760C">
      <w:pPr>
        <w:jc w:val="both"/>
        <w:rPr>
          <w:rFonts w:ascii="Arial" w:hAnsi="Arial" w:cs="Arial"/>
        </w:rPr>
      </w:pPr>
    </w:p>
    <w:p w14:paraId="442F9C6C" w14:textId="7190C45B" w:rsidR="00370BE9" w:rsidRDefault="00370BE9" w:rsidP="004F760C">
      <w:pPr>
        <w:jc w:val="both"/>
        <w:rPr>
          <w:rFonts w:ascii="Arial" w:hAnsi="Arial" w:cs="Arial"/>
        </w:rPr>
      </w:pPr>
    </w:p>
    <w:p w14:paraId="59C9D131" w14:textId="12A9B026" w:rsidR="00370BE9" w:rsidRDefault="00370BE9" w:rsidP="004F760C">
      <w:pPr>
        <w:jc w:val="both"/>
        <w:rPr>
          <w:rFonts w:ascii="Arial" w:hAnsi="Arial" w:cs="Arial"/>
        </w:rPr>
      </w:pPr>
    </w:p>
    <w:p w14:paraId="12D74E04" w14:textId="68D8A95F" w:rsidR="00370BE9" w:rsidRDefault="00370BE9" w:rsidP="004F760C">
      <w:pPr>
        <w:jc w:val="both"/>
        <w:rPr>
          <w:rFonts w:ascii="Arial" w:hAnsi="Arial" w:cs="Arial"/>
        </w:rPr>
      </w:pPr>
    </w:p>
    <w:p w14:paraId="5AE68B02" w14:textId="77777777" w:rsidR="00370BE9" w:rsidRDefault="00370BE9" w:rsidP="004F760C">
      <w:pPr>
        <w:jc w:val="both"/>
        <w:rPr>
          <w:rFonts w:ascii="Arial" w:hAnsi="Arial" w:cs="Arial"/>
        </w:rPr>
      </w:pPr>
    </w:p>
    <w:p w14:paraId="13E8A5BD" w14:textId="77777777" w:rsidR="004F760C" w:rsidRDefault="004F760C" w:rsidP="004F760C">
      <w:pPr>
        <w:jc w:val="both"/>
        <w:rPr>
          <w:rFonts w:ascii="Arial" w:hAnsi="Arial" w:cs="Arial"/>
        </w:rPr>
      </w:pPr>
      <w:r w:rsidRPr="00D35738">
        <w:rPr>
          <w:rFonts w:ascii="Arial" w:hAnsi="Arial" w:cs="Arial"/>
        </w:rPr>
        <w:t>-</w:t>
      </w:r>
      <w:r>
        <w:rPr>
          <w:rFonts w:ascii="Arial" w:hAnsi="Arial" w:cs="Arial"/>
        </w:rPr>
        <w:t xml:space="preserve">% </w:t>
      </w:r>
      <w:r w:rsidRPr="00D35738">
        <w:rPr>
          <w:rFonts w:ascii="Arial" w:hAnsi="Arial" w:cs="Arial"/>
        </w:rPr>
        <w:t xml:space="preserve">of Earth's volume </w:t>
      </w:r>
      <w:r>
        <w:rPr>
          <w:rFonts w:ascii="Arial" w:hAnsi="Arial" w:cs="Arial"/>
        </w:rPr>
        <w:t xml:space="preserve">and mass </w:t>
      </w:r>
      <w:r w:rsidRPr="00D35738">
        <w:rPr>
          <w:rFonts w:ascii="Arial" w:hAnsi="Arial" w:cs="Arial"/>
        </w:rPr>
        <w:t>made of lithosphere.</w:t>
      </w:r>
    </w:p>
    <w:p w14:paraId="5F2AF184" w14:textId="2E6B21A3" w:rsidR="004F760C" w:rsidRDefault="004F760C" w:rsidP="004F760C">
      <w:pPr>
        <w:jc w:val="both"/>
        <w:rPr>
          <w:rFonts w:ascii="Arial" w:hAnsi="Arial" w:cs="Arial"/>
        </w:rPr>
      </w:pPr>
    </w:p>
    <w:p w14:paraId="5EF64613" w14:textId="596FC256" w:rsidR="00370BE9" w:rsidRDefault="00370BE9" w:rsidP="004F760C">
      <w:pPr>
        <w:jc w:val="both"/>
        <w:rPr>
          <w:rFonts w:ascii="Arial" w:hAnsi="Arial" w:cs="Arial"/>
        </w:rPr>
      </w:pPr>
    </w:p>
    <w:p w14:paraId="2F7F4BB0" w14:textId="77777777" w:rsidR="00370BE9" w:rsidRDefault="00370BE9" w:rsidP="004F760C">
      <w:pPr>
        <w:jc w:val="both"/>
        <w:rPr>
          <w:rFonts w:ascii="Arial" w:hAnsi="Arial" w:cs="Arial"/>
        </w:rPr>
      </w:pPr>
    </w:p>
    <w:p w14:paraId="634D7CE9" w14:textId="7BD15466" w:rsidR="00370BE9" w:rsidRDefault="00370BE9" w:rsidP="004F760C">
      <w:pPr>
        <w:jc w:val="both"/>
        <w:rPr>
          <w:rFonts w:ascii="Arial" w:hAnsi="Arial" w:cs="Arial"/>
        </w:rPr>
      </w:pPr>
    </w:p>
    <w:p w14:paraId="289FB9DA" w14:textId="77777777" w:rsidR="00370BE9" w:rsidRDefault="00370BE9" w:rsidP="004F760C">
      <w:pPr>
        <w:jc w:val="both"/>
        <w:rPr>
          <w:rFonts w:ascii="Arial" w:hAnsi="Arial" w:cs="Arial"/>
        </w:rPr>
      </w:pPr>
    </w:p>
    <w:p w14:paraId="0D803517" w14:textId="77777777" w:rsidR="004F760C" w:rsidRPr="00D35738" w:rsidRDefault="004F760C" w:rsidP="004F760C">
      <w:pPr>
        <w:jc w:val="both"/>
        <w:rPr>
          <w:rFonts w:ascii="Arial" w:hAnsi="Arial" w:cs="Arial"/>
        </w:rPr>
      </w:pPr>
      <w:r w:rsidRPr="00D35738">
        <w:rPr>
          <w:rFonts w:ascii="Arial" w:hAnsi="Arial" w:cs="Arial"/>
        </w:rPr>
        <w:t>-</w:t>
      </w:r>
      <w:r>
        <w:rPr>
          <w:rFonts w:ascii="Arial" w:hAnsi="Arial" w:cs="Arial"/>
        </w:rPr>
        <w:t>%</w:t>
      </w:r>
      <w:r w:rsidRPr="00D35738">
        <w:rPr>
          <w:rFonts w:ascii="Arial" w:hAnsi="Arial" w:cs="Arial"/>
        </w:rPr>
        <w:t xml:space="preserve"> of Earth's volume </w:t>
      </w:r>
      <w:r>
        <w:rPr>
          <w:rFonts w:ascii="Arial" w:hAnsi="Arial" w:cs="Arial"/>
        </w:rPr>
        <w:t xml:space="preserve">and mass </w:t>
      </w:r>
      <w:r w:rsidRPr="00D35738">
        <w:rPr>
          <w:rFonts w:ascii="Arial" w:hAnsi="Arial" w:cs="Arial"/>
        </w:rPr>
        <w:t>in the core (inner core and outer core combined).</w:t>
      </w:r>
    </w:p>
    <w:p w14:paraId="0A81688F" w14:textId="41876EBD" w:rsidR="004F760C" w:rsidRDefault="004F760C" w:rsidP="004F760C">
      <w:pPr>
        <w:jc w:val="both"/>
        <w:rPr>
          <w:rFonts w:ascii="Arial" w:hAnsi="Arial" w:cs="Arial"/>
        </w:rPr>
      </w:pPr>
    </w:p>
    <w:p w14:paraId="03B00D4C" w14:textId="77777777" w:rsidR="00370BE9" w:rsidRDefault="00370BE9" w:rsidP="004F760C">
      <w:pPr>
        <w:jc w:val="both"/>
        <w:rPr>
          <w:rFonts w:ascii="Arial" w:hAnsi="Arial" w:cs="Arial"/>
        </w:rPr>
      </w:pPr>
    </w:p>
    <w:p w14:paraId="487A3717" w14:textId="13A04C71" w:rsidR="00370BE9" w:rsidRDefault="00370BE9" w:rsidP="004F760C">
      <w:pPr>
        <w:jc w:val="both"/>
        <w:rPr>
          <w:rFonts w:ascii="Arial" w:hAnsi="Arial" w:cs="Arial"/>
        </w:rPr>
      </w:pPr>
    </w:p>
    <w:p w14:paraId="07A151C9" w14:textId="79B290B7" w:rsidR="00370BE9" w:rsidRDefault="00370BE9" w:rsidP="004F760C">
      <w:pPr>
        <w:jc w:val="both"/>
        <w:rPr>
          <w:rFonts w:ascii="Arial" w:hAnsi="Arial" w:cs="Arial"/>
        </w:rPr>
      </w:pPr>
    </w:p>
    <w:p w14:paraId="5266B15E" w14:textId="77777777" w:rsidR="00370BE9" w:rsidRDefault="00370BE9" w:rsidP="004F760C">
      <w:pPr>
        <w:jc w:val="both"/>
        <w:rPr>
          <w:rFonts w:ascii="Arial" w:hAnsi="Arial" w:cs="Arial"/>
        </w:rPr>
      </w:pPr>
    </w:p>
    <w:p w14:paraId="2194E814" w14:textId="2367B6D5" w:rsidR="004F760C" w:rsidRDefault="004F760C" w:rsidP="004F760C">
      <w:pPr>
        <w:jc w:val="both"/>
        <w:rPr>
          <w:rFonts w:ascii="Arial" w:hAnsi="Arial" w:cs="Arial"/>
        </w:rPr>
      </w:pPr>
      <w:proofErr w:type="gramStart"/>
      <w:r w:rsidRPr="00D35738">
        <w:rPr>
          <w:rFonts w:ascii="Arial" w:hAnsi="Arial" w:cs="Arial"/>
        </w:rPr>
        <w:t>-</w:t>
      </w:r>
      <w:r>
        <w:rPr>
          <w:rFonts w:ascii="Arial" w:hAnsi="Arial" w:cs="Arial"/>
        </w:rPr>
        <w:t>%</w:t>
      </w:r>
      <w:r w:rsidRPr="00D35738">
        <w:rPr>
          <w:rFonts w:ascii="Arial" w:hAnsi="Arial" w:cs="Arial"/>
        </w:rPr>
        <w:t xml:space="preserve"> of Earth's volume </w:t>
      </w:r>
      <w:r>
        <w:rPr>
          <w:rFonts w:ascii="Arial" w:hAnsi="Arial" w:cs="Arial"/>
        </w:rPr>
        <w:t xml:space="preserve">and mass </w:t>
      </w:r>
      <w:r w:rsidRPr="00D35738">
        <w:rPr>
          <w:rFonts w:ascii="Arial" w:hAnsi="Arial" w:cs="Arial"/>
        </w:rPr>
        <w:t xml:space="preserve">in the </w:t>
      </w:r>
      <w:r>
        <w:rPr>
          <w:rFonts w:ascii="Arial" w:hAnsi="Arial" w:cs="Arial"/>
        </w:rPr>
        <w:t xml:space="preserve">lower </w:t>
      </w:r>
      <w:r w:rsidRPr="00D35738">
        <w:rPr>
          <w:rFonts w:ascii="Arial" w:hAnsi="Arial" w:cs="Arial"/>
        </w:rPr>
        <w:t>mantle.</w:t>
      </w:r>
      <w:proofErr w:type="gramEnd"/>
    </w:p>
    <w:p w14:paraId="68980E98" w14:textId="13FADEC6" w:rsidR="004F760C" w:rsidRDefault="004F760C" w:rsidP="004F760C">
      <w:pPr>
        <w:jc w:val="both"/>
        <w:rPr>
          <w:rFonts w:ascii="Arial" w:hAnsi="Arial" w:cs="Arial"/>
        </w:rPr>
      </w:pPr>
    </w:p>
    <w:p w14:paraId="1A411452" w14:textId="77777777" w:rsidR="00370BE9" w:rsidRDefault="00370BE9" w:rsidP="004F760C">
      <w:pPr>
        <w:jc w:val="both"/>
        <w:rPr>
          <w:rFonts w:ascii="Arial" w:hAnsi="Arial" w:cs="Arial"/>
        </w:rPr>
      </w:pPr>
    </w:p>
    <w:p w14:paraId="5D019DC5" w14:textId="220E705A" w:rsidR="00370BE9" w:rsidRDefault="00370BE9" w:rsidP="004F760C">
      <w:pPr>
        <w:jc w:val="both"/>
        <w:rPr>
          <w:rFonts w:ascii="Arial" w:hAnsi="Arial" w:cs="Arial"/>
        </w:rPr>
      </w:pPr>
    </w:p>
    <w:p w14:paraId="1EF8E1BF" w14:textId="4CF926F1" w:rsidR="00370BE9" w:rsidRDefault="00370BE9" w:rsidP="004F760C">
      <w:pPr>
        <w:jc w:val="both"/>
        <w:rPr>
          <w:rFonts w:ascii="Arial" w:hAnsi="Arial" w:cs="Arial"/>
        </w:rPr>
      </w:pPr>
    </w:p>
    <w:p w14:paraId="0D57BB21" w14:textId="77777777" w:rsidR="00370BE9" w:rsidRDefault="00370BE9" w:rsidP="004F760C">
      <w:pPr>
        <w:jc w:val="both"/>
        <w:rPr>
          <w:rFonts w:ascii="Arial" w:hAnsi="Arial" w:cs="Arial"/>
        </w:rPr>
      </w:pPr>
    </w:p>
    <w:p w14:paraId="2C74DA6D" w14:textId="77777777" w:rsidR="004F760C" w:rsidRPr="00D35738" w:rsidRDefault="004F760C" w:rsidP="004F760C">
      <w:pPr>
        <w:jc w:val="both"/>
        <w:rPr>
          <w:rFonts w:ascii="Arial" w:hAnsi="Arial" w:cs="Arial"/>
        </w:rPr>
      </w:pPr>
      <w:r>
        <w:rPr>
          <w:rFonts w:ascii="Arial" w:hAnsi="Arial" w:cs="Arial"/>
        </w:rPr>
        <w:t>Note: t</w:t>
      </w:r>
      <w:r w:rsidRPr="00D35738">
        <w:rPr>
          <w:rFonts w:ascii="Arial" w:hAnsi="Arial" w:cs="Arial"/>
        </w:rPr>
        <w:t xml:space="preserve">he formula for volume of a sphere </w:t>
      </w:r>
      <w:proofErr w:type="gramStart"/>
      <w:r w:rsidRPr="00D35738">
        <w:rPr>
          <w:rFonts w:ascii="Arial" w:hAnsi="Arial" w:cs="Arial"/>
        </w:rPr>
        <w:t xml:space="preserve">is </w:t>
      </w:r>
      <w:proofErr w:type="gramEnd"/>
      <w:r w:rsidR="00787955" w:rsidRPr="00D35738">
        <w:rPr>
          <w:rFonts w:ascii="Arial" w:hAnsi="Arial" w:cs="Arial"/>
          <w:noProof/>
          <w:position w:val="-24"/>
        </w:rPr>
        <w:object w:dxaOrig="1040" w:dyaOrig="620" w14:anchorId="62BB08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1.65pt;height:29.75pt;mso-width-percent:0;mso-height-percent:0;mso-width-percent:0;mso-height-percent:0" o:ole="">
            <v:imagedata r:id="rId9" o:title=""/>
          </v:shape>
          <o:OLEObject Type="Embed" ProgID="Equation.3" ShapeID="_x0000_i1025" DrawAspect="Content" ObjectID="_1674224278" r:id="rId10"/>
        </w:object>
      </w:r>
      <w:r>
        <w:rPr>
          <w:rFonts w:ascii="Arial" w:hAnsi="Arial" w:cs="Arial"/>
        </w:rPr>
        <w:t>, be mindful of unit conversions</w:t>
      </w:r>
      <w:r w:rsidRPr="00D35738">
        <w:rPr>
          <w:rFonts w:ascii="Arial" w:hAnsi="Arial" w:cs="Arial"/>
        </w:rPr>
        <w:t>.</w:t>
      </w:r>
    </w:p>
    <w:p w14:paraId="19EC4F15" w14:textId="77777777" w:rsidR="004F760C" w:rsidRPr="000D08B9" w:rsidRDefault="004F760C" w:rsidP="004F760C">
      <w:pPr>
        <w:jc w:val="both"/>
        <w:rPr>
          <w:rFonts w:ascii="Arial" w:hAnsi="Arial" w:cs="Arial"/>
        </w:rPr>
      </w:pPr>
      <w:r w:rsidRPr="00D35738">
        <w:rPr>
          <w:rFonts w:ascii="Arial" w:hAnsi="Arial" w:cs="Arial"/>
        </w:rPr>
        <w:t xml:space="preserve">In your calculations, use the densities of </w:t>
      </w:r>
      <w:r>
        <w:rPr>
          <w:rFonts w:ascii="Arial" w:hAnsi="Arial" w:cs="Arial"/>
        </w:rPr>
        <w:t>5.5 g/cm</w:t>
      </w:r>
      <w:r w:rsidRPr="003B6A78">
        <w:rPr>
          <w:rFonts w:ascii="Arial" w:hAnsi="Arial" w:cs="Arial"/>
          <w:szCs w:val="24"/>
          <w:vertAlign w:val="superscript"/>
        </w:rPr>
        <w:t>3</w:t>
      </w:r>
      <w:r>
        <w:rPr>
          <w:rFonts w:ascii="Arial" w:hAnsi="Arial" w:cs="Arial"/>
        </w:rPr>
        <w:t xml:space="preserve">, </w:t>
      </w:r>
      <w:r w:rsidRPr="00D35738">
        <w:rPr>
          <w:rFonts w:ascii="Arial" w:hAnsi="Arial" w:cs="Arial"/>
        </w:rPr>
        <w:t>2.67 g/cm</w:t>
      </w:r>
      <w:r w:rsidRPr="00D35738">
        <w:rPr>
          <w:rFonts w:ascii="Arial" w:hAnsi="Arial" w:cs="Arial"/>
          <w:szCs w:val="24"/>
          <w:vertAlign w:val="superscript"/>
        </w:rPr>
        <w:t>3</w:t>
      </w:r>
      <w:r w:rsidRPr="00D35738">
        <w:rPr>
          <w:rFonts w:ascii="Arial" w:hAnsi="Arial" w:cs="Arial"/>
        </w:rPr>
        <w:t>, 3.3 g/cm</w:t>
      </w:r>
      <w:r w:rsidRPr="00D35738">
        <w:rPr>
          <w:rFonts w:ascii="Arial" w:hAnsi="Arial" w:cs="Arial"/>
          <w:szCs w:val="24"/>
          <w:vertAlign w:val="superscript"/>
        </w:rPr>
        <w:t>3</w:t>
      </w:r>
      <w:r w:rsidRPr="00D35738">
        <w:rPr>
          <w:rFonts w:ascii="Arial" w:hAnsi="Arial" w:cs="Arial"/>
          <w:szCs w:val="24"/>
        </w:rPr>
        <w:t xml:space="preserve">, </w:t>
      </w:r>
      <w:r>
        <w:rPr>
          <w:rFonts w:ascii="Arial" w:hAnsi="Arial" w:cs="Arial"/>
          <w:szCs w:val="24"/>
        </w:rPr>
        <w:t>4.</w:t>
      </w:r>
      <w:r w:rsidRPr="00D35738">
        <w:rPr>
          <w:rFonts w:ascii="Arial" w:hAnsi="Arial" w:cs="Arial"/>
        </w:rPr>
        <w:t>5 g/cm</w:t>
      </w:r>
      <w:r w:rsidRPr="00D35738">
        <w:rPr>
          <w:rFonts w:ascii="Arial" w:hAnsi="Arial" w:cs="Arial"/>
          <w:szCs w:val="24"/>
          <w:vertAlign w:val="superscript"/>
        </w:rPr>
        <w:t>3</w:t>
      </w:r>
      <w:r w:rsidRPr="00D35738">
        <w:rPr>
          <w:rFonts w:ascii="Arial" w:hAnsi="Arial" w:cs="Arial"/>
          <w:szCs w:val="24"/>
        </w:rPr>
        <w:t>, 1</w:t>
      </w:r>
      <w:r>
        <w:rPr>
          <w:rFonts w:ascii="Arial" w:hAnsi="Arial" w:cs="Arial"/>
          <w:szCs w:val="24"/>
        </w:rPr>
        <w:t>0.8</w:t>
      </w:r>
      <w:r w:rsidRPr="00D35738">
        <w:rPr>
          <w:rFonts w:ascii="Arial" w:hAnsi="Arial" w:cs="Arial"/>
          <w:szCs w:val="24"/>
        </w:rPr>
        <w:t xml:space="preserve"> </w:t>
      </w:r>
      <w:r w:rsidRPr="00D35738">
        <w:rPr>
          <w:rFonts w:ascii="Arial" w:hAnsi="Arial" w:cs="Arial"/>
        </w:rPr>
        <w:t>g/cm</w:t>
      </w:r>
      <w:r w:rsidRPr="00D35738">
        <w:rPr>
          <w:rFonts w:ascii="Arial" w:hAnsi="Arial" w:cs="Arial"/>
          <w:szCs w:val="24"/>
          <w:vertAlign w:val="superscript"/>
        </w:rPr>
        <w:t>3</w:t>
      </w:r>
      <w:r>
        <w:rPr>
          <w:rFonts w:ascii="Arial" w:hAnsi="Arial" w:cs="Arial"/>
          <w:szCs w:val="24"/>
        </w:rPr>
        <w:t xml:space="preserve"> respectively for the whole earth, crust, lithosphere, lower mantle, and core.</w:t>
      </w:r>
    </w:p>
    <w:p w14:paraId="19A2970C" w14:textId="77777777" w:rsidR="004F760C" w:rsidRPr="00D35738" w:rsidRDefault="004F760C" w:rsidP="004F760C">
      <w:pPr>
        <w:jc w:val="both"/>
        <w:rPr>
          <w:rFonts w:ascii="Arial" w:hAnsi="Arial" w:cs="Arial"/>
        </w:rPr>
      </w:pPr>
    </w:p>
    <w:p w14:paraId="0D89669A" w14:textId="77777777" w:rsidR="004F760C" w:rsidRPr="00FF3262" w:rsidRDefault="004F760C" w:rsidP="004F760C">
      <w:pPr>
        <w:jc w:val="both"/>
        <w:rPr>
          <w:rFonts w:ascii="Arial" w:hAnsi="Arial" w:cs="Arial"/>
        </w:rPr>
      </w:pPr>
      <w:r w:rsidRPr="00D35738">
        <w:rPr>
          <w:rFonts w:ascii="Arial" w:hAnsi="Arial" w:cs="Arial"/>
        </w:rPr>
        <w:t xml:space="preserve">Make sure to </w:t>
      </w:r>
      <w:r w:rsidRPr="00D35738">
        <w:rPr>
          <w:rFonts w:ascii="Arial" w:hAnsi="Arial" w:cs="Arial"/>
          <w:u w:val="single"/>
        </w:rPr>
        <w:t>include your reasoning</w:t>
      </w:r>
      <w:r w:rsidRPr="00D35738">
        <w:rPr>
          <w:rFonts w:ascii="Arial" w:hAnsi="Arial" w:cs="Arial"/>
        </w:rPr>
        <w:t xml:space="preserve"> if you make any assumptions in the above calculations or estimations! </w:t>
      </w:r>
      <w:r w:rsidRPr="00D35738">
        <w:rPr>
          <w:rFonts w:ascii="Arial" w:hAnsi="Arial" w:cs="Arial"/>
          <w:u w:val="single"/>
        </w:rPr>
        <w:t>Show your work!</w:t>
      </w:r>
    </w:p>
    <w:p w14:paraId="1C13EC39" w14:textId="24B4DBC2" w:rsidR="008F0F52" w:rsidRDefault="008F0F52" w:rsidP="004F760C">
      <w:pPr>
        <w:rPr>
          <w:rFonts w:ascii="Arial" w:hAnsi="Arial" w:cs="Arial"/>
        </w:rPr>
      </w:pPr>
    </w:p>
    <w:p w14:paraId="4BFD4C72" w14:textId="77777777" w:rsidR="002269E2" w:rsidRDefault="002269E2" w:rsidP="004F760C">
      <w:pPr>
        <w:rPr>
          <w:rFonts w:ascii="Arial" w:hAnsi="Arial" w:cs="Arial"/>
        </w:rPr>
      </w:pPr>
    </w:p>
    <w:p w14:paraId="09DBE36D" w14:textId="4BF0BA6E" w:rsidR="002269E2" w:rsidRDefault="002269E2" w:rsidP="002269E2">
      <w:pPr>
        <w:jc w:val="both"/>
        <w:rPr>
          <w:rFonts w:ascii="Arial" w:hAnsi="Arial" w:cs="Arial"/>
        </w:rPr>
      </w:pPr>
      <w:proofErr w:type="spellStart"/>
      <w:r>
        <w:rPr>
          <w:rFonts w:ascii="Arial" w:hAnsi="Arial" w:cs="Arial"/>
          <w:b/>
        </w:rPr>
        <w:t>i</w:t>
      </w:r>
      <w:proofErr w:type="spellEnd"/>
      <w:r w:rsidRPr="00D35738">
        <w:rPr>
          <w:rFonts w:ascii="Arial" w:hAnsi="Arial" w:cs="Arial"/>
          <w:b/>
        </w:rPr>
        <w:t>.</w:t>
      </w:r>
      <w:r w:rsidRPr="00D35738">
        <w:rPr>
          <w:rFonts w:ascii="Arial" w:hAnsi="Arial" w:cs="Arial"/>
        </w:rPr>
        <w:t xml:space="preserve"> </w:t>
      </w:r>
      <w:r>
        <w:rPr>
          <w:rFonts w:ascii="Arial" w:hAnsi="Arial" w:cs="Arial"/>
        </w:rPr>
        <w:t>Use the MATLAB code provided (</w:t>
      </w:r>
      <w:proofErr w:type="spellStart"/>
      <w:r>
        <w:rPr>
          <w:rFonts w:ascii="Arial" w:hAnsi="Arial" w:cs="Arial"/>
        </w:rPr>
        <w:t>plotprem.m</w:t>
      </w:r>
      <w:proofErr w:type="spellEnd"/>
      <w:r>
        <w:rPr>
          <w:rFonts w:ascii="Arial" w:hAnsi="Arial" w:cs="Arial"/>
        </w:rPr>
        <w:t>) to plot the properties of the Earth with respect to depth.  This code uses the Preliminary Reference Earth Model (PREM</w:t>
      </w:r>
      <w:r w:rsidR="00A34BEB">
        <w:rPr>
          <w:rFonts w:ascii="Arial" w:hAnsi="Arial" w:cs="Arial"/>
        </w:rPr>
        <w:t xml:space="preserve">; </w:t>
      </w:r>
      <w:proofErr w:type="spellStart"/>
      <w:r w:rsidR="00A34BEB">
        <w:rPr>
          <w:rFonts w:ascii="Arial" w:hAnsi="Arial" w:cs="Arial"/>
        </w:rPr>
        <w:t>Dziewonski</w:t>
      </w:r>
      <w:proofErr w:type="spellEnd"/>
      <w:r w:rsidR="00A34BEB">
        <w:rPr>
          <w:rFonts w:ascii="Arial" w:hAnsi="Arial" w:cs="Arial"/>
        </w:rPr>
        <w:t xml:space="preserve"> and Anderson, 1981</w:t>
      </w:r>
      <w:r>
        <w:rPr>
          <w:rFonts w:ascii="Arial" w:hAnsi="Arial" w:cs="Arial"/>
        </w:rPr>
        <w:t xml:space="preserve">).  The 4 columns of the </w:t>
      </w:r>
      <w:r w:rsidR="000B73E2">
        <w:rPr>
          <w:rFonts w:ascii="Arial" w:hAnsi="Arial" w:cs="Arial"/>
        </w:rPr>
        <w:t>model</w:t>
      </w:r>
      <w:r>
        <w:rPr>
          <w:rFonts w:ascii="Arial" w:hAnsi="Arial" w:cs="Arial"/>
        </w:rPr>
        <w:t xml:space="preserve"> file are ordered as depth</w:t>
      </w:r>
      <w:r w:rsidR="00522B41">
        <w:rPr>
          <w:rFonts w:ascii="Arial" w:hAnsi="Arial" w:cs="Arial"/>
        </w:rPr>
        <w:t xml:space="preserve"> (km)</w:t>
      </w:r>
      <w:r>
        <w:rPr>
          <w:rFonts w:ascii="Arial" w:hAnsi="Arial" w:cs="Arial"/>
        </w:rPr>
        <w:t xml:space="preserve">, P </w:t>
      </w:r>
      <w:proofErr w:type="spellStart"/>
      <w:r>
        <w:rPr>
          <w:rFonts w:ascii="Arial" w:hAnsi="Arial" w:cs="Arial"/>
        </w:rPr>
        <w:t>wavespeed</w:t>
      </w:r>
      <w:proofErr w:type="spellEnd"/>
      <w:r w:rsidR="00522B41">
        <w:rPr>
          <w:rFonts w:ascii="Arial" w:hAnsi="Arial" w:cs="Arial"/>
        </w:rPr>
        <w:t xml:space="preserve"> (km/s)</w:t>
      </w:r>
      <w:r>
        <w:rPr>
          <w:rFonts w:ascii="Arial" w:hAnsi="Arial" w:cs="Arial"/>
        </w:rPr>
        <w:t xml:space="preserve">, S </w:t>
      </w:r>
      <w:proofErr w:type="spellStart"/>
      <w:r>
        <w:rPr>
          <w:rFonts w:ascii="Arial" w:hAnsi="Arial" w:cs="Arial"/>
        </w:rPr>
        <w:t>wavespeed</w:t>
      </w:r>
      <w:proofErr w:type="spellEnd"/>
      <w:r w:rsidR="00792428">
        <w:rPr>
          <w:rFonts w:ascii="Arial" w:hAnsi="Arial" w:cs="Arial"/>
        </w:rPr>
        <w:t xml:space="preserve"> </w:t>
      </w:r>
      <w:r w:rsidR="00522B41">
        <w:rPr>
          <w:rFonts w:ascii="Arial" w:hAnsi="Arial" w:cs="Arial"/>
        </w:rPr>
        <w:t>(km/s)</w:t>
      </w:r>
      <w:r>
        <w:rPr>
          <w:rFonts w:ascii="Arial" w:hAnsi="Arial" w:cs="Arial"/>
        </w:rPr>
        <w:t>, and density</w:t>
      </w:r>
      <w:r w:rsidR="00522B41">
        <w:rPr>
          <w:rFonts w:ascii="Arial" w:hAnsi="Arial" w:cs="Arial"/>
        </w:rPr>
        <w:t xml:space="preserve"> (g/cm</w:t>
      </w:r>
      <w:r w:rsidR="00522B41">
        <w:rPr>
          <w:rFonts w:ascii="Arial" w:hAnsi="Arial" w:cs="Arial"/>
          <w:vertAlign w:val="superscript"/>
        </w:rPr>
        <w:t>3</w:t>
      </w:r>
      <w:r w:rsidR="00522B41">
        <w:rPr>
          <w:rFonts w:ascii="Arial" w:hAnsi="Arial" w:cs="Arial"/>
        </w:rPr>
        <w:t>)</w:t>
      </w:r>
      <w:r>
        <w:rPr>
          <w:rFonts w:ascii="Arial" w:hAnsi="Arial" w:cs="Arial"/>
        </w:rPr>
        <w:t xml:space="preserve">.  Open </w:t>
      </w:r>
      <w:proofErr w:type="spellStart"/>
      <w:r>
        <w:rPr>
          <w:rFonts w:ascii="Arial" w:hAnsi="Arial" w:cs="Arial"/>
        </w:rPr>
        <w:t>plotprem.m</w:t>
      </w:r>
      <w:proofErr w:type="spellEnd"/>
      <w:r>
        <w:rPr>
          <w:rFonts w:ascii="Arial" w:hAnsi="Arial" w:cs="Arial"/>
        </w:rPr>
        <w:t xml:space="preserve"> in MATLAB and study each line of the code.  Run the code by typing “</w:t>
      </w:r>
      <w:proofErr w:type="spellStart"/>
      <w:r w:rsidRPr="00522B41">
        <w:rPr>
          <w:rFonts w:ascii="Consolas" w:hAnsi="Consolas" w:cs="Arial"/>
        </w:rPr>
        <w:t>plotprem</w:t>
      </w:r>
      <w:proofErr w:type="spellEnd"/>
      <w:r>
        <w:rPr>
          <w:rFonts w:ascii="Arial" w:hAnsi="Arial" w:cs="Arial"/>
        </w:rPr>
        <w:t xml:space="preserve">” in the </w:t>
      </w:r>
      <w:r w:rsidR="00522B41">
        <w:rPr>
          <w:rFonts w:ascii="Arial" w:hAnsi="Arial" w:cs="Arial"/>
        </w:rPr>
        <w:t xml:space="preserve">MATLAB </w:t>
      </w:r>
      <w:r>
        <w:rPr>
          <w:rFonts w:ascii="Arial" w:hAnsi="Arial" w:cs="Arial"/>
        </w:rPr>
        <w:t xml:space="preserve">Command Window and press return.  You should see a plot of </w:t>
      </w:r>
      <w:proofErr w:type="spellStart"/>
      <w:proofErr w:type="gramStart"/>
      <w:r>
        <w:rPr>
          <w:rFonts w:ascii="Arial" w:hAnsi="Arial" w:cs="Arial"/>
        </w:rPr>
        <w:t>Vp</w:t>
      </w:r>
      <w:proofErr w:type="spellEnd"/>
      <w:proofErr w:type="gramEnd"/>
      <w:r>
        <w:rPr>
          <w:rFonts w:ascii="Arial" w:hAnsi="Arial" w:cs="Arial"/>
        </w:rPr>
        <w:t xml:space="preserve"> (P </w:t>
      </w:r>
      <w:proofErr w:type="spellStart"/>
      <w:r>
        <w:rPr>
          <w:rFonts w:ascii="Arial" w:hAnsi="Arial" w:cs="Arial"/>
        </w:rPr>
        <w:t>wavespeed</w:t>
      </w:r>
      <w:proofErr w:type="spellEnd"/>
      <w:r>
        <w:rPr>
          <w:rFonts w:ascii="Arial" w:hAnsi="Arial" w:cs="Arial"/>
        </w:rPr>
        <w:t xml:space="preserve">) with respect to depth.  Modify the code to plot </w:t>
      </w:r>
      <w:proofErr w:type="spellStart"/>
      <w:proofErr w:type="gramStart"/>
      <w:r>
        <w:rPr>
          <w:rFonts w:ascii="Arial" w:hAnsi="Arial" w:cs="Arial"/>
        </w:rPr>
        <w:t>Vp</w:t>
      </w:r>
      <w:proofErr w:type="spellEnd"/>
      <w:proofErr w:type="gramEnd"/>
      <w:r>
        <w:rPr>
          <w:rFonts w:ascii="Arial" w:hAnsi="Arial" w:cs="Arial"/>
        </w:rPr>
        <w:t xml:space="preserve">, Vs, and density on the same plot.  Modify the legend of the plot to include </w:t>
      </w:r>
      <w:proofErr w:type="spellStart"/>
      <w:proofErr w:type="gramStart"/>
      <w:r>
        <w:rPr>
          <w:rFonts w:ascii="Arial" w:hAnsi="Arial" w:cs="Arial"/>
        </w:rPr>
        <w:t>Vp</w:t>
      </w:r>
      <w:proofErr w:type="spellEnd"/>
      <w:proofErr w:type="gramEnd"/>
      <w:r>
        <w:rPr>
          <w:rFonts w:ascii="Arial" w:hAnsi="Arial" w:cs="Arial"/>
        </w:rPr>
        <w:t xml:space="preserve">, Vs, and density.  Turn in both the modified code and plot with the homework.  </w:t>
      </w:r>
    </w:p>
    <w:p w14:paraId="4F6A84BC" w14:textId="77777777" w:rsidR="002269E2" w:rsidRDefault="002269E2" w:rsidP="004F760C">
      <w:pPr>
        <w:rPr>
          <w:rFonts w:ascii="Arial" w:hAnsi="Arial" w:cs="Arial"/>
          <w:szCs w:val="24"/>
        </w:rPr>
      </w:pPr>
    </w:p>
    <w:p w14:paraId="53B07A3A" w14:textId="77777777" w:rsidR="002269E2" w:rsidRDefault="002269E2" w:rsidP="004F760C">
      <w:pPr>
        <w:rPr>
          <w:rFonts w:ascii="Arial" w:hAnsi="Arial" w:cs="Arial"/>
          <w:szCs w:val="24"/>
        </w:rPr>
      </w:pPr>
    </w:p>
    <w:p w14:paraId="4F172428" w14:textId="4C59733B" w:rsidR="002269E2" w:rsidRDefault="002269E2" w:rsidP="002269E2">
      <w:pPr>
        <w:jc w:val="both"/>
        <w:rPr>
          <w:rFonts w:ascii="Arial" w:hAnsi="Arial" w:cs="Arial"/>
        </w:rPr>
      </w:pPr>
      <w:r>
        <w:rPr>
          <w:rFonts w:ascii="Arial" w:hAnsi="Arial" w:cs="Arial"/>
          <w:b/>
        </w:rPr>
        <w:lastRenderedPageBreak/>
        <w:t>j</w:t>
      </w:r>
      <w:r w:rsidRPr="004F760C">
        <w:rPr>
          <w:rFonts w:ascii="Arial" w:hAnsi="Arial" w:cs="Arial"/>
          <w:b/>
        </w:rPr>
        <w:t>.</w:t>
      </w:r>
      <w:r>
        <w:rPr>
          <w:rFonts w:ascii="Arial" w:hAnsi="Arial" w:cs="Arial"/>
        </w:rPr>
        <w:t xml:space="preserve"> </w:t>
      </w:r>
      <w:r w:rsidRPr="00D35738">
        <w:rPr>
          <w:rFonts w:ascii="Arial" w:hAnsi="Arial" w:cs="Arial"/>
        </w:rPr>
        <w:t xml:space="preserve">Use the models of density and seismic </w:t>
      </w:r>
      <w:proofErr w:type="spellStart"/>
      <w:r>
        <w:rPr>
          <w:rFonts w:ascii="Arial" w:hAnsi="Arial" w:cs="Arial"/>
        </w:rPr>
        <w:t>wavespeed</w:t>
      </w:r>
      <w:proofErr w:type="spellEnd"/>
      <w:r w:rsidRPr="00D35738">
        <w:rPr>
          <w:rFonts w:ascii="Arial" w:hAnsi="Arial" w:cs="Arial"/>
        </w:rPr>
        <w:t xml:space="preserve"> var</w:t>
      </w:r>
      <w:r>
        <w:rPr>
          <w:rFonts w:ascii="Arial" w:hAnsi="Arial" w:cs="Arial"/>
        </w:rPr>
        <w:t xml:space="preserve">iations with depth found on your plot </w:t>
      </w:r>
      <w:r w:rsidRPr="00D35738">
        <w:rPr>
          <w:rFonts w:ascii="Arial" w:hAnsi="Arial" w:cs="Arial"/>
        </w:rPr>
        <w:t xml:space="preserve">to </w:t>
      </w:r>
      <w:r>
        <w:rPr>
          <w:rFonts w:ascii="Arial" w:hAnsi="Arial" w:cs="Arial"/>
        </w:rPr>
        <w:t>determine</w:t>
      </w:r>
      <w:r w:rsidRPr="00D35738">
        <w:rPr>
          <w:rFonts w:ascii="Arial" w:hAnsi="Arial" w:cs="Arial"/>
        </w:rPr>
        <w:t xml:space="preserve"> values </w:t>
      </w:r>
      <w:r>
        <w:rPr>
          <w:rFonts w:ascii="Arial" w:hAnsi="Arial" w:cs="Arial"/>
        </w:rPr>
        <w:t>expected for the density, P</w:t>
      </w:r>
      <w:r w:rsidR="00792428">
        <w:rPr>
          <w:rFonts w:ascii="Arial" w:hAnsi="Arial" w:cs="Arial"/>
        </w:rPr>
        <w:t xml:space="preserve"> </w:t>
      </w:r>
      <w:proofErr w:type="spellStart"/>
      <w:r>
        <w:rPr>
          <w:rFonts w:ascii="Arial" w:hAnsi="Arial" w:cs="Arial"/>
        </w:rPr>
        <w:t>wavespeed</w:t>
      </w:r>
      <w:proofErr w:type="spellEnd"/>
      <w:r>
        <w:rPr>
          <w:rFonts w:ascii="Arial" w:hAnsi="Arial" w:cs="Arial"/>
        </w:rPr>
        <w:t>, and S</w:t>
      </w:r>
      <w:r w:rsidR="00792428">
        <w:rPr>
          <w:rFonts w:ascii="Arial" w:hAnsi="Arial" w:cs="Arial"/>
        </w:rPr>
        <w:t xml:space="preserve"> </w:t>
      </w:r>
      <w:proofErr w:type="spellStart"/>
      <w:r>
        <w:rPr>
          <w:rFonts w:ascii="Arial" w:hAnsi="Arial" w:cs="Arial"/>
        </w:rPr>
        <w:t>wavespeed</w:t>
      </w:r>
      <w:proofErr w:type="spellEnd"/>
      <w:r>
        <w:rPr>
          <w:rFonts w:ascii="Arial" w:hAnsi="Arial" w:cs="Arial"/>
        </w:rPr>
        <w:t xml:space="preserve"> </w:t>
      </w:r>
      <w:r w:rsidR="00370BE9">
        <w:rPr>
          <w:rFonts w:ascii="Arial" w:hAnsi="Arial" w:cs="Arial"/>
        </w:rPr>
        <w:t xml:space="preserve">above and below </w:t>
      </w:r>
      <w:r w:rsidRPr="00D35738">
        <w:rPr>
          <w:rFonts w:ascii="Arial" w:hAnsi="Arial" w:cs="Arial"/>
        </w:rPr>
        <w:t>each major earth division that you have drawn</w:t>
      </w:r>
      <w:r w:rsidR="00A476A2">
        <w:rPr>
          <w:rFonts w:ascii="Arial" w:hAnsi="Arial" w:cs="Arial"/>
        </w:rPr>
        <w:t xml:space="preserve"> in a-e</w:t>
      </w:r>
      <w:r w:rsidRPr="00D35738">
        <w:rPr>
          <w:rFonts w:ascii="Arial" w:hAnsi="Arial" w:cs="Arial"/>
        </w:rPr>
        <w:t>.</w:t>
      </w:r>
      <w:r>
        <w:rPr>
          <w:rFonts w:ascii="Arial" w:hAnsi="Arial" w:cs="Arial"/>
        </w:rPr>
        <w:t xml:space="preserve"> </w:t>
      </w:r>
    </w:p>
    <w:p w14:paraId="1E9B7ECA" w14:textId="4DB53EB7" w:rsidR="00D938A3" w:rsidRDefault="00D938A3" w:rsidP="004F760C">
      <w:pPr>
        <w:rPr>
          <w:rFonts w:ascii="Arial" w:hAnsi="Arial" w:cs="Arial"/>
          <w:szCs w:val="24"/>
        </w:rPr>
      </w:pPr>
    </w:p>
    <w:tbl>
      <w:tblPr>
        <w:tblStyle w:val="TableGrid"/>
        <w:tblW w:w="0" w:type="auto"/>
        <w:tblLook w:val="04A0" w:firstRow="1" w:lastRow="0" w:firstColumn="1" w:lastColumn="0" w:noHBand="0" w:noVBand="1"/>
      </w:tblPr>
      <w:tblGrid>
        <w:gridCol w:w="3152"/>
        <w:gridCol w:w="1519"/>
        <w:gridCol w:w="1519"/>
        <w:gridCol w:w="1519"/>
        <w:gridCol w:w="1519"/>
        <w:gridCol w:w="1254"/>
        <w:gridCol w:w="1254"/>
      </w:tblGrid>
      <w:tr w:rsidR="00370BE9" w14:paraId="73300214" w14:textId="77777777" w:rsidTr="00370BE9">
        <w:tc>
          <w:tcPr>
            <w:tcW w:w="3152" w:type="dxa"/>
          </w:tcPr>
          <w:p w14:paraId="0EB7EE37" w14:textId="14D601D4" w:rsidR="00370BE9" w:rsidRDefault="00370BE9" w:rsidP="00370BE9">
            <w:pPr>
              <w:rPr>
                <w:rFonts w:ascii="Arial" w:hAnsi="Arial" w:cs="Arial"/>
                <w:szCs w:val="24"/>
              </w:rPr>
            </w:pPr>
            <w:r>
              <w:rPr>
                <w:rFonts w:ascii="Arial" w:hAnsi="Arial" w:cs="Arial"/>
                <w:szCs w:val="24"/>
              </w:rPr>
              <w:t>Boundary</w:t>
            </w:r>
          </w:p>
        </w:tc>
        <w:tc>
          <w:tcPr>
            <w:tcW w:w="1519" w:type="dxa"/>
          </w:tcPr>
          <w:p w14:paraId="266DD08B" w14:textId="77777777" w:rsidR="00370BE9" w:rsidRDefault="00370BE9" w:rsidP="00370BE9">
            <w:pPr>
              <w:rPr>
                <w:rFonts w:ascii="Arial" w:hAnsi="Arial" w:cs="Arial"/>
                <w:szCs w:val="24"/>
              </w:rPr>
            </w:pPr>
            <w:r>
              <w:rPr>
                <w:rFonts w:ascii="Arial" w:hAnsi="Arial" w:cs="Arial"/>
                <w:szCs w:val="24"/>
              </w:rPr>
              <w:t>P-</w:t>
            </w:r>
            <w:proofErr w:type="spellStart"/>
            <w:r>
              <w:rPr>
                <w:rFonts w:ascii="Arial" w:hAnsi="Arial" w:cs="Arial"/>
                <w:szCs w:val="24"/>
              </w:rPr>
              <w:t>wavespeed</w:t>
            </w:r>
            <w:proofErr w:type="spellEnd"/>
          </w:p>
          <w:p w14:paraId="413A5BEB" w14:textId="02EEC335" w:rsidR="00370BE9" w:rsidRDefault="00370BE9" w:rsidP="00370BE9">
            <w:pPr>
              <w:rPr>
                <w:rFonts w:ascii="Arial" w:hAnsi="Arial" w:cs="Arial"/>
                <w:szCs w:val="24"/>
              </w:rPr>
            </w:pPr>
            <w:r>
              <w:rPr>
                <w:rFonts w:ascii="Arial" w:hAnsi="Arial" w:cs="Arial"/>
                <w:szCs w:val="24"/>
              </w:rPr>
              <w:t>above</w:t>
            </w:r>
          </w:p>
        </w:tc>
        <w:tc>
          <w:tcPr>
            <w:tcW w:w="1519" w:type="dxa"/>
          </w:tcPr>
          <w:p w14:paraId="22651AF2" w14:textId="55962BEF" w:rsidR="00370BE9" w:rsidRDefault="00370BE9" w:rsidP="00370BE9">
            <w:pPr>
              <w:rPr>
                <w:rFonts w:ascii="Arial" w:hAnsi="Arial" w:cs="Arial"/>
                <w:szCs w:val="24"/>
              </w:rPr>
            </w:pPr>
            <w:r>
              <w:rPr>
                <w:rFonts w:ascii="Arial" w:hAnsi="Arial" w:cs="Arial"/>
                <w:szCs w:val="24"/>
              </w:rPr>
              <w:t>P-</w:t>
            </w:r>
            <w:proofErr w:type="spellStart"/>
            <w:r>
              <w:rPr>
                <w:rFonts w:ascii="Arial" w:hAnsi="Arial" w:cs="Arial"/>
                <w:szCs w:val="24"/>
              </w:rPr>
              <w:t>wavespeed</w:t>
            </w:r>
            <w:proofErr w:type="spellEnd"/>
          </w:p>
          <w:p w14:paraId="76E51917" w14:textId="0A745809" w:rsidR="00370BE9" w:rsidRDefault="00370BE9" w:rsidP="00370BE9">
            <w:pPr>
              <w:rPr>
                <w:rFonts w:ascii="Arial" w:hAnsi="Arial" w:cs="Arial"/>
                <w:szCs w:val="24"/>
              </w:rPr>
            </w:pPr>
            <w:r>
              <w:rPr>
                <w:rFonts w:ascii="Arial" w:hAnsi="Arial" w:cs="Arial"/>
                <w:szCs w:val="24"/>
              </w:rPr>
              <w:t>below</w:t>
            </w:r>
          </w:p>
        </w:tc>
        <w:tc>
          <w:tcPr>
            <w:tcW w:w="1519" w:type="dxa"/>
          </w:tcPr>
          <w:p w14:paraId="2EAC26A9" w14:textId="5254FBEC" w:rsidR="00370BE9" w:rsidRDefault="00370BE9" w:rsidP="00370BE9">
            <w:pPr>
              <w:rPr>
                <w:rFonts w:ascii="Arial" w:hAnsi="Arial" w:cs="Arial"/>
                <w:szCs w:val="24"/>
              </w:rPr>
            </w:pPr>
            <w:r>
              <w:rPr>
                <w:rFonts w:ascii="Arial" w:hAnsi="Arial" w:cs="Arial"/>
                <w:szCs w:val="24"/>
              </w:rPr>
              <w:t>S-</w:t>
            </w:r>
            <w:proofErr w:type="spellStart"/>
            <w:r>
              <w:rPr>
                <w:rFonts w:ascii="Arial" w:hAnsi="Arial" w:cs="Arial"/>
                <w:szCs w:val="24"/>
              </w:rPr>
              <w:t>wavespeed</w:t>
            </w:r>
            <w:proofErr w:type="spellEnd"/>
          </w:p>
          <w:p w14:paraId="4E007593" w14:textId="1D53F6E4" w:rsidR="00370BE9" w:rsidRDefault="00370BE9" w:rsidP="00370BE9">
            <w:pPr>
              <w:rPr>
                <w:rFonts w:ascii="Arial" w:hAnsi="Arial" w:cs="Arial"/>
                <w:szCs w:val="24"/>
              </w:rPr>
            </w:pPr>
            <w:r>
              <w:rPr>
                <w:rFonts w:ascii="Arial" w:hAnsi="Arial" w:cs="Arial"/>
                <w:szCs w:val="24"/>
              </w:rPr>
              <w:t>above</w:t>
            </w:r>
          </w:p>
        </w:tc>
        <w:tc>
          <w:tcPr>
            <w:tcW w:w="1519" w:type="dxa"/>
          </w:tcPr>
          <w:p w14:paraId="619FCFD6" w14:textId="4D48AB03" w:rsidR="00370BE9" w:rsidRDefault="00370BE9" w:rsidP="00370BE9">
            <w:pPr>
              <w:rPr>
                <w:rFonts w:ascii="Arial" w:hAnsi="Arial" w:cs="Arial"/>
                <w:szCs w:val="24"/>
              </w:rPr>
            </w:pPr>
            <w:r>
              <w:rPr>
                <w:rFonts w:ascii="Arial" w:hAnsi="Arial" w:cs="Arial"/>
                <w:szCs w:val="24"/>
              </w:rPr>
              <w:t>S-</w:t>
            </w:r>
            <w:proofErr w:type="spellStart"/>
            <w:r>
              <w:rPr>
                <w:rFonts w:ascii="Arial" w:hAnsi="Arial" w:cs="Arial"/>
                <w:szCs w:val="24"/>
              </w:rPr>
              <w:t>wavespeed</w:t>
            </w:r>
            <w:proofErr w:type="spellEnd"/>
          </w:p>
          <w:p w14:paraId="02AB69BD" w14:textId="4AF51C7C" w:rsidR="00370BE9" w:rsidRDefault="00370BE9" w:rsidP="00370BE9">
            <w:pPr>
              <w:rPr>
                <w:rFonts w:ascii="Arial" w:hAnsi="Arial" w:cs="Arial"/>
                <w:szCs w:val="24"/>
              </w:rPr>
            </w:pPr>
            <w:r>
              <w:rPr>
                <w:rFonts w:ascii="Arial" w:hAnsi="Arial" w:cs="Arial"/>
                <w:szCs w:val="24"/>
              </w:rPr>
              <w:t>below</w:t>
            </w:r>
          </w:p>
        </w:tc>
        <w:tc>
          <w:tcPr>
            <w:tcW w:w="1254" w:type="dxa"/>
          </w:tcPr>
          <w:p w14:paraId="3A922C24" w14:textId="77777777" w:rsidR="00370BE9" w:rsidRDefault="00370BE9" w:rsidP="00370BE9">
            <w:pPr>
              <w:rPr>
                <w:rFonts w:ascii="Arial" w:hAnsi="Arial" w:cs="Arial"/>
                <w:szCs w:val="24"/>
              </w:rPr>
            </w:pPr>
            <w:r>
              <w:rPr>
                <w:rFonts w:ascii="Arial" w:hAnsi="Arial" w:cs="Arial"/>
                <w:szCs w:val="24"/>
              </w:rPr>
              <w:t>Density</w:t>
            </w:r>
          </w:p>
          <w:p w14:paraId="05042944" w14:textId="21735793" w:rsidR="00370BE9" w:rsidRDefault="00370BE9" w:rsidP="00370BE9">
            <w:pPr>
              <w:rPr>
                <w:rFonts w:ascii="Arial" w:hAnsi="Arial" w:cs="Arial"/>
                <w:szCs w:val="24"/>
              </w:rPr>
            </w:pPr>
            <w:r>
              <w:rPr>
                <w:rFonts w:ascii="Arial" w:hAnsi="Arial" w:cs="Arial"/>
                <w:szCs w:val="24"/>
              </w:rPr>
              <w:t>above</w:t>
            </w:r>
          </w:p>
        </w:tc>
        <w:tc>
          <w:tcPr>
            <w:tcW w:w="1254" w:type="dxa"/>
          </w:tcPr>
          <w:p w14:paraId="11E36BFF" w14:textId="2F5F12D2" w:rsidR="00370BE9" w:rsidRDefault="00370BE9" w:rsidP="00370BE9">
            <w:pPr>
              <w:rPr>
                <w:rFonts w:ascii="Arial" w:hAnsi="Arial" w:cs="Arial"/>
                <w:szCs w:val="24"/>
              </w:rPr>
            </w:pPr>
            <w:r>
              <w:rPr>
                <w:rFonts w:ascii="Arial" w:hAnsi="Arial" w:cs="Arial"/>
                <w:szCs w:val="24"/>
              </w:rPr>
              <w:t>Density</w:t>
            </w:r>
          </w:p>
          <w:p w14:paraId="0BAFD2A0" w14:textId="5CB2DE2A" w:rsidR="00370BE9" w:rsidRDefault="00370BE9" w:rsidP="00370BE9">
            <w:pPr>
              <w:rPr>
                <w:rFonts w:ascii="Arial" w:hAnsi="Arial" w:cs="Arial"/>
                <w:szCs w:val="24"/>
              </w:rPr>
            </w:pPr>
            <w:r>
              <w:rPr>
                <w:rFonts w:ascii="Arial" w:hAnsi="Arial" w:cs="Arial"/>
                <w:szCs w:val="24"/>
              </w:rPr>
              <w:t>below</w:t>
            </w:r>
          </w:p>
        </w:tc>
      </w:tr>
      <w:tr w:rsidR="00370BE9" w14:paraId="0CE2D36D" w14:textId="77777777" w:rsidTr="00370BE9">
        <w:tc>
          <w:tcPr>
            <w:tcW w:w="3152" w:type="dxa"/>
          </w:tcPr>
          <w:p w14:paraId="7189E948" w14:textId="77777777" w:rsidR="00370BE9" w:rsidRDefault="00370BE9" w:rsidP="00370BE9">
            <w:pPr>
              <w:rPr>
                <w:rFonts w:ascii="Arial" w:hAnsi="Arial" w:cs="Arial"/>
                <w:szCs w:val="24"/>
              </w:rPr>
            </w:pPr>
            <w:r>
              <w:rPr>
                <w:rFonts w:ascii="Arial" w:hAnsi="Arial" w:cs="Arial"/>
                <w:szCs w:val="24"/>
              </w:rPr>
              <w:t>Inner/outer core</w:t>
            </w:r>
          </w:p>
          <w:p w14:paraId="13CCB288" w14:textId="469231B6" w:rsidR="00370BE9" w:rsidRDefault="00370BE9" w:rsidP="00370BE9">
            <w:pPr>
              <w:rPr>
                <w:rFonts w:ascii="Arial" w:hAnsi="Arial" w:cs="Arial"/>
                <w:szCs w:val="24"/>
              </w:rPr>
            </w:pPr>
          </w:p>
        </w:tc>
        <w:tc>
          <w:tcPr>
            <w:tcW w:w="1519" w:type="dxa"/>
          </w:tcPr>
          <w:p w14:paraId="2EE9C254" w14:textId="77777777" w:rsidR="00370BE9" w:rsidRDefault="00370BE9" w:rsidP="00370BE9">
            <w:pPr>
              <w:rPr>
                <w:rFonts w:ascii="Arial" w:hAnsi="Arial" w:cs="Arial"/>
                <w:szCs w:val="24"/>
              </w:rPr>
            </w:pPr>
          </w:p>
        </w:tc>
        <w:tc>
          <w:tcPr>
            <w:tcW w:w="1519" w:type="dxa"/>
          </w:tcPr>
          <w:p w14:paraId="58D0EFD3" w14:textId="77777777" w:rsidR="00370BE9" w:rsidRDefault="00370BE9" w:rsidP="00370BE9">
            <w:pPr>
              <w:rPr>
                <w:rFonts w:ascii="Arial" w:hAnsi="Arial" w:cs="Arial"/>
                <w:szCs w:val="24"/>
              </w:rPr>
            </w:pPr>
          </w:p>
        </w:tc>
        <w:tc>
          <w:tcPr>
            <w:tcW w:w="1519" w:type="dxa"/>
          </w:tcPr>
          <w:p w14:paraId="628D4D4A" w14:textId="77777777" w:rsidR="00370BE9" w:rsidRDefault="00370BE9" w:rsidP="00370BE9">
            <w:pPr>
              <w:rPr>
                <w:rFonts w:ascii="Arial" w:hAnsi="Arial" w:cs="Arial"/>
                <w:szCs w:val="24"/>
              </w:rPr>
            </w:pPr>
          </w:p>
        </w:tc>
        <w:tc>
          <w:tcPr>
            <w:tcW w:w="1519" w:type="dxa"/>
          </w:tcPr>
          <w:p w14:paraId="61DAEF57" w14:textId="77777777" w:rsidR="00370BE9" w:rsidRDefault="00370BE9" w:rsidP="00370BE9">
            <w:pPr>
              <w:rPr>
                <w:rFonts w:ascii="Arial" w:hAnsi="Arial" w:cs="Arial"/>
                <w:szCs w:val="24"/>
              </w:rPr>
            </w:pPr>
          </w:p>
        </w:tc>
        <w:tc>
          <w:tcPr>
            <w:tcW w:w="1254" w:type="dxa"/>
          </w:tcPr>
          <w:p w14:paraId="271CC62E" w14:textId="77777777" w:rsidR="00370BE9" w:rsidRDefault="00370BE9" w:rsidP="00370BE9">
            <w:pPr>
              <w:rPr>
                <w:rFonts w:ascii="Arial" w:hAnsi="Arial" w:cs="Arial"/>
                <w:szCs w:val="24"/>
              </w:rPr>
            </w:pPr>
          </w:p>
        </w:tc>
        <w:tc>
          <w:tcPr>
            <w:tcW w:w="1254" w:type="dxa"/>
          </w:tcPr>
          <w:p w14:paraId="15EBA9EE" w14:textId="77777777" w:rsidR="00370BE9" w:rsidRDefault="00370BE9" w:rsidP="00370BE9">
            <w:pPr>
              <w:rPr>
                <w:rFonts w:ascii="Arial" w:hAnsi="Arial" w:cs="Arial"/>
                <w:szCs w:val="24"/>
              </w:rPr>
            </w:pPr>
          </w:p>
        </w:tc>
      </w:tr>
      <w:tr w:rsidR="00370BE9" w14:paraId="1F9D06E0" w14:textId="77777777" w:rsidTr="00370BE9">
        <w:tc>
          <w:tcPr>
            <w:tcW w:w="3152" w:type="dxa"/>
          </w:tcPr>
          <w:p w14:paraId="094C136F" w14:textId="77777777" w:rsidR="00370BE9" w:rsidRDefault="00370BE9" w:rsidP="00370BE9">
            <w:pPr>
              <w:rPr>
                <w:rFonts w:ascii="Arial" w:hAnsi="Arial" w:cs="Arial"/>
                <w:szCs w:val="24"/>
              </w:rPr>
            </w:pPr>
            <w:r>
              <w:rPr>
                <w:rFonts w:ascii="Arial" w:hAnsi="Arial" w:cs="Arial"/>
                <w:szCs w:val="24"/>
              </w:rPr>
              <w:t>Outer core/lower mantle</w:t>
            </w:r>
          </w:p>
          <w:p w14:paraId="74D5A668" w14:textId="4E8CC41B" w:rsidR="00370BE9" w:rsidRDefault="00370BE9" w:rsidP="00370BE9">
            <w:pPr>
              <w:rPr>
                <w:rFonts w:ascii="Arial" w:hAnsi="Arial" w:cs="Arial"/>
                <w:szCs w:val="24"/>
              </w:rPr>
            </w:pPr>
          </w:p>
        </w:tc>
        <w:tc>
          <w:tcPr>
            <w:tcW w:w="1519" w:type="dxa"/>
          </w:tcPr>
          <w:p w14:paraId="435DCB42" w14:textId="77777777" w:rsidR="00370BE9" w:rsidRDefault="00370BE9" w:rsidP="00370BE9">
            <w:pPr>
              <w:rPr>
                <w:rFonts w:ascii="Arial" w:hAnsi="Arial" w:cs="Arial"/>
                <w:szCs w:val="24"/>
              </w:rPr>
            </w:pPr>
          </w:p>
        </w:tc>
        <w:tc>
          <w:tcPr>
            <w:tcW w:w="1519" w:type="dxa"/>
          </w:tcPr>
          <w:p w14:paraId="004B76FA" w14:textId="77777777" w:rsidR="00370BE9" w:rsidRDefault="00370BE9" w:rsidP="00370BE9">
            <w:pPr>
              <w:rPr>
                <w:rFonts w:ascii="Arial" w:hAnsi="Arial" w:cs="Arial"/>
                <w:szCs w:val="24"/>
              </w:rPr>
            </w:pPr>
          </w:p>
        </w:tc>
        <w:tc>
          <w:tcPr>
            <w:tcW w:w="1519" w:type="dxa"/>
          </w:tcPr>
          <w:p w14:paraId="6A1FF9AF" w14:textId="77777777" w:rsidR="00370BE9" w:rsidRDefault="00370BE9" w:rsidP="00370BE9">
            <w:pPr>
              <w:rPr>
                <w:rFonts w:ascii="Arial" w:hAnsi="Arial" w:cs="Arial"/>
                <w:szCs w:val="24"/>
              </w:rPr>
            </w:pPr>
          </w:p>
        </w:tc>
        <w:tc>
          <w:tcPr>
            <w:tcW w:w="1519" w:type="dxa"/>
          </w:tcPr>
          <w:p w14:paraId="67BA9680" w14:textId="77777777" w:rsidR="00370BE9" w:rsidRDefault="00370BE9" w:rsidP="00370BE9">
            <w:pPr>
              <w:rPr>
                <w:rFonts w:ascii="Arial" w:hAnsi="Arial" w:cs="Arial"/>
                <w:szCs w:val="24"/>
              </w:rPr>
            </w:pPr>
          </w:p>
        </w:tc>
        <w:tc>
          <w:tcPr>
            <w:tcW w:w="1254" w:type="dxa"/>
          </w:tcPr>
          <w:p w14:paraId="7C2C9240" w14:textId="77777777" w:rsidR="00370BE9" w:rsidRDefault="00370BE9" w:rsidP="00370BE9">
            <w:pPr>
              <w:rPr>
                <w:rFonts w:ascii="Arial" w:hAnsi="Arial" w:cs="Arial"/>
                <w:szCs w:val="24"/>
              </w:rPr>
            </w:pPr>
          </w:p>
        </w:tc>
        <w:tc>
          <w:tcPr>
            <w:tcW w:w="1254" w:type="dxa"/>
          </w:tcPr>
          <w:p w14:paraId="54F394B7" w14:textId="77777777" w:rsidR="00370BE9" w:rsidRDefault="00370BE9" w:rsidP="00370BE9">
            <w:pPr>
              <w:rPr>
                <w:rFonts w:ascii="Arial" w:hAnsi="Arial" w:cs="Arial"/>
                <w:szCs w:val="24"/>
              </w:rPr>
            </w:pPr>
          </w:p>
        </w:tc>
      </w:tr>
      <w:tr w:rsidR="00370BE9" w14:paraId="74542771" w14:textId="77777777" w:rsidTr="00370BE9">
        <w:tc>
          <w:tcPr>
            <w:tcW w:w="3152" w:type="dxa"/>
          </w:tcPr>
          <w:p w14:paraId="4BD06CBA" w14:textId="476135AB" w:rsidR="00370BE9" w:rsidRDefault="00370BE9" w:rsidP="00370BE9">
            <w:pPr>
              <w:rPr>
                <w:rFonts w:ascii="Arial" w:hAnsi="Arial" w:cs="Arial"/>
                <w:szCs w:val="24"/>
              </w:rPr>
            </w:pPr>
            <w:r>
              <w:rPr>
                <w:rFonts w:ascii="Arial" w:hAnsi="Arial" w:cs="Arial"/>
                <w:szCs w:val="24"/>
              </w:rPr>
              <w:t>Lithosphere/asthenosphere</w:t>
            </w:r>
          </w:p>
          <w:p w14:paraId="661D8368" w14:textId="0364C46E" w:rsidR="00370BE9" w:rsidRDefault="00370BE9" w:rsidP="00370BE9">
            <w:pPr>
              <w:rPr>
                <w:rFonts w:ascii="Arial" w:hAnsi="Arial" w:cs="Arial"/>
                <w:szCs w:val="24"/>
              </w:rPr>
            </w:pPr>
          </w:p>
        </w:tc>
        <w:tc>
          <w:tcPr>
            <w:tcW w:w="1519" w:type="dxa"/>
          </w:tcPr>
          <w:p w14:paraId="15472A4A" w14:textId="77777777" w:rsidR="00370BE9" w:rsidRDefault="00370BE9" w:rsidP="00370BE9">
            <w:pPr>
              <w:rPr>
                <w:rFonts w:ascii="Arial" w:hAnsi="Arial" w:cs="Arial"/>
                <w:szCs w:val="24"/>
              </w:rPr>
            </w:pPr>
          </w:p>
        </w:tc>
        <w:tc>
          <w:tcPr>
            <w:tcW w:w="1519" w:type="dxa"/>
          </w:tcPr>
          <w:p w14:paraId="662E15DF" w14:textId="77777777" w:rsidR="00370BE9" w:rsidRDefault="00370BE9" w:rsidP="00370BE9">
            <w:pPr>
              <w:rPr>
                <w:rFonts w:ascii="Arial" w:hAnsi="Arial" w:cs="Arial"/>
                <w:szCs w:val="24"/>
              </w:rPr>
            </w:pPr>
          </w:p>
        </w:tc>
        <w:tc>
          <w:tcPr>
            <w:tcW w:w="1519" w:type="dxa"/>
          </w:tcPr>
          <w:p w14:paraId="110A06AC" w14:textId="77777777" w:rsidR="00370BE9" w:rsidRDefault="00370BE9" w:rsidP="00370BE9">
            <w:pPr>
              <w:rPr>
                <w:rFonts w:ascii="Arial" w:hAnsi="Arial" w:cs="Arial"/>
                <w:szCs w:val="24"/>
              </w:rPr>
            </w:pPr>
          </w:p>
        </w:tc>
        <w:tc>
          <w:tcPr>
            <w:tcW w:w="1519" w:type="dxa"/>
          </w:tcPr>
          <w:p w14:paraId="48AEB539" w14:textId="77777777" w:rsidR="00370BE9" w:rsidRDefault="00370BE9" w:rsidP="00370BE9">
            <w:pPr>
              <w:rPr>
                <w:rFonts w:ascii="Arial" w:hAnsi="Arial" w:cs="Arial"/>
                <w:szCs w:val="24"/>
              </w:rPr>
            </w:pPr>
          </w:p>
        </w:tc>
        <w:tc>
          <w:tcPr>
            <w:tcW w:w="1254" w:type="dxa"/>
          </w:tcPr>
          <w:p w14:paraId="716B2325" w14:textId="77777777" w:rsidR="00370BE9" w:rsidRDefault="00370BE9" w:rsidP="00370BE9">
            <w:pPr>
              <w:rPr>
                <w:rFonts w:ascii="Arial" w:hAnsi="Arial" w:cs="Arial"/>
                <w:szCs w:val="24"/>
              </w:rPr>
            </w:pPr>
          </w:p>
        </w:tc>
        <w:tc>
          <w:tcPr>
            <w:tcW w:w="1254" w:type="dxa"/>
          </w:tcPr>
          <w:p w14:paraId="363041AC" w14:textId="77777777" w:rsidR="00370BE9" w:rsidRDefault="00370BE9" w:rsidP="00370BE9">
            <w:pPr>
              <w:rPr>
                <w:rFonts w:ascii="Arial" w:hAnsi="Arial" w:cs="Arial"/>
                <w:szCs w:val="24"/>
              </w:rPr>
            </w:pPr>
          </w:p>
        </w:tc>
      </w:tr>
      <w:tr w:rsidR="00370BE9" w14:paraId="43136FB5" w14:textId="77777777" w:rsidTr="00370BE9">
        <w:tc>
          <w:tcPr>
            <w:tcW w:w="3152" w:type="dxa"/>
          </w:tcPr>
          <w:p w14:paraId="3A8FB206" w14:textId="77777777" w:rsidR="00370BE9" w:rsidRDefault="00370BE9" w:rsidP="00370BE9">
            <w:pPr>
              <w:rPr>
                <w:rFonts w:ascii="Arial" w:hAnsi="Arial" w:cs="Arial"/>
                <w:szCs w:val="24"/>
              </w:rPr>
            </w:pPr>
            <w:r>
              <w:rPr>
                <w:rFonts w:ascii="Arial" w:hAnsi="Arial" w:cs="Arial"/>
                <w:szCs w:val="24"/>
              </w:rPr>
              <w:t>410 km discontinuity</w:t>
            </w:r>
          </w:p>
          <w:p w14:paraId="5B7A1096" w14:textId="67E796C3" w:rsidR="00370BE9" w:rsidRDefault="00370BE9" w:rsidP="00370BE9">
            <w:pPr>
              <w:rPr>
                <w:rFonts w:ascii="Arial" w:hAnsi="Arial" w:cs="Arial"/>
                <w:szCs w:val="24"/>
              </w:rPr>
            </w:pPr>
          </w:p>
        </w:tc>
        <w:tc>
          <w:tcPr>
            <w:tcW w:w="1519" w:type="dxa"/>
          </w:tcPr>
          <w:p w14:paraId="74DB321D" w14:textId="77777777" w:rsidR="00370BE9" w:rsidRDefault="00370BE9" w:rsidP="00370BE9">
            <w:pPr>
              <w:rPr>
                <w:rFonts w:ascii="Arial" w:hAnsi="Arial" w:cs="Arial"/>
                <w:szCs w:val="24"/>
              </w:rPr>
            </w:pPr>
          </w:p>
        </w:tc>
        <w:tc>
          <w:tcPr>
            <w:tcW w:w="1519" w:type="dxa"/>
          </w:tcPr>
          <w:p w14:paraId="181E8AC2" w14:textId="77777777" w:rsidR="00370BE9" w:rsidRDefault="00370BE9" w:rsidP="00370BE9">
            <w:pPr>
              <w:rPr>
                <w:rFonts w:ascii="Arial" w:hAnsi="Arial" w:cs="Arial"/>
                <w:szCs w:val="24"/>
              </w:rPr>
            </w:pPr>
          </w:p>
        </w:tc>
        <w:tc>
          <w:tcPr>
            <w:tcW w:w="1519" w:type="dxa"/>
          </w:tcPr>
          <w:p w14:paraId="66BDF0A4" w14:textId="77777777" w:rsidR="00370BE9" w:rsidRDefault="00370BE9" w:rsidP="00370BE9">
            <w:pPr>
              <w:rPr>
                <w:rFonts w:ascii="Arial" w:hAnsi="Arial" w:cs="Arial"/>
                <w:szCs w:val="24"/>
              </w:rPr>
            </w:pPr>
          </w:p>
        </w:tc>
        <w:tc>
          <w:tcPr>
            <w:tcW w:w="1519" w:type="dxa"/>
          </w:tcPr>
          <w:p w14:paraId="1FC5BE50" w14:textId="77777777" w:rsidR="00370BE9" w:rsidRDefault="00370BE9" w:rsidP="00370BE9">
            <w:pPr>
              <w:rPr>
                <w:rFonts w:ascii="Arial" w:hAnsi="Arial" w:cs="Arial"/>
                <w:szCs w:val="24"/>
              </w:rPr>
            </w:pPr>
          </w:p>
        </w:tc>
        <w:tc>
          <w:tcPr>
            <w:tcW w:w="1254" w:type="dxa"/>
          </w:tcPr>
          <w:p w14:paraId="0022CAC6" w14:textId="77777777" w:rsidR="00370BE9" w:rsidRDefault="00370BE9" w:rsidP="00370BE9">
            <w:pPr>
              <w:rPr>
                <w:rFonts w:ascii="Arial" w:hAnsi="Arial" w:cs="Arial"/>
                <w:szCs w:val="24"/>
              </w:rPr>
            </w:pPr>
          </w:p>
        </w:tc>
        <w:tc>
          <w:tcPr>
            <w:tcW w:w="1254" w:type="dxa"/>
          </w:tcPr>
          <w:p w14:paraId="51C9BAE3" w14:textId="77777777" w:rsidR="00370BE9" w:rsidRDefault="00370BE9" w:rsidP="00370BE9">
            <w:pPr>
              <w:rPr>
                <w:rFonts w:ascii="Arial" w:hAnsi="Arial" w:cs="Arial"/>
                <w:szCs w:val="24"/>
              </w:rPr>
            </w:pPr>
          </w:p>
        </w:tc>
      </w:tr>
      <w:tr w:rsidR="00370BE9" w14:paraId="668B8C43" w14:textId="77777777" w:rsidTr="00370BE9">
        <w:tc>
          <w:tcPr>
            <w:tcW w:w="3152" w:type="dxa"/>
          </w:tcPr>
          <w:p w14:paraId="0A9DEF07" w14:textId="77777777" w:rsidR="00370BE9" w:rsidRDefault="00370BE9" w:rsidP="00370BE9">
            <w:pPr>
              <w:rPr>
                <w:rFonts w:ascii="Arial" w:hAnsi="Arial" w:cs="Arial"/>
                <w:szCs w:val="24"/>
              </w:rPr>
            </w:pPr>
            <w:r>
              <w:rPr>
                <w:rFonts w:ascii="Arial" w:hAnsi="Arial" w:cs="Arial"/>
                <w:szCs w:val="24"/>
              </w:rPr>
              <w:t>660 km discontinuity</w:t>
            </w:r>
          </w:p>
          <w:p w14:paraId="5BB1416D" w14:textId="377E7D69" w:rsidR="00370BE9" w:rsidRDefault="00370BE9" w:rsidP="00370BE9">
            <w:pPr>
              <w:rPr>
                <w:rFonts w:ascii="Arial" w:hAnsi="Arial" w:cs="Arial"/>
                <w:szCs w:val="24"/>
              </w:rPr>
            </w:pPr>
          </w:p>
        </w:tc>
        <w:tc>
          <w:tcPr>
            <w:tcW w:w="1519" w:type="dxa"/>
          </w:tcPr>
          <w:p w14:paraId="3A27E829" w14:textId="77777777" w:rsidR="00370BE9" w:rsidRDefault="00370BE9" w:rsidP="00370BE9">
            <w:pPr>
              <w:rPr>
                <w:rFonts w:ascii="Arial" w:hAnsi="Arial" w:cs="Arial"/>
                <w:szCs w:val="24"/>
              </w:rPr>
            </w:pPr>
          </w:p>
        </w:tc>
        <w:tc>
          <w:tcPr>
            <w:tcW w:w="1519" w:type="dxa"/>
          </w:tcPr>
          <w:p w14:paraId="28024683" w14:textId="77777777" w:rsidR="00370BE9" w:rsidRDefault="00370BE9" w:rsidP="00370BE9">
            <w:pPr>
              <w:rPr>
                <w:rFonts w:ascii="Arial" w:hAnsi="Arial" w:cs="Arial"/>
                <w:szCs w:val="24"/>
              </w:rPr>
            </w:pPr>
          </w:p>
        </w:tc>
        <w:tc>
          <w:tcPr>
            <w:tcW w:w="1519" w:type="dxa"/>
          </w:tcPr>
          <w:p w14:paraId="7A57CC5A" w14:textId="77777777" w:rsidR="00370BE9" w:rsidRDefault="00370BE9" w:rsidP="00370BE9">
            <w:pPr>
              <w:rPr>
                <w:rFonts w:ascii="Arial" w:hAnsi="Arial" w:cs="Arial"/>
                <w:szCs w:val="24"/>
              </w:rPr>
            </w:pPr>
          </w:p>
        </w:tc>
        <w:tc>
          <w:tcPr>
            <w:tcW w:w="1519" w:type="dxa"/>
          </w:tcPr>
          <w:p w14:paraId="1547A4D0" w14:textId="77777777" w:rsidR="00370BE9" w:rsidRDefault="00370BE9" w:rsidP="00370BE9">
            <w:pPr>
              <w:rPr>
                <w:rFonts w:ascii="Arial" w:hAnsi="Arial" w:cs="Arial"/>
                <w:szCs w:val="24"/>
              </w:rPr>
            </w:pPr>
          </w:p>
        </w:tc>
        <w:tc>
          <w:tcPr>
            <w:tcW w:w="1254" w:type="dxa"/>
          </w:tcPr>
          <w:p w14:paraId="788A8CCF" w14:textId="77777777" w:rsidR="00370BE9" w:rsidRDefault="00370BE9" w:rsidP="00370BE9">
            <w:pPr>
              <w:rPr>
                <w:rFonts w:ascii="Arial" w:hAnsi="Arial" w:cs="Arial"/>
                <w:szCs w:val="24"/>
              </w:rPr>
            </w:pPr>
          </w:p>
        </w:tc>
        <w:tc>
          <w:tcPr>
            <w:tcW w:w="1254" w:type="dxa"/>
          </w:tcPr>
          <w:p w14:paraId="7648EBD0" w14:textId="77777777" w:rsidR="00370BE9" w:rsidRDefault="00370BE9" w:rsidP="00370BE9">
            <w:pPr>
              <w:rPr>
                <w:rFonts w:ascii="Arial" w:hAnsi="Arial" w:cs="Arial"/>
                <w:szCs w:val="24"/>
              </w:rPr>
            </w:pPr>
          </w:p>
        </w:tc>
      </w:tr>
    </w:tbl>
    <w:p w14:paraId="20A85166" w14:textId="77777777" w:rsidR="00792428" w:rsidRDefault="00792428" w:rsidP="004F760C">
      <w:pPr>
        <w:rPr>
          <w:rFonts w:ascii="Arial" w:hAnsi="Arial" w:cs="Arial"/>
        </w:rPr>
      </w:pPr>
    </w:p>
    <w:p w14:paraId="3D33E3C6" w14:textId="6B3CEF88" w:rsidR="00370BE9" w:rsidRDefault="00792428" w:rsidP="004F760C">
      <w:pPr>
        <w:rPr>
          <w:rFonts w:ascii="Arial" w:hAnsi="Arial" w:cs="Arial"/>
          <w:szCs w:val="24"/>
        </w:rPr>
      </w:pPr>
      <w:r w:rsidRPr="00792428">
        <w:rPr>
          <w:rFonts w:ascii="Arial" w:hAnsi="Arial" w:cs="Arial"/>
          <w:b/>
          <w:bCs/>
        </w:rPr>
        <w:t>k.</w:t>
      </w:r>
      <w:r>
        <w:rPr>
          <w:rFonts w:ascii="Arial" w:hAnsi="Arial" w:cs="Arial"/>
        </w:rPr>
        <w:t xml:space="preserve"> Where does the largest change in these three quantities occur? How do they change at this location and why?</w:t>
      </w:r>
    </w:p>
    <w:p w14:paraId="13F1DC63" w14:textId="77777777" w:rsidR="00D938A3" w:rsidRDefault="00D938A3" w:rsidP="004F760C">
      <w:pPr>
        <w:rPr>
          <w:rFonts w:ascii="Arial" w:hAnsi="Arial" w:cs="Arial"/>
          <w:szCs w:val="24"/>
        </w:rPr>
      </w:pPr>
    </w:p>
    <w:p w14:paraId="4E5BC141" w14:textId="48981014" w:rsidR="00D938A3" w:rsidRPr="00812202" w:rsidRDefault="00792428" w:rsidP="004F760C">
      <w:pPr>
        <w:rPr>
          <w:rFonts w:ascii="Arial" w:hAnsi="Arial" w:cs="Arial"/>
          <w:szCs w:val="24"/>
        </w:rPr>
        <w:sectPr w:rsidR="00D938A3" w:rsidRPr="00812202" w:rsidSect="00DD20E6">
          <w:headerReference w:type="default" r:id="rId11"/>
          <w:type w:val="continuous"/>
          <w:pgSz w:w="12240" w:h="15840" w:code="1"/>
          <w:pgMar w:top="1440" w:right="360" w:bottom="1440" w:left="360" w:header="720" w:footer="720" w:gutter="0"/>
          <w:cols w:space="720"/>
        </w:sectPr>
      </w:pPr>
      <w:r>
        <w:rPr>
          <w:rFonts w:ascii="Arial" w:hAnsi="Arial" w:cs="Arial"/>
          <w:b/>
          <w:szCs w:val="24"/>
        </w:rPr>
        <w:t>l</w:t>
      </w:r>
      <w:r w:rsidR="00D938A3" w:rsidRPr="00D938A3">
        <w:rPr>
          <w:rFonts w:ascii="Arial" w:hAnsi="Arial" w:cs="Arial"/>
          <w:b/>
          <w:szCs w:val="24"/>
        </w:rPr>
        <w:t>.</w:t>
      </w:r>
      <w:r w:rsidR="00D938A3">
        <w:rPr>
          <w:rFonts w:ascii="Arial" w:hAnsi="Arial" w:cs="Arial"/>
          <w:szCs w:val="24"/>
        </w:rPr>
        <w:t xml:space="preserve"> </w:t>
      </w:r>
      <w:r w:rsidR="00BE2352">
        <w:rPr>
          <w:rFonts w:ascii="Arial" w:hAnsi="Arial" w:cs="Arial"/>
          <w:szCs w:val="24"/>
        </w:rPr>
        <w:t>Modify the MATLAB code provided to calculate pressure inside the Earth.  Before starting, create a new MATLAB file by typing “</w:t>
      </w:r>
      <w:proofErr w:type="spellStart"/>
      <w:r w:rsidR="00BE2352" w:rsidRPr="00BE2352">
        <w:rPr>
          <w:rFonts w:ascii="Consolas" w:hAnsi="Consolas" w:cs="Arial"/>
          <w:szCs w:val="24"/>
        </w:rPr>
        <w:t>cp</w:t>
      </w:r>
      <w:proofErr w:type="spellEnd"/>
      <w:r w:rsidR="00BE2352" w:rsidRPr="00BE2352">
        <w:rPr>
          <w:rFonts w:ascii="Consolas" w:hAnsi="Consolas" w:cs="Arial"/>
          <w:szCs w:val="24"/>
        </w:rPr>
        <w:t xml:space="preserve"> </w:t>
      </w:r>
      <w:proofErr w:type="spellStart"/>
      <w:r w:rsidR="00BE2352" w:rsidRPr="00BE2352">
        <w:rPr>
          <w:rFonts w:ascii="Consolas" w:hAnsi="Consolas" w:cs="Arial"/>
          <w:szCs w:val="24"/>
        </w:rPr>
        <w:t>plotprem.m</w:t>
      </w:r>
      <w:proofErr w:type="spellEnd"/>
      <w:r w:rsidR="00BE2352" w:rsidRPr="00BE2352">
        <w:rPr>
          <w:rFonts w:ascii="Consolas" w:hAnsi="Consolas" w:cs="Arial"/>
          <w:szCs w:val="24"/>
        </w:rPr>
        <w:t xml:space="preserve"> </w:t>
      </w:r>
      <w:proofErr w:type="spellStart"/>
      <w:r w:rsidR="00BE2352" w:rsidRPr="00BE2352">
        <w:rPr>
          <w:rFonts w:ascii="Consolas" w:hAnsi="Consolas" w:cs="Arial"/>
          <w:szCs w:val="24"/>
        </w:rPr>
        <w:t>pressure.m</w:t>
      </w:r>
      <w:proofErr w:type="spellEnd"/>
      <w:r w:rsidR="00BE2352">
        <w:rPr>
          <w:rFonts w:ascii="Arial" w:hAnsi="Arial" w:cs="Arial"/>
          <w:szCs w:val="24"/>
        </w:rPr>
        <w:t>” in the Terminal window and press return.  Open the new file by typing “</w:t>
      </w:r>
      <w:r w:rsidR="00BE2352" w:rsidRPr="00BE2352">
        <w:rPr>
          <w:rFonts w:ascii="Consolas" w:hAnsi="Consolas" w:cs="Arial"/>
          <w:szCs w:val="24"/>
        </w:rPr>
        <w:t xml:space="preserve">open </w:t>
      </w:r>
      <w:proofErr w:type="spellStart"/>
      <w:r w:rsidR="00BE2352" w:rsidRPr="00BE2352">
        <w:rPr>
          <w:rFonts w:ascii="Consolas" w:hAnsi="Consolas" w:cs="Arial"/>
          <w:szCs w:val="24"/>
        </w:rPr>
        <w:t>pressure.m</w:t>
      </w:r>
      <w:proofErr w:type="spellEnd"/>
      <w:r w:rsidR="00BE2352">
        <w:rPr>
          <w:rFonts w:ascii="Arial" w:hAnsi="Arial" w:cs="Arial"/>
          <w:szCs w:val="24"/>
        </w:rPr>
        <w:t xml:space="preserve">” in the </w:t>
      </w:r>
      <w:r w:rsidR="0062023F">
        <w:rPr>
          <w:rFonts w:ascii="Arial" w:hAnsi="Arial" w:cs="Arial"/>
          <w:szCs w:val="24"/>
        </w:rPr>
        <w:t xml:space="preserve">MATLAB </w:t>
      </w:r>
      <w:r w:rsidR="00BE2352">
        <w:rPr>
          <w:rFonts w:ascii="Arial" w:hAnsi="Arial" w:cs="Arial"/>
          <w:szCs w:val="24"/>
        </w:rPr>
        <w:t>Command window and press return.</w:t>
      </w:r>
      <w:r w:rsidR="00490C55">
        <w:rPr>
          <w:rFonts w:ascii="Arial" w:hAnsi="Arial" w:cs="Arial"/>
          <w:szCs w:val="24"/>
        </w:rPr>
        <w:t xml:space="preserve">  The equation for calculating pressure is very simple: Pressure (Pa) = density (kg/m</w:t>
      </w:r>
      <w:r w:rsidR="00490C55">
        <w:rPr>
          <w:rFonts w:ascii="Arial" w:hAnsi="Arial" w:cs="Arial"/>
          <w:szCs w:val="24"/>
          <w:vertAlign w:val="superscript"/>
        </w:rPr>
        <w:t>3</w:t>
      </w:r>
      <w:r w:rsidR="00490C55">
        <w:rPr>
          <w:rFonts w:ascii="Arial" w:hAnsi="Arial" w:cs="Arial"/>
          <w:szCs w:val="24"/>
        </w:rPr>
        <w:t>) x gravitational acceleration (m/s</w:t>
      </w:r>
      <w:r w:rsidR="00490C55">
        <w:rPr>
          <w:rFonts w:ascii="Arial" w:hAnsi="Arial" w:cs="Arial"/>
          <w:szCs w:val="24"/>
          <w:vertAlign w:val="superscript"/>
        </w:rPr>
        <w:t>2</w:t>
      </w:r>
      <w:r w:rsidR="00490C55">
        <w:rPr>
          <w:rFonts w:ascii="Arial" w:hAnsi="Arial" w:cs="Arial"/>
          <w:szCs w:val="24"/>
        </w:rPr>
        <w:t>) x thickness (m).  Note that the unit for pressure is a pascal (Pa), which is equal to 1 kg/ms</w:t>
      </w:r>
      <w:r w:rsidR="00490C55">
        <w:rPr>
          <w:rFonts w:ascii="Arial" w:hAnsi="Arial" w:cs="Arial"/>
          <w:szCs w:val="24"/>
          <w:vertAlign w:val="superscript"/>
        </w:rPr>
        <w:t>2</w:t>
      </w:r>
      <w:r w:rsidR="00490C55">
        <w:rPr>
          <w:rFonts w:ascii="Arial" w:hAnsi="Arial" w:cs="Arial"/>
          <w:szCs w:val="24"/>
        </w:rPr>
        <w:t>.  Gravitational acceleration can be approximated as 9.81 m/s</w:t>
      </w:r>
      <w:r w:rsidR="00490C55">
        <w:rPr>
          <w:rFonts w:ascii="Arial" w:hAnsi="Arial" w:cs="Arial"/>
          <w:szCs w:val="24"/>
          <w:vertAlign w:val="superscript"/>
        </w:rPr>
        <w:t>2</w:t>
      </w:r>
      <w:r w:rsidR="00490C55">
        <w:rPr>
          <w:rFonts w:ascii="Arial" w:hAnsi="Arial" w:cs="Arial"/>
          <w:szCs w:val="24"/>
        </w:rPr>
        <w:t xml:space="preserve">.  </w:t>
      </w:r>
      <w:r w:rsidR="006229CB">
        <w:rPr>
          <w:rFonts w:ascii="Arial" w:hAnsi="Arial" w:cs="Arial"/>
          <w:szCs w:val="24"/>
        </w:rPr>
        <w:t xml:space="preserve">If the Earth had constant density at all depths, pressure could be calculated by multiplying density, gravitational acceleration, and the depth of interest.  The fact that density changes with depth complicates this calculation.  The Earth must be divided into thin layers of constant density.  The pressure at any given depth is the sum of pressures from each layer above this depth.  </w:t>
      </w:r>
      <w:r w:rsidR="006229CB" w:rsidRPr="006229CB">
        <w:rPr>
          <w:rFonts w:ascii="Arial" w:hAnsi="Arial" w:cs="Arial"/>
          <w:b/>
          <w:szCs w:val="24"/>
        </w:rPr>
        <w:t>Use the density model in PREM to calculate pressure inside the Earth.  At what pressure does the 660 km discontinuity occur?</w:t>
      </w:r>
      <w:r w:rsidR="00812202">
        <w:rPr>
          <w:rFonts w:ascii="Arial" w:hAnsi="Arial" w:cs="Arial"/>
          <w:szCs w:val="24"/>
        </w:rPr>
        <w:t xml:space="preserve">  Note that depth in </w:t>
      </w:r>
      <w:r w:rsidR="00522B41">
        <w:rPr>
          <w:rFonts w:ascii="Arial" w:hAnsi="Arial" w:cs="Arial"/>
          <w:szCs w:val="24"/>
        </w:rPr>
        <w:t xml:space="preserve">the </w:t>
      </w:r>
      <w:r w:rsidR="00812202">
        <w:rPr>
          <w:rFonts w:ascii="Arial" w:hAnsi="Arial" w:cs="Arial"/>
          <w:szCs w:val="24"/>
        </w:rPr>
        <w:t>PREM model is given in kilometers and needs to be converted to meters for this calculation.  Note that density in the PREM model is given in g/cm</w:t>
      </w:r>
      <w:r w:rsidR="00812202">
        <w:rPr>
          <w:rFonts w:ascii="Arial" w:hAnsi="Arial" w:cs="Arial"/>
          <w:szCs w:val="24"/>
          <w:vertAlign w:val="superscript"/>
        </w:rPr>
        <w:t>3</w:t>
      </w:r>
      <w:r w:rsidR="00812202">
        <w:rPr>
          <w:rFonts w:ascii="Arial" w:hAnsi="Arial" w:cs="Arial"/>
          <w:szCs w:val="24"/>
        </w:rPr>
        <w:t xml:space="preserve"> and needs to be converted to kg/m</w:t>
      </w:r>
      <w:r w:rsidR="00812202">
        <w:rPr>
          <w:rFonts w:ascii="Arial" w:hAnsi="Arial" w:cs="Arial"/>
          <w:szCs w:val="24"/>
          <w:vertAlign w:val="superscript"/>
        </w:rPr>
        <w:t>3</w:t>
      </w:r>
      <w:r w:rsidR="00812202">
        <w:rPr>
          <w:rFonts w:ascii="Arial" w:hAnsi="Arial" w:cs="Arial"/>
          <w:szCs w:val="24"/>
        </w:rPr>
        <w:t xml:space="preserve"> for this calculation.</w:t>
      </w:r>
      <w:r w:rsidR="00BE6033">
        <w:rPr>
          <w:rFonts w:ascii="Arial" w:hAnsi="Arial" w:cs="Arial"/>
          <w:szCs w:val="24"/>
        </w:rPr>
        <w:t xml:space="preserve"> </w:t>
      </w:r>
      <w:r w:rsidR="00522B41">
        <w:rPr>
          <w:rFonts w:ascii="Arial" w:hAnsi="Arial" w:cs="Arial"/>
          <w:szCs w:val="24"/>
        </w:rPr>
        <w:t>Hint: Use 1000 m</w:t>
      </w:r>
      <w:r w:rsidR="00BE6033">
        <w:rPr>
          <w:rFonts w:ascii="Arial" w:hAnsi="Arial" w:cs="Arial"/>
          <w:szCs w:val="24"/>
        </w:rPr>
        <w:t xml:space="preserve"> as the thickness of each layer.  Turn in the modified code with your homework.</w:t>
      </w:r>
    </w:p>
    <w:p w14:paraId="6E6D0D21" w14:textId="77777777" w:rsidR="00DD20E6" w:rsidRDefault="00DD20E6" w:rsidP="00DD20E6">
      <w:pPr>
        <w:jc w:val="both"/>
        <w:rPr>
          <w:rFonts w:ascii="Arial" w:hAnsi="Arial" w:cs="Arial"/>
        </w:rPr>
      </w:pPr>
    </w:p>
    <w:p w14:paraId="4E6D787F" w14:textId="77777777" w:rsidR="00D938A3" w:rsidRDefault="00D938A3" w:rsidP="00DD20E6">
      <w:pPr>
        <w:jc w:val="both"/>
        <w:rPr>
          <w:rFonts w:ascii="Arial" w:hAnsi="Arial" w:cs="Arial"/>
        </w:rPr>
      </w:pPr>
    </w:p>
    <w:p w14:paraId="58B4793A" w14:textId="77777777" w:rsidR="00D938A3" w:rsidRPr="00D35738" w:rsidRDefault="00D938A3" w:rsidP="00DD20E6">
      <w:pPr>
        <w:jc w:val="both"/>
        <w:rPr>
          <w:rFonts w:ascii="Arial" w:hAnsi="Arial" w:cs="Arial"/>
        </w:rPr>
        <w:sectPr w:rsidR="00D938A3" w:rsidRPr="00D35738" w:rsidSect="00DD20E6">
          <w:headerReference w:type="default" r:id="rId12"/>
          <w:footerReference w:type="even" r:id="rId13"/>
          <w:footerReference w:type="default" r:id="rId14"/>
          <w:type w:val="continuous"/>
          <w:pgSz w:w="12240" w:h="15840"/>
          <w:pgMar w:top="1440" w:right="1440" w:bottom="1440" w:left="1440" w:header="720" w:footer="720" w:gutter="0"/>
          <w:cols w:space="720"/>
        </w:sectPr>
      </w:pPr>
    </w:p>
    <w:p w14:paraId="689D8ECA" w14:textId="48232CFE" w:rsidR="00DD20E6" w:rsidRPr="004F3728" w:rsidRDefault="00DD20E6" w:rsidP="004F760C">
      <w:pPr>
        <w:rPr>
          <w:rFonts w:ascii="Arial" w:hAnsi="Arial" w:cs="Arial"/>
          <w:b/>
          <w:sz w:val="32"/>
          <w:szCs w:val="32"/>
        </w:rPr>
      </w:pPr>
    </w:p>
    <w:p w14:paraId="7F7BD97C" w14:textId="6B89CC72" w:rsidR="00DD20E6" w:rsidRPr="00596E7C" w:rsidRDefault="00DD20E6" w:rsidP="00DD20E6">
      <w:pPr>
        <w:jc w:val="both"/>
        <w:rPr>
          <w:rFonts w:ascii="Arial" w:hAnsi="Arial" w:cs="Arial"/>
        </w:rPr>
      </w:pPr>
    </w:p>
    <w:p w14:paraId="12681EDD" w14:textId="32A93998" w:rsidR="00DD20E6" w:rsidRPr="00D35738" w:rsidRDefault="00BA3373" w:rsidP="00DD20E6">
      <w:pPr>
        <w:rPr>
          <w:rFonts w:ascii="Arial" w:hAnsi="Arial" w:cs="Arial"/>
          <w:b/>
          <w:szCs w:val="24"/>
        </w:rPr>
      </w:pPr>
      <w:r w:rsidRPr="00D35738">
        <w:rPr>
          <w:rFonts w:ascii="Arial" w:hAnsi="Arial" w:cs="Arial"/>
          <w:b/>
          <w:szCs w:val="24"/>
        </w:rPr>
        <w:t>2. Regional Tectonic Interpretation</w:t>
      </w:r>
    </w:p>
    <w:p w14:paraId="3DB3EC97" w14:textId="2AF5FE4D" w:rsidR="00686E76" w:rsidRDefault="00A476A2" w:rsidP="00DD20E6">
      <w:pPr>
        <w:jc w:val="both"/>
        <w:rPr>
          <w:rFonts w:ascii="Arial" w:hAnsi="Arial" w:cs="Arial"/>
        </w:rPr>
      </w:pPr>
      <w:r>
        <w:rPr>
          <w:rFonts w:ascii="Arial" w:hAnsi="Arial" w:cs="Arial"/>
        </w:rPr>
        <w:t>Below are two maps of the western United States</w:t>
      </w:r>
      <w:r w:rsidR="00686E76">
        <w:rPr>
          <w:rFonts w:ascii="Arial" w:hAnsi="Arial" w:cs="Arial"/>
        </w:rPr>
        <w:t xml:space="preserve">.  The first is a blank map of the western United States showing only coastlines and political boundaries.  The second map adds </w:t>
      </w:r>
      <w:r w:rsidR="000B73E2">
        <w:rPr>
          <w:rFonts w:ascii="Arial" w:hAnsi="Arial" w:cs="Arial"/>
        </w:rPr>
        <w:t>shaded topography</w:t>
      </w:r>
      <w:r w:rsidR="00BA3373">
        <w:rPr>
          <w:rFonts w:ascii="Arial" w:hAnsi="Arial" w:cs="Arial"/>
        </w:rPr>
        <w:t xml:space="preserve"> </w:t>
      </w:r>
      <w:r w:rsidR="00686E76">
        <w:rPr>
          <w:rFonts w:ascii="Arial" w:hAnsi="Arial" w:cs="Arial"/>
        </w:rPr>
        <w:t>to this region</w:t>
      </w:r>
      <w:r w:rsidR="00BA3373">
        <w:rPr>
          <w:rFonts w:ascii="Arial" w:hAnsi="Arial" w:cs="Arial"/>
        </w:rPr>
        <w:t xml:space="preserve">. </w:t>
      </w:r>
      <w:r w:rsidR="00686E76">
        <w:rPr>
          <w:rFonts w:ascii="Arial" w:hAnsi="Arial" w:cs="Arial"/>
        </w:rPr>
        <w:t>You will u</w:t>
      </w:r>
      <w:r w:rsidR="00BA3373">
        <w:rPr>
          <w:rFonts w:ascii="Arial" w:hAnsi="Arial" w:cs="Arial"/>
        </w:rPr>
        <w:t xml:space="preserve">se this map to identify and comment on the major tectonic features of the western United States and the adjacent </w:t>
      </w:r>
      <w:r w:rsidR="00792428">
        <w:rPr>
          <w:rFonts w:ascii="Arial" w:hAnsi="Arial" w:cs="Arial"/>
        </w:rPr>
        <w:t>Pacific O</w:t>
      </w:r>
      <w:r w:rsidR="00BA3373">
        <w:rPr>
          <w:rFonts w:ascii="Arial" w:hAnsi="Arial" w:cs="Arial"/>
        </w:rPr>
        <w:t>cean</w:t>
      </w:r>
      <w:r w:rsidR="00792428">
        <w:rPr>
          <w:rFonts w:ascii="Arial" w:hAnsi="Arial" w:cs="Arial"/>
        </w:rPr>
        <w:t xml:space="preserve"> basin</w:t>
      </w:r>
      <w:r w:rsidR="00BA3373">
        <w:rPr>
          <w:rFonts w:ascii="Arial" w:hAnsi="Arial" w:cs="Arial"/>
        </w:rPr>
        <w:t>, which has been reworked significantly during the Mesozoic and Cenozoic</w:t>
      </w:r>
      <w:r w:rsidR="003B0D48">
        <w:rPr>
          <w:rFonts w:ascii="Arial" w:hAnsi="Arial" w:cs="Arial"/>
        </w:rPr>
        <w:t xml:space="preserve"> eras</w:t>
      </w:r>
      <w:r w:rsidR="00BA3373">
        <w:rPr>
          <w:rFonts w:ascii="Arial" w:hAnsi="Arial" w:cs="Arial"/>
        </w:rPr>
        <w:t xml:space="preserve">. </w:t>
      </w:r>
    </w:p>
    <w:p w14:paraId="57E4FBF8" w14:textId="361704F8" w:rsidR="00725677" w:rsidRPr="00671831" w:rsidRDefault="00671831" w:rsidP="00671831">
      <w:pPr>
        <w:jc w:val="center"/>
        <w:rPr>
          <w:rFonts w:ascii="Arial" w:hAnsi="Arial" w:cs="Arial"/>
          <w:b/>
          <w:bCs/>
          <w:u w:val="single"/>
        </w:rPr>
      </w:pPr>
      <w:r w:rsidRPr="00671831">
        <w:rPr>
          <w:rFonts w:ascii="Arial" w:hAnsi="Arial" w:cs="Arial"/>
          <w:b/>
          <w:bCs/>
          <w:u w:val="single"/>
        </w:rPr>
        <w:lastRenderedPageBreak/>
        <w:t>Blank map of the w</w:t>
      </w:r>
      <w:r w:rsidR="006601B0" w:rsidRPr="00671831">
        <w:rPr>
          <w:rFonts w:ascii="Arial" w:hAnsi="Arial" w:cs="Arial"/>
          <w:b/>
          <w:bCs/>
          <w:u w:val="single"/>
        </w:rPr>
        <w:t>estern United States</w:t>
      </w:r>
    </w:p>
    <w:p w14:paraId="06A33CAD" w14:textId="77777777" w:rsidR="00725677" w:rsidRDefault="00725677" w:rsidP="00DD20E6">
      <w:pPr>
        <w:jc w:val="both"/>
        <w:rPr>
          <w:rFonts w:ascii="Arial" w:hAnsi="Arial" w:cs="Arial"/>
        </w:rPr>
      </w:pPr>
    </w:p>
    <w:p w14:paraId="3A548BFC" w14:textId="4ADE4010" w:rsidR="00037A97" w:rsidRDefault="00037A97" w:rsidP="00DD20E6">
      <w:pPr>
        <w:jc w:val="both"/>
        <w:rPr>
          <w:rFonts w:ascii="Arial" w:hAnsi="Arial" w:cs="Arial"/>
        </w:rPr>
      </w:pPr>
    </w:p>
    <w:p w14:paraId="04C43478" w14:textId="425B4031" w:rsidR="0033788C" w:rsidRDefault="0033788C" w:rsidP="00DD20E6">
      <w:pPr>
        <w:jc w:val="both"/>
        <w:rPr>
          <w:rFonts w:ascii="Arial" w:hAnsi="Arial" w:cs="Arial"/>
        </w:rPr>
      </w:pPr>
    </w:p>
    <w:p w14:paraId="41BA728A" w14:textId="28C8F0B3" w:rsidR="00671831" w:rsidRDefault="00671831" w:rsidP="00DD20E6">
      <w:pPr>
        <w:jc w:val="both"/>
        <w:rPr>
          <w:rFonts w:ascii="Arial" w:hAnsi="Arial" w:cs="Arial"/>
        </w:rPr>
      </w:pPr>
    </w:p>
    <w:p w14:paraId="3FC6D154" w14:textId="1EF1FD9A" w:rsidR="00671831" w:rsidRDefault="004B0FB3" w:rsidP="00DD20E6">
      <w:pPr>
        <w:jc w:val="both"/>
        <w:rPr>
          <w:rFonts w:ascii="Arial" w:hAnsi="Arial" w:cs="Arial"/>
        </w:rPr>
      </w:pPr>
      <w:r>
        <w:rPr>
          <w:rFonts w:ascii="Arial" w:hAnsi="Arial" w:cs="Arial"/>
          <w:noProof/>
        </w:rPr>
        <w:drawing>
          <wp:inline distT="0" distB="0" distL="0" distR="0" wp14:anchorId="089C5CCA" wp14:editId="12694686">
            <wp:extent cx="5943600" cy="7303873"/>
            <wp:effectExtent l="0" t="0" r="0" b="0"/>
            <wp:docPr id="5" name="Picture 5" descr="C:\Users\hp\Downloads\IMG-20210207-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wnloads\IMG-20210207-WA002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7303873"/>
                    </a:xfrm>
                    <a:prstGeom prst="rect">
                      <a:avLst/>
                    </a:prstGeom>
                    <a:noFill/>
                    <a:ln>
                      <a:noFill/>
                    </a:ln>
                  </pic:spPr>
                </pic:pic>
              </a:graphicData>
            </a:graphic>
          </wp:inline>
        </w:drawing>
      </w:r>
    </w:p>
    <w:p w14:paraId="47B2391B" w14:textId="76DA7713" w:rsidR="006601B0" w:rsidRPr="00671831" w:rsidRDefault="006601B0" w:rsidP="004B0FB3">
      <w:pPr>
        <w:rPr>
          <w:rFonts w:ascii="Arial" w:hAnsi="Arial" w:cs="Arial"/>
          <w:b/>
          <w:bCs/>
          <w:u w:val="single"/>
        </w:rPr>
      </w:pPr>
      <w:r w:rsidRPr="00671831">
        <w:rPr>
          <w:rFonts w:ascii="Arial" w:hAnsi="Arial" w:cs="Arial"/>
          <w:b/>
          <w:bCs/>
          <w:u w:val="single"/>
        </w:rPr>
        <w:lastRenderedPageBreak/>
        <w:t xml:space="preserve">Shaded </w:t>
      </w:r>
      <w:r w:rsidR="003E4199" w:rsidRPr="00671831">
        <w:rPr>
          <w:rFonts w:ascii="Arial" w:hAnsi="Arial" w:cs="Arial"/>
          <w:b/>
          <w:bCs/>
          <w:u w:val="single"/>
        </w:rPr>
        <w:t>t</w:t>
      </w:r>
      <w:r w:rsidR="008B631F" w:rsidRPr="00671831">
        <w:rPr>
          <w:rFonts w:ascii="Arial" w:hAnsi="Arial" w:cs="Arial"/>
          <w:b/>
          <w:bCs/>
          <w:u w:val="single"/>
        </w:rPr>
        <w:t xml:space="preserve">opography of the </w:t>
      </w:r>
      <w:r w:rsidR="007365A3" w:rsidRPr="00671831">
        <w:rPr>
          <w:rFonts w:ascii="Arial" w:hAnsi="Arial" w:cs="Arial"/>
          <w:b/>
          <w:bCs/>
          <w:u w:val="single"/>
        </w:rPr>
        <w:t>w</w:t>
      </w:r>
      <w:r w:rsidRPr="00671831">
        <w:rPr>
          <w:rFonts w:ascii="Arial" w:hAnsi="Arial" w:cs="Arial"/>
          <w:b/>
          <w:bCs/>
          <w:u w:val="single"/>
        </w:rPr>
        <w:t>estern United States</w:t>
      </w:r>
    </w:p>
    <w:p w14:paraId="6B683829" w14:textId="77777777" w:rsidR="00037A97" w:rsidRDefault="00037A97" w:rsidP="00DD20E6">
      <w:pPr>
        <w:jc w:val="both"/>
        <w:rPr>
          <w:rFonts w:ascii="Arial" w:hAnsi="Arial" w:cs="Arial"/>
        </w:rPr>
      </w:pPr>
    </w:p>
    <w:p w14:paraId="44C421FE" w14:textId="274CBEE2" w:rsidR="00686E76" w:rsidRDefault="00671831" w:rsidP="00DD20E6">
      <w:pPr>
        <w:jc w:val="both"/>
        <w:rPr>
          <w:rFonts w:ascii="Arial" w:hAnsi="Arial" w:cs="Arial"/>
        </w:rPr>
      </w:pPr>
      <w:r>
        <w:rPr>
          <w:rFonts w:ascii="Arial" w:hAnsi="Arial" w:cs="Arial"/>
          <w:noProof/>
        </w:rPr>
        <w:drawing>
          <wp:inline distT="0" distB="0" distL="0" distR="0" wp14:anchorId="46439913" wp14:editId="0E508717">
            <wp:extent cx="4973655" cy="58155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p_shade_region.pdf"/>
                    <pic:cNvPicPr/>
                  </pic:nvPicPr>
                  <pic:blipFill rotWithShape="1">
                    <a:blip r:embed="rId16"/>
                    <a:srcRect l="6345" t="16178" r="4516" b="3283"/>
                    <a:stretch/>
                  </pic:blipFill>
                  <pic:spPr bwMode="auto">
                    <a:xfrm rot="5400000">
                      <a:off x="0" y="0"/>
                      <a:ext cx="4973655" cy="5815584"/>
                    </a:xfrm>
                    <a:prstGeom prst="rect">
                      <a:avLst/>
                    </a:prstGeom>
                    <a:ln>
                      <a:noFill/>
                    </a:ln>
                    <a:extLst>
                      <a:ext uri="{53640926-AAD7-44D8-BBD7-CCE9431645EC}">
                        <a14:shadowObscured xmlns:a14="http://schemas.microsoft.com/office/drawing/2010/main"/>
                      </a:ext>
                    </a:extLst>
                  </pic:spPr>
                </pic:pic>
              </a:graphicData>
            </a:graphic>
          </wp:inline>
        </w:drawing>
      </w:r>
    </w:p>
    <w:p w14:paraId="0BD3B20E" w14:textId="77777777" w:rsidR="0033788C" w:rsidRDefault="0033788C" w:rsidP="00DD20E6">
      <w:pPr>
        <w:jc w:val="both"/>
        <w:rPr>
          <w:rFonts w:ascii="Arial" w:hAnsi="Arial" w:cs="Arial"/>
        </w:rPr>
      </w:pPr>
    </w:p>
    <w:p w14:paraId="3CED73F8" w14:textId="0A195001" w:rsidR="008F0F52" w:rsidRDefault="00E425FB" w:rsidP="00DD20E6">
      <w:pPr>
        <w:jc w:val="both"/>
        <w:rPr>
          <w:rFonts w:ascii="Arial" w:hAnsi="Arial" w:cs="Arial"/>
        </w:rPr>
      </w:pPr>
      <w:r>
        <w:rPr>
          <w:rFonts w:ascii="Arial" w:hAnsi="Arial" w:cs="Arial"/>
          <w:b/>
          <w:u w:val="single"/>
        </w:rPr>
        <w:t xml:space="preserve">Labeling and </w:t>
      </w:r>
      <w:r w:rsidR="008F0F52">
        <w:rPr>
          <w:rFonts w:ascii="Arial" w:hAnsi="Arial" w:cs="Arial"/>
          <w:b/>
          <w:u w:val="single"/>
        </w:rPr>
        <w:t>Questions</w:t>
      </w:r>
    </w:p>
    <w:p w14:paraId="7C86C5F8" w14:textId="41B3F6C5" w:rsidR="008F0F52" w:rsidRDefault="00BE2DC0" w:rsidP="00DD20E6">
      <w:pPr>
        <w:jc w:val="both"/>
        <w:rPr>
          <w:rFonts w:ascii="Arial" w:hAnsi="Arial" w:cs="Arial"/>
        </w:rPr>
      </w:pPr>
      <w:r>
        <w:rPr>
          <w:rFonts w:ascii="Arial" w:hAnsi="Arial" w:cs="Arial"/>
        </w:rPr>
        <w:t xml:space="preserve"> </w:t>
      </w:r>
      <w:r w:rsidR="00680148">
        <w:rPr>
          <w:rFonts w:ascii="Arial" w:hAnsi="Arial" w:cs="Arial"/>
        </w:rPr>
        <w:t xml:space="preserve">  </w:t>
      </w:r>
    </w:p>
    <w:p w14:paraId="3F74AF98" w14:textId="081EED70" w:rsidR="00DD20E6" w:rsidRPr="00D35738" w:rsidRDefault="00BA3373" w:rsidP="00DD20E6">
      <w:pPr>
        <w:jc w:val="both"/>
        <w:rPr>
          <w:rFonts w:ascii="Arial" w:hAnsi="Arial" w:cs="Arial"/>
        </w:rPr>
      </w:pPr>
      <w:r>
        <w:rPr>
          <w:rFonts w:ascii="Arial" w:hAnsi="Arial" w:cs="Arial"/>
        </w:rPr>
        <w:t>On the blank map:</w:t>
      </w:r>
    </w:p>
    <w:p w14:paraId="7A81339B" w14:textId="77777777" w:rsidR="00DD20E6" w:rsidRPr="00D35738" w:rsidRDefault="00DD20E6" w:rsidP="00DD20E6">
      <w:pPr>
        <w:jc w:val="both"/>
        <w:rPr>
          <w:rFonts w:ascii="Arial" w:hAnsi="Arial" w:cs="Arial"/>
        </w:rPr>
      </w:pPr>
    </w:p>
    <w:p w14:paraId="429E9212" w14:textId="77777777" w:rsidR="00DD20E6" w:rsidRDefault="00BA3373" w:rsidP="00DD20E6">
      <w:pPr>
        <w:tabs>
          <w:tab w:val="left" w:pos="270"/>
        </w:tabs>
        <w:ind w:left="270" w:hanging="270"/>
        <w:jc w:val="both"/>
        <w:rPr>
          <w:rFonts w:ascii="Arial" w:hAnsi="Arial" w:cs="Arial"/>
        </w:rPr>
      </w:pPr>
      <w:r w:rsidRPr="00D35738">
        <w:rPr>
          <w:rFonts w:ascii="Arial" w:hAnsi="Arial" w:cs="Arial"/>
          <w:b/>
        </w:rPr>
        <w:t>a.</w:t>
      </w:r>
      <w:r>
        <w:rPr>
          <w:rFonts w:ascii="Arial" w:hAnsi="Arial" w:cs="Arial"/>
        </w:rPr>
        <w:t xml:space="preserve"> </w:t>
      </w:r>
      <w:r w:rsidRPr="00A41F6B">
        <w:rPr>
          <w:rFonts w:ascii="Arial" w:hAnsi="Arial" w:cs="Arial"/>
          <w:u w:val="single"/>
        </w:rPr>
        <w:t>Identify and label</w:t>
      </w:r>
      <w:r w:rsidRPr="00D35738">
        <w:rPr>
          <w:rFonts w:ascii="Arial" w:hAnsi="Arial" w:cs="Arial"/>
        </w:rPr>
        <w:t xml:space="preserve"> the positions of the following features on the </w:t>
      </w:r>
      <w:r>
        <w:rPr>
          <w:rFonts w:ascii="Arial" w:hAnsi="Arial" w:cs="Arial"/>
        </w:rPr>
        <w:t>map</w:t>
      </w:r>
      <w:r w:rsidRPr="00D35738">
        <w:rPr>
          <w:rFonts w:ascii="Arial" w:hAnsi="Arial" w:cs="Arial"/>
        </w:rPr>
        <w:t xml:space="preserve">: </w:t>
      </w:r>
    </w:p>
    <w:p w14:paraId="3E557761" w14:textId="347791D3" w:rsidR="00DD20E6" w:rsidRDefault="00DD20E6" w:rsidP="00DD20E6">
      <w:pPr>
        <w:tabs>
          <w:tab w:val="left" w:pos="270"/>
        </w:tabs>
        <w:ind w:left="270" w:hanging="270"/>
        <w:jc w:val="both"/>
        <w:rPr>
          <w:rFonts w:ascii="Arial" w:hAnsi="Arial" w:cs="Arial"/>
        </w:rPr>
      </w:pPr>
      <w:r>
        <w:rPr>
          <w:rFonts w:ascii="Arial" w:hAnsi="Arial" w:cs="Arial"/>
          <w:b/>
        </w:rPr>
        <w:tab/>
      </w:r>
      <w:r w:rsidR="003529D4">
        <w:rPr>
          <w:rFonts w:ascii="Arial" w:hAnsi="Arial" w:cs="Arial"/>
        </w:rPr>
        <w:t>(1) L</w:t>
      </w:r>
      <w:r>
        <w:rPr>
          <w:rFonts w:ascii="Arial" w:hAnsi="Arial" w:cs="Arial"/>
        </w:rPr>
        <w:t>ithospheric plates: North America, Pacific, Juan de Fuca</w:t>
      </w:r>
    </w:p>
    <w:p w14:paraId="58EE971C" w14:textId="2E745048" w:rsidR="003529D4" w:rsidRDefault="00DD20E6" w:rsidP="003529D4">
      <w:pPr>
        <w:tabs>
          <w:tab w:val="left" w:pos="270"/>
        </w:tabs>
        <w:ind w:left="270" w:hanging="270"/>
        <w:jc w:val="both"/>
        <w:rPr>
          <w:rFonts w:ascii="Arial" w:hAnsi="Arial" w:cs="Arial"/>
        </w:rPr>
      </w:pPr>
      <w:r>
        <w:rPr>
          <w:rFonts w:ascii="Arial" w:hAnsi="Arial" w:cs="Arial"/>
        </w:rPr>
        <w:tab/>
      </w:r>
      <w:r w:rsidR="003529D4">
        <w:rPr>
          <w:rFonts w:ascii="Arial" w:hAnsi="Arial" w:cs="Arial"/>
        </w:rPr>
        <w:t>(2) P</w:t>
      </w:r>
      <w:r w:rsidR="00BA3373" w:rsidRPr="00D35738">
        <w:rPr>
          <w:rFonts w:ascii="Arial" w:hAnsi="Arial" w:cs="Arial"/>
        </w:rPr>
        <w:t>late boundaries</w:t>
      </w:r>
      <w:r w:rsidR="003529D4">
        <w:rPr>
          <w:rFonts w:ascii="Arial" w:hAnsi="Arial" w:cs="Arial"/>
        </w:rPr>
        <w:t xml:space="preserve"> types: Convergent, Divergent, or Transform</w:t>
      </w:r>
    </w:p>
    <w:p w14:paraId="7E07A7AD" w14:textId="06B88AA4" w:rsidR="003529D4" w:rsidRDefault="003529D4" w:rsidP="003529D4">
      <w:pPr>
        <w:tabs>
          <w:tab w:val="left" w:pos="270"/>
        </w:tabs>
        <w:ind w:left="270" w:hanging="270"/>
        <w:jc w:val="both"/>
        <w:rPr>
          <w:rFonts w:ascii="Arial" w:hAnsi="Arial" w:cs="Arial"/>
        </w:rPr>
      </w:pPr>
      <w:r>
        <w:rPr>
          <w:rFonts w:ascii="Arial" w:hAnsi="Arial" w:cs="Arial"/>
        </w:rPr>
        <w:tab/>
      </w:r>
      <w:r>
        <w:rPr>
          <w:rFonts w:ascii="Arial" w:hAnsi="Arial" w:cs="Arial"/>
        </w:rPr>
        <w:tab/>
        <w:t>a. Include direction of relative motion across each boundary</w:t>
      </w:r>
    </w:p>
    <w:p w14:paraId="3F38B86B" w14:textId="476CE371" w:rsidR="003529D4" w:rsidRDefault="003529D4" w:rsidP="003529D4">
      <w:pPr>
        <w:tabs>
          <w:tab w:val="left" w:pos="270"/>
        </w:tabs>
        <w:jc w:val="both"/>
        <w:rPr>
          <w:rFonts w:ascii="Arial" w:hAnsi="Arial" w:cs="Arial"/>
        </w:rPr>
      </w:pPr>
      <w:r>
        <w:rPr>
          <w:rFonts w:ascii="Arial" w:hAnsi="Arial" w:cs="Arial"/>
        </w:rPr>
        <w:tab/>
        <w:t>(3) Tectonic features: Cascade Mtns, Basin &amp; Range, Rocky Mtns, Colorado Plateau</w:t>
      </w:r>
    </w:p>
    <w:p w14:paraId="1C5A12CC" w14:textId="0461A807" w:rsidR="003529D4" w:rsidRPr="0019792B" w:rsidRDefault="003529D4" w:rsidP="00DD20E6">
      <w:pPr>
        <w:tabs>
          <w:tab w:val="left" w:pos="270"/>
        </w:tabs>
        <w:ind w:left="270" w:hanging="270"/>
        <w:jc w:val="both"/>
        <w:rPr>
          <w:rFonts w:ascii="Arial" w:hAnsi="Arial" w:cs="Arial"/>
        </w:rPr>
      </w:pPr>
      <w:r>
        <w:rPr>
          <w:rFonts w:ascii="Arial" w:hAnsi="Arial" w:cs="Arial"/>
        </w:rPr>
        <w:tab/>
      </w:r>
      <w:r>
        <w:rPr>
          <w:rFonts w:ascii="Arial" w:hAnsi="Arial" w:cs="Arial"/>
        </w:rPr>
        <w:tab/>
        <w:t xml:space="preserve"> </w:t>
      </w:r>
    </w:p>
    <w:p w14:paraId="33F216AD" w14:textId="2587A892" w:rsidR="00DD20E6" w:rsidRPr="00D35738" w:rsidRDefault="00BA3373" w:rsidP="00DD20E6">
      <w:pPr>
        <w:ind w:left="270" w:hanging="270"/>
        <w:jc w:val="both"/>
        <w:rPr>
          <w:rFonts w:ascii="Arial" w:hAnsi="Arial" w:cs="Arial"/>
        </w:rPr>
      </w:pPr>
      <w:r w:rsidRPr="00D35738">
        <w:rPr>
          <w:rFonts w:ascii="Arial" w:hAnsi="Arial" w:cs="Arial"/>
          <w:b/>
        </w:rPr>
        <w:t>b.</w:t>
      </w:r>
      <w:r w:rsidRPr="00D35738">
        <w:rPr>
          <w:rFonts w:ascii="Arial" w:hAnsi="Arial" w:cs="Arial"/>
        </w:rPr>
        <w:t xml:space="preserve"> </w:t>
      </w:r>
      <w:r>
        <w:rPr>
          <w:rFonts w:ascii="Arial" w:hAnsi="Arial" w:cs="Arial"/>
        </w:rPr>
        <w:t>Draw</w:t>
      </w:r>
      <w:r w:rsidRPr="00D35738">
        <w:rPr>
          <w:rFonts w:ascii="Arial" w:hAnsi="Arial" w:cs="Arial"/>
        </w:rPr>
        <w:t xml:space="preserve"> X’s to represent</w:t>
      </w:r>
      <w:r w:rsidR="00E425FB">
        <w:rPr>
          <w:rFonts w:ascii="Arial" w:hAnsi="Arial" w:cs="Arial"/>
        </w:rPr>
        <w:t xml:space="preserve"> the</w:t>
      </w:r>
      <w:r w:rsidRPr="00D35738">
        <w:rPr>
          <w:rFonts w:ascii="Arial" w:hAnsi="Arial" w:cs="Arial"/>
        </w:rPr>
        <w:t xml:space="preserve"> </w:t>
      </w:r>
      <w:r w:rsidR="003529D4">
        <w:rPr>
          <w:rFonts w:ascii="Arial" w:hAnsi="Arial" w:cs="Arial"/>
        </w:rPr>
        <w:t>area</w:t>
      </w:r>
      <w:r w:rsidRPr="00D35738">
        <w:rPr>
          <w:rFonts w:ascii="Arial" w:hAnsi="Arial" w:cs="Arial"/>
        </w:rPr>
        <w:t xml:space="preserve"> </w:t>
      </w:r>
      <w:r>
        <w:rPr>
          <w:rFonts w:ascii="Arial" w:hAnsi="Arial" w:cs="Arial"/>
        </w:rPr>
        <w:t xml:space="preserve">of </w:t>
      </w:r>
      <w:r w:rsidRPr="003529D4">
        <w:rPr>
          <w:rFonts w:ascii="Arial" w:hAnsi="Arial" w:cs="Arial"/>
          <w:b/>
        </w:rPr>
        <w:t xml:space="preserve">significant </w:t>
      </w:r>
      <w:r w:rsidR="003529D4">
        <w:rPr>
          <w:rFonts w:ascii="Arial" w:hAnsi="Arial" w:cs="Arial"/>
        </w:rPr>
        <w:t xml:space="preserve">(&gt;M6) </w:t>
      </w:r>
      <w:r w:rsidRPr="00D35738">
        <w:rPr>
          <w:rFonts w:ascii="Arial" w:hAnsi="Arial" w:cs="Arial"/>
        </w:rPr>
        <w:t>earthquake activity</w:t>
      </w:r>
      <w:r w:rsidR="003529D4">
        <w:rPr>
          <w:rFonts w:ascii="Arial" w:hAnsi="Arial" w:cs="Arial"/>
        </w:rPr>
        <w:t xml:space="preserve"> (i.e. active plate margins)</w:t>
      </w:r>
      <w:r w:rsidRPr="00D35738">
        <w:rPr>
          <w:rFonts w:ascii="Arial" w:hAnsi="Arial" w:cs="Arial"/>
        </w:rPr>
        <w:t>.</w:t>
      </w:r>
    </w:p>
    <w:p w14:paraId="695CCBE1" w14:textId="77777777" w:rsidR="00DD20E6" w:rsidRPr="00D35738" w:rsidRDefault="00DD20E6" w:rsidP="00DD20E6">
      <w:pPr>
        <w:tabs>
          <w:tab w:val="left" w:pos="360"/>
        </w:tabs>
        <w:jc w:val="both"/>
        <w:rPr>
          <w:rFonts w:ascii="Arial" w:hAnsi="Arial" w:cs="Arial"/>
        </w:rPr>
      </w:pPr>
    </w:p>
    <w:p w14:paraId="28065932" w14:textId="77777777" w:rsidR="00DD20E6" w:rsidRPr="00D35738" w:rsidRDefault="00BA3373" w:rsidP="00DD20E6">
      <w:pPr>
        <w:tabs>
          <w:tab w:val="left" w:pos="360"/>
        </w:tabs>
        <w:ind w:left="270" w:hanging="270"/>
        <w:jc w:val="both"/>
        <w:rPr>
          <w:rFonts w:ascii="Arial" w:hAnsi="Arial" w:cs="Arial"/>
        </w:rPr>
      </w:pPr>
      <w:r w:rsidRPr="00D35738">
        <w:rPr>
          <w:rFonts w:ascii="Arial" w:hAnsi="Arial" w:cs="Arial"/>
          <w:b/>
        </w:rPr>
        <w:t>c.</w:t>
      </w:r>
      <w:r w:rsidRPr="00D35738">
        <w:rPr>
          <w:rFonts w:ascii="Arial" w:hAnsi="Arial" w:cs="Arial"/>
        </w:rPr>
        <w:t xml:space="preserve"> </w:t>
      </w:r>
      <w:r>
        <w:rPr>
          <w:rFonts w:ascii="Arial" w:hAnsi="Arial" w:cs="Arial"/>
        </w:rPr>
        <w:t>Draw</w:t>
      </w:r>
      <w:r w:rsidRPr="00D35738">
        <w:rPr>
          <w:rFonts w:ascii="Arial" w:hAnsi="Arial" w:cs="Arial"/>
        </w:rPr>
        <w:t xml:space="preserve"> Δ</w:t>
      </w:r>
      <w:r>
        <w:rPr>
          <w:rFonts w:ascii="Arial" w:hAnsi="Arial" w:cs="Arial"/>
        </w:rPr>
        <w:t>’s on</w:t>
      </w:r>
      <w:r w:rsidRPr="00D35738">
        <w:rPr>
          <w:rFonts w:ascii="Arial" w:hAnsi="Arial" w:cs="Arial"/>
        </w:rPr>
        <w:t xml:space="preserve"> </w:t>
      </w:r>
      <w:r>
        <w:rPr>
          <w:rFonts w:ascii="Arial" w:hAnsi="Arial" w:cs="Arial"/>
        </w:rPr>
        <w:t>current zones of volcanic activity</w:t>
      </w:r>
      <w:r w:rsidRPr="00D35738">
        <w:rPr>
          <w:rFonts w:ascii="Arial" w:hAnsi="Arial" w:cs="Arial"/>
        </w:rPr>
        <w:t>.</w:t>
      </w:r>
    </w:p>
    <w:p w14:paraId="1698A091" w14:textId="77777777" w:rsidR="00DD20E6" w:rsidRPr="00D35738" w:rsidRDefault="00DD20E6" w:rsidP="00DD20E6">
      <w:pPr>
        <w:tabs>
          <w:tab w:val="left" w:pos="360"/>
        </w:tabs>
        <w:jc w:val="both"/>
        <w:rPr>
          <w:rFonts w:ascii="Arial" w:hAnsi="Arial" w:cs="Arial"/>
        </w:rPr>
      </w:pPr>
    </w:p>
    <w:p w14:paraId="3A9519F1" w14:textId="0906566D" w:rsidR="00DD20E6" w:rsidRDefault="00BA3373" w:rsidP="00DD20E6">
      <w:pPr>
        <w:tabs>
          <w:tab w:val="left" w:pos="360"/>
        </w:tabs>
        <w:ind w:left="270" w:hanging="270"/>
        <w:jc w:val="both"/>
        <w:rPr>
          <w:rFonts w:ascii="Arial" w:hAnsi="Arial" w:cs="Arial"/>
        </w:rPr>
      </w:pPr>
      <w:r w:rsidRPr="00D35738">
        <w:rPr>
          <w:rFonts w:ascii="Arial" w:hAnsi="Arial" w:cs="Arial"/>
          <w:b/>
        </w:rPr>
        <w:lastRenderedPageBreak/>
        <w:t>d.</w:t>
      </w:r>
      <w:r>
        <w:rPr>
          <w:rFonts w:ascii="Arial" w:hAnsi="Arial" w:cs="Arial"/>
        </w:rPr>
        <w:t xml:space="preserve"> Numerous geophysical experiments have studied western North America over the past several decades, providing observations of changes in the thickness of the crust and lithosphere</w:t>
      </w:r>
      <w:r w:rsidR="00792428">
        <w:rPr>
          <w:rFonts w:ascii="Arial" w:hAnsi="Arial" w:cs="Arial"/>
        </w:rPr>
        <w:t>,</w:t>
      </w:r>
      <w:r>
        <w:rPr>
          <w:rFonts w:ascii="Arial" w:hAnsi="Arial" w:cs="Arial"/>
        </w:rPr>
        <w:t xml:space="preserve"> and constraining how the mantle deforms beneath the continent. </w:t>
      </w:r>
      <w:r w:rsidR="00E425FB">
        <w:rPr>
          <w:rFonts w:ascii="Arial" w:hAnsi="Arial" w:cs="Arial"/>
        </w:rPr>
        <w:t xml:space="preserve"> </w:t>
      </w:r>
      <w:r>
        <w:rPr>
          <w:rFonts w:ascii="Arial" w:hAnsi="Arial" w:cs="Arial"/>
        </w:rPr>
        <w:t xml:space="preserve">Using the following conventions, </w:t>
      </w:r>
      <w:r w:rsidR="00E425FB">
        <w:rPr>
          <w:rFonts w:ascii="Arial" w:hAnsi="Arial" w:cs="Arial"/>
        </w:rPr>
        <w:t>on the blank map</w:t>
      </w:r>
      <w:r w:rsidR="00401A58">
        <w:rPr>
          <w:rFonts w:ascii="Arial" w:hAnsi="Arial" w:cs="Arial"/>
        </w:rPr>
        <w:t>,</w:t>
      </w:r>
      <w:r w:rsidR="00E425FB">
        <w:rPr>
          <w:rFonts w:ascii="Arial" w:hAnsi="Arial" w:cs="Arial"/>
        </w:rPr>
        <w:t xml:space="preserve"> add</w:t>
      </w:r>
      <w:r w:rsidRPr="00CD3F0E">
        <w:rPr>
          <w:rFonts w:ascii="Arial" w:hAnsi="Arial" w:cs="Arial"/>
        </w:rPr>
        <w:t xml:space="preserve"> red</w:t>
      </w:r>
      <w:r w:rsidR="00E425FB">
        <w:rPr>
          <w:rFonts w:ascii="Arial" w:hAnsi="Arial" w:cs="Arial"/>
        </w:rPr>
        <w:t xml:space="preserve"> shaded</w:t>
      </w:r>
      <w:r w:rsidRPr="00CD3F0E">
        <w:rPr>
          <w:rFonts w:ascii="Arial" w:hAnsi="Arial" w:cs="Arial"/>
        </w:rPr>
        <w:t xml:space="preserve"> regions where you would expect thin</w:t>
      </w:r>
      <w:r>
        <w:rPr>
          <w:rFonts w:ascii="Arial" w:hAnsi="Arial" w:cs="Arial"/>
        </w:rPr>
        <w:t>ner than average</w:t>
      </w:r>
      <w:r w:rsidR="00E425FB">
        <w:rPr>
          <w:rFonts w:ascii="Arial" w:hAnsi="Arial" w:cs="Arial"/>
        </w:rPr>
        <w:t xml:space="preserve"> crust and lithosphere, and</w:t>
      </w:r>
      <w:r w:rsidRPr="00CD3F0E">
        <w:rPr>
          <w:rFonts w:ascii="Arial" w:hAnsi="Arial" w:cs="Arial"/>
        </w:rPr>
        <w:t xml:space="preserve"> blue</w:t>
      </w:r>
      <w:r w:rsidR="00E425FB">
        <w:rPr>
          <w:rFonts w:ascii="Arial" w:hAnsi="Arial" w:cs="Arial"/>
        </w:rPr>
        <w:t xml:space="preserve"> shaded</w:t>
      </w:r>
      <w:r w:rsidRPr="00CD3F0E">
        <w:rPr>
          <w:rFonts w:ascii="Arial" w:hAnsi="Arial" w:cs="Arial"/>
        </w:rPr>
        <w:t xml:space="preserve"> regions where you would expect thick</w:t>
      </w:r>
      <w:r>
        <w:rPr>
          <w:rFonts w:ascii="Arial" w:hAnsi="Arial" w:cs="Arial"/>
        </w:rPr>
        <w:t>er than average</w:t>
      </w:r>
      <w:r w:rsidRPr="00CD3F0E">
        <w:rPr>
          <w:rFonts w:ascii="Arial" w:hAnsi="Arial" w:cs="Arial"/>
        </w:rPr>
        <w:t xml:space="preserve"> crust an</w:t>
      </w:r>
      <w:r>
        <w:rPr>
          <w:rFonts w:ascii="Arial" w:hAnsi="Arial" w:cs="Arial"/>
        </w:rPr>
        <w:t>d lithosphere.</w:t>
      </w:r>
    </w:p>
    <w:p w14:paraId="419C0C73" w14:textId="77777777" w:rsidR="00DD20E6" w:rsidRDefault="00DD20E6" w:rsidP="00DD20E6">
      <w:pPr>
        <w:tabs>
          <w:tab w:val="left" w:pos="360"/>
        </w:tabs>
        <w:ind w:left="270" w:hanging="270"/>
        <w:jc w:val="both"/>
        <w:rPr>
          <w:rFonts w:ascii="Arial" w:hAnsi="Arial" w:cs="Arial"/>
          <w:b/>
        </w:rPr>
      </w:pPr>
      <w:r>
        <w:rPr>
          <w:rFonts w:ascii="Arial" w:hAnsi="Arial" w:cs="Arial"/>
          <w:b/>
        </w:rPr>
        <w:tab/>
      </w:r>
    </w:p>
    <w:p w14:paraId="628475CF" w14:textId="174CBAB0" w:rsidR="00DD20E6" w:rsidRPr="009D19C4" w:rsidRDefault="00DD20E6" w:rsidP="00DD20E6">
      <w:pPr>
        <w:tabs>
          <w:tab w:val="left" w:pos="360"/>
        </w:tabs>
        <w:ind w:left="270" w:hanging="270"/>
        <w:jc w:val="both"/>
        <w:rPr>
          <w:rFonts w:ascii="Arial" w:hAnsi="Arial" w:cs="Arial"/>
        </w:rPr>
      </w:pPr>
      <w:r>
        <w:rPr>
          <w:rFonts w:ascii="Arial" w:hAnsi="Arial" w:cs="Arial"/>
          <w:b/>
        </w:rPr>
        <w:tab/>
      </w:r>
      <w:r w:rsidR="00BA3373" w:rsidRPr="009D19C4">
        <w:rPr>
          <w:rFonts w:ascii="Arial" w:hAnsi="Arial" w:cs="Arial"/>
        </w:rPr>
        <w:t>General rule</w:t>
      </w:r>
      <w:r>
        <w:rPr>
          <w:rFonts w:ascii="Arial" w:hAnsi="Arial" w:cs="Arial"/>
        </w:rPr>
        <w:t>s</w:t>
      </w:r>
      <w:r w:rsidR="00BA3373" w:rsidRPr="009D19C4">
        <w:rPr>
          <w:rFonts w:ascii="Arial" w:hAnsi="Arial" w:cs="Arial"/>
        </w:rPr>
        <w:t>:</w:t>
      </w:r>
      <w:r>
        <w:rPr>
          <w:rFonts w:ascii="Arial" w:hAnsi="Arial" w:cs="Arial"/>
        </w:rPr>
        <w:t xml:space="preserve"> (High elevation &gt; 1000m, Low elevation &lt; 1000m)</w:t>
      </w:r>
    </w:p>
    <w:p w14:paraId="0EA8630A" w14:textId="0BB28553" w:rsidR="00DD20E6" w:rsidRPr="00CD3F0E" w:rsidRDefault="00BA3373" w:rsidP="00DD20E6">
      <w:pPr>
        <w:tabs>
          <w:tab w:val="left" w:pos="360"/>
        </w:tabs>
        <w:ind w:left="900" w:hanging="270"/>
        <w:jc w:val="both"/>
        <w:rPr>
          <w:rFonts w:ascii="Arial" w:hAnsi="Arial" w:cs="Arial"/>
        </w:rPr>
      </w:pPr>
      <w:r>
        <w:rPr>
          <w:rFonts w:ascii="Arial" w:hAnsi="Arial" w:cs="Arial"/>
        </w:rPr>
        <w:t>-</w:t>
      </w:r>
      <w:r w:rsidR="00DD20E6">
        <w:rPr>
          <w:rFonts w:ascii="Arial" w:hAnsi="Arial" w:cs="Arial"/>
        </w:rPr>
        <w:t xml:space="preserve">High elevation, extended </w:t>
      </w:r>
      <w:r w:rsidR="00DD20E6" w:rsidRPr="00DD20E6">
        <w:rPr>
          <w:rFonts w:ascii="Arial" w:hAnsi="Arial" w:cs="Arial"/>
        </w:rPr>
        <w:sym w:font="Wingdings" w:char="F0E8"/>
      </w:r>
      <w:r w:rsidRPr="00CD3F0E">
        <w:rPr>
          <w:rFonts w:ascii="Arial" w:hAnsi="Arial" w:cs="Arial"/>
        </w:rPr>
        <w:t xml:space="preserve"> thin</w:t>
      </w:r>
    </w:p>
    <w:p w14:paraId="6CEC2C21" w14:textId="5BBDDD32" w:rsidR="00DD20E6" w:rsidRPr="00CD3F0E" w:rsidRDefault="00BA3373" w:rsidP="00DD20E6">
      <w:pPr>
        <w:tabs>
          <w:tab w:val="left" w:pos="360"/>
        </w:tabs>
        <w:ind w:left="900" w:hanging="270"/>
        <w:jc w:val="both"/>
        <w:rPr>
          <w:rFonts w:ascii="Arial" w:hAnsi="Arial" w:cs="Arial"/>
        </w:rPr>
      </w:pPr>
      <w:r>
        <w:rPr>
          <w:rFonts w:ascii="Arial" w:hAnsi="Arial" w:cs="Arial"/>
        </w:rPr>
        <w:t>-</w:t>
      </w:r>
      <w:r w:rsidR="00DD20E6">
        <w:rPr>
          <w:rFonts w:ascii="Arial" w:hAnsi="Arial" w:cs="Arial"/>
        </w:rPr>
        <w:t xml:space="preserve">High elevation, compressed </w:t>
      </w:r>
      <w:r w:rsidR="00DD20E6" w:rsidRPr="00DD20E6">
        <w:rPr>
          <w:rFonts w:ascii="Arial" w:hAnsi="Arial" w:cs="Arial"/>
        </w:rPr>
        <w:sym w:font="Wingdings" w:char="F0E8"/>
      </w:r>
      <w:r w:rsidRPr="00CD3F0E">
        <w:rPr>
          <w:rFonts w:ascii="Arial" w:hAnsi="Arial" w:cs="Arial"/>
        </w:rPr>
        <w:t xml:space="preserve"> thick</w:t>
      </w:r>
    </w:p>
    <w:p w14:paraId="4E57DA02" w14:textId="59B3632E" w:rsidR="00DD20E6" w:rsidRPr="00CD3F0E" w:rsidRDefault="00BA3373" w:rsidP="00DD20E6">
      <w:pPr>
        <w:tabs>
          <w:tab w:val="left" w:pos="360"/>
        </w:tabs>
        <w:ind w:left="900" w:hanging="270"/>
        <w:jc w:val="both"/>
        <w:rPr>
          <w:rFonts w:ascii="Arial" w:hAnsi="Arial" w:cs="Arial"/>
        </w:rPr>
      </w:pPr>
      <w:r>
        <w:rPr>
          <w:rFonts w:ascii="Arial" w:hAnsi="Arial" w:cs="Arial"/>
        </w:rPr>
        <w:t>-</w:t>
      </w:r>
      <w:r w:rsidRPr="00CD3F0E">
        <w:rPr>
          <w:rFonts w:ascii="Arial" w:hAnsi="Arial" w:cs="Arial"/>
        </w:rPr>
        <w:t xml:space="preserve">Low elevation, continental </w:t>
      </w:r>
      <w:r>
        <w:rPr>
          <w:rFonts w:ascii="Arial" w:hAnsi="Arial" w:cs="Arial"/>
        </w:rPr>
        <w:t>margin</w:t>
      </w:r>
      <w:r w:rsidR="00DD20E6">
        <w:rPr>
          <w:rFonts w:ascii="Arial" w:hAnsi="Arial" w:cs="Arial"/>
        </w:rPr>
        <w:t xml:space="preserve"> </w:t>
      </w:r>
      <w:r w:rsidR="00DD20E6" w:rsidRPr="00DD20E6">
        <w:rPr>
          <w:rFonts w:ascii="Arial" w:hAnsi="Arial" w:cs="Arial"/>
        </w:rPr>
        <w:sym w:font="Wingdings" w:char="F0E8"/>
      </w:r>
      <w:r w:rsidRPr="00CD3F0E">
        <w:rPr>
          <w:rFonts w:ascii="Arial" w:hAnsi="Arial" w:cs="Arial"/>
        </w:rPr>
        <w:t xml:space="preserve"> thin</w:t>
      </w:r>
    </w:p>
    <w:p w14:paraId="55D3437E" w14:textId="77777777" w:rsidR="00DD20E6" w:rsidRDefault="00DD20E6" w:rsidP="00DD20E6">
      <w:pPr>
        <w:tabs>
          <w:tab w:val="left" w:pos="360"/>
        </w:tabs>
        <w:jc w:val="both"/>
        <w:rPr>
          <w:rFonts w:ascii="Arial" w:hAnsi="Arial" w:cs="Arial"/>
        </w:rPr>
      </w:pPr>
    </w:p>
    <w:p w14:paraId="6AC91FCF" w14:textId="6D7D35DE" w:rsidR="0019112C" w:rsidRDefault="0019112C" w:rsidP="00DD20E6">
      <w:pPr>
        <w:tabs>
          <w:tab w:val="left" w:pos="360"/>
        </w:tabs>
        <w:jc w:val="both"/>
        <w:rPr>
          <w:rFonts w:ascii="Arial" w:hAnsi="Arial" w:cs="Arial"/>
        </w:rPr>
      </w:pPr>
      <w:r>
        <w:rPr>
          <w:rFonts w:ascii="Arial" w:hAnsi="Arial" w:cs="Arial"/>
        </w:rPr>
        <w:tab/>
        <w:t xml:space="preserve">(1) What processes helped to form </w:t>
      </w:r>
      <w:r w:rsidR="00E425FB">
        <w:rPr>
          <w:rFonts w:ascii="Arial" w:hAnsi="Arial" w:cs="Arial"/>
        </w:rPr>
        <w:t>the properties of the</w:t>
      </w:r>
      <w:r>
        <w:rPr>
          <w:rFonts w:ascii="Arial" w:hAnsi="Arial" w:cs="Arial"/>
        </w:rPr>
        <w:t xml:space="preserve"> average crust beneath the Basin and Range?</w:t>
      </w:r>
    </w:p>
    <w:p w14:paraId="74D2E98C" w14:textId="77777777" w:rsidR="0019112C" w:rsidRDefault="0019112C" w:rsidP="00DD20E6">
      <w:pPr>
        <w:tabs>
          <w:tab w:val="left" w:pos="360"/>
        </w:tabs>
        <w:jc w:val="both"/>
        <w:rPr>
          <w:rFonts w:ascii="Arial" w:hAnsi="Arial" w:cs="Arial"/>
        </w:rPr>
      </w:pPr>
    </w:p>
    <w:p w14:paraId="47FF7ADE" w14:textId="77777777" w:rsidR="0019112C" w:rsidRDefault="0019112C" w:rsidP="00DD20E6">
      <w:pPr>
        <w:tabs>
          <w:tab w:val="left" w:pos="360"/>
        </w:tabs>
        <w:jc w:val="both"/>
        <w:rPr>
          <w:rFonts w:ascii="Arial" w:hAnsi="Arial" w:cs="Arial"/>
        </w:rPr>
      </w:pPr>
    </w:p>
    <w:p w14:paraId="7E33DA9F" w14:textId="67AA67E4" w:rsidR="0019112C" w:rsidRDefault="0053538E" w:rsidP="00DD20E6">
      <w:pPr>
        <w:tabs>
          <w:tab w:val="left" w:pos="360"/>
        </w:tabs>
        <w:jc w:val="both"/>
        <w:rPr>
          <w:rFonts w:ascii="Arial" w:hAnsi="Arial" w:cs="Arial"/>
        </w:rPr>
      </w:pPr>
      <w:r>
        <w:rPr>
          <w:rFonts w:ascii="Arial" w:hAnsi="Arial" w:cs="Arial"/>
        </w:rPr>
        <w:t>The processes that helped form the properties of the average crust beneath the basin and range are the tectonic stretchi</w:t>
      </w:r>
      <w:r w:rsidR="001E1376">
        <w:rPr>
          <w:rFonts w:ascii="Arial" w:hAnsi="Arial" w:cs="Arial"/>
        </w:rPr>
        <w:t>ng of the lithosphere after hot magma moved beneath the region causing the surface to swell and collapse due to its weight and gravity.</w:t>
      </w:r>
    </w:p>
    <w:p w14:paraId="265703F1" w14:textId="77777777" w:rsidR="0019112C" w:rsidRDefault="0019112C" w:rsidP="00DD20E6">
      <w:pPr>
        <w:tabs>
          <w:tab w:val="left" w:pos="360"/>
        </w:tabs>
        <w:jc w:val="both"/>
        <w:rPr>
          <w:rFonts w:ascii="Arial" w:hAnsi="Arial" w:cs="Arial"/>
        </w:rPr>
      </w:pPr>
    </w:p>
    <w:p w14:paraId="733F09E4" w14:textId="77777777" w:rsidR="0019112C" w:rsidRDefault="0019112C" w:rsidP="00DD20E6">
      <w:pPr>
        <w:tabs>
          <w:tab w:val="left" w:pos="360"/>
        </w:tabs>
        <w:jc w:val="both"/>
        <w:rPr>
          <w:rFonts w:ascii="Arial" w:hAnsi="Arial" w:cs="Arial"/>
        </w:rPr>
      </w:pPr>
    </w:p>
    <w:p w14:paraId="546B6BC2" w14:textId="4A616B05" w:rsidR="0019112C" w:rsidRPr="00CD3F0E" w:rsidRDefault="0019112C" w:rsidP="00DD20E6">
      <w:pPr>
        <w:tabs>
          <w:tab w:val="left" w:pos="360"/>
        </w:tabs>
        <w:jc w:val="both"/>
        <w:rPr>
          <w:rFonts w:ascii="Arial" w:hAnsi="Arial" w:cs="Arial"/>
        </w:rPr>
      </w:pPr>
      <w:r>
        <w:rPr>
          <w:rFonts w:ascii="Arial" w:hAnsi="Arial" w:cs="Arial"/>
        </w:rPr>
        <w:tab/>
        <w:t xml:space="preserve">(2) What processes helped to form </w:t>
      </w:r>
      <w:r w:rsidR="00E425FB">
        <w:rPr>
          <w:rFonts w:ascii="Arial" w:hAnsi="Arial" w:cs="Arial"/>
        </w:rPr>
        <w:t xml:space="preserve">the properties of the </w:t>
      </w:r>
      <w:r>
        <w:rPr>
          <w:rFonts w:ascii="Arial" w:hAnsi="Arial" w:cs="Arial"/>
        </w:rPr>
        <w:t>av</w:t>
      </w:r>
      <w:r w:rsidR="00E425FB">
        <w:rPr>
          <w:rFonts w:ascii="Arial" w:hAnsi="Arial" w:cs="Arial"/>
        </w:rPr>
        <w:t>erage crust beneath the Cascade</w:t>
      </w:r>
      <w:r>
        <w:rPr>
          <w:rFonts w:ascii="Arial" w:hAnsi="Arial" w:cs="Arial"/>
        </w:rPr>
        <w:t xml:space="preserve"> Mountains?</w:t>
      </w:r>
    </w:p>
    <w:p w14:paraId="675BC588" w14:textId="4106AC7A" w:rsidR="00DD20E6" w:rsidRDefault="00DD20E6" w:rsidP="004F760C">
      <w:pPr>
        <w:jc w:val="center"/>
        <w:rPr>
          <w:rFonts w:ascii="Arial" w:hAnsi="Arial" w:cs="Arial"/>
        </w:rPr>
      </w:pPr>
    </w:p>
    <w:p w14:paraId="05ADD680" w14:textId="268EEAC9" w:rsidR="001E1376" w:rsidRDefault="003707B6" w:rsidP="003707B6">
      <w:pPr>
        <w:rPr>
          <w:rFonts w:ascii="Arial" w:hAnsi="Arial" w:cs="Arial"/>
        </w:rPr>
      </w:pPr>
      <w:r>
        <w:rPr>
          <w:rFonts w:ascii="Arial" w:hAnsi="Arial" w:cs="Arial"/>
        </w:rPr>
        <w:t>The Cascade Mountains were formed as a result of volcanic activity.</w:t>
      </w:r>
    </w:p>
    <w:p w14:paraId="24F62A88" w14:textId="77777777" w:rsidR="001E1376" w:rsidRPr="00D35738" w:rsidRDefault="001E1376" w:rsidP="004F760C">
      <w:pPr>
        <w:jc w:val="center"/>
        <w:rPr>
          <w:rFonts w:ascii="Arial" w:hAnsi="Arial" w:cs="Arial"/>
        </w:rPr>
        <w:sectPr w:rsidR="001E1376" w:rsidRPr="00D35738" w:rsidSect="00DD20E6">
          <w:type w:val="continuous"/>
          <w:pgSz w:w="12240" w:h="15840"/>
          <w:pgMar w:top="1440" w:right="1440" w:bottom="1440" w:left="1440" w:header="720" w:footer="720" w:gutter="0"/>
          <w:cols w:space="720"/>
        </w:sectPr>
      </w:pPr>
    </w:p>
    <w:p w14:paraId="60CD5D70" w14:textId="28F102D7" w:rsidR="00DD20E6" w:rsidRPr="001C11DE" w:rsidRDefault="00DD20E6" w:rsidP="004F760C">
      <w:pPr>
        <w:rPr>
          <w:rFonts w:ascii="Arial" w:hAnsi="Arial" w:cs="Arial"/>
          <w:szCs w:val="24"/>
        </w:rPr>
        <w:sectPr w:rsidR="00DD20E6" w:rsidRPr="001C11DE" w:rsidSect="00DD20E6">
          <w:headerReference w:type="default" r:id="rId17"/>
          <w:type w:val="continuous"/>
          <w:pgSz w:w="12240" w:h="15840" w:code="1"/>
          <w:pgMar w:top="1440" w:right="360" w:bottom="1440" w:left="360" w:header="720" w:footer="720" w:gutter="0"/>
          <w:cols w:space="720"/>
        </w:sectPr>
      </w:pPr>
    </w:p>
    <w:p w14:paraId="41867C50" w14:textId="77777777" w:rsidR="00DD20E6" w:rsidRPr="00D35738" w:rsidRDefault="00DD20E6" w:rsidP="00DD20E6">
      <w:pPr>
        <w:jc w:val="both"/>
        <w:rPr>
          <w:rFonts w:ascii="Arial" w:hAnsi="Arial" w:cs="Arial"/>
        </w:rPr>
      </w:pPr>
      <w:bookmarkStart w:id="0" w:name="_GoBack"/>
      <w:bookmarkEnd w:id="0"/>
    </w:p>
    <w:sectPr w:rsidR="00DD20E6" w:rsidRPr="00D35738" w:rsidSect="00DD20E6">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7F01C4" w14:textId="77777777" w:rsidR="00A45F63" w:rsidRDefault="00A45F63">
      <w:r>
        <w:separator/>
      </w:r>
    </w:p>
  </w:endnote>
  <w:endnote w:type="continuationSeparator" w:id="0">
    <w:p w14:paraId="78E28F12" w14:textId="77777777" w:rsidR="00A45F63" w:rsidRDefault="00A45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altName w:val="﷽﷽﷽﷽﷽﷽﷽﷽ĝ闠ʨ怀"/>
    <w:panose1 w:val="02020603050405020304"/>
    <w:charset w:val="00"/>
    <w:family w:val="roman"/>
    <w:pitch w:val="variable"/>
    <w:sig w:usb0="E0002EFF" w:usb1="C000785B" w:usb2="00000009" w:usb3="00000000" w:csb0="000001FF" w:csb1="00000000"/>
  </w:font>
  <w:font w:name="Lucida Grande">
    <w:altName w:val="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2B5BAC" w14:textId="77777777" w:rsidR="00D55273" w:rsidRDefault="00D552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689015" w14:textId="77777777" w:rsidR="00D55273" w:rsidRDefault="00D5527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0FFA2" w14:textId="77777777" w:rsidR="00D55273" w:rsidRDefault="00D552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B0FB3">
      <w:rPr>
        <w:rStyle w:val="PageNumber"/>
        <w:noProof/>
      </w:rPr>
      <w:t>6</w:t>
    </w:r>
    <w:r>
      <w:rPr>
        <w:rStyle w:val="PageNumber"/>
      </w:rPr>
      <w:fldChar w:fldCharType="end"/>
    </w:r>
  </w:p>
  <w:p w14:paraId="1A4BDBAC" w14:textId="77777777" w:rsidR="00D55273" w:rsidRDefault="00D5527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910DCC" w14:textId="77777777" w:rsidR="00A45F63" w:rsidRDefault="00A45F63">
      <w:r>
        <w:separator/>
      </w:r>
    </w:p>
  </w:footnote>
  <w:footnote w:type="continuationSeparator" w:id="0">
    <w:p w14:paraId="7A6D53F9" w14:textId="77777777" w:rsidR="00A45F63" w:rsidRDefault="00A45F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E36E3" w14:textId="4F52B729" w:rsidR="00D55273" w:rsidRPr="00AD7658" w:rsidRDefault="00D55273" w:rsidP="00DD20E6">
    <w:pPr>
      <w:pStyle w:val="Header"/>
      <w:tabs>
        <w:tab w:val="clear" w:pos="8640"/>
        <w:tab w:val="left" w:pos="4320"/>
        <w:tab w:val="right" w:pos="10440"/>
      </w:tabs>
      <w:rPr>
        <w:rFonts w:ascii="Arial" w:hAnsi="Arial" w:cs="Arial"/>
      </w:rPr>
    </w:pPr>
    <w:r>
      <w:rPr>
        <w:rFonts w:ascii="Arial" w:hAnsi="Arial" w:cs="Arial"/>
      </w:rPr>
      <w:t xml:space="preserve">                GEOS 322</w:t>
    </w:r>
    <w:r>
      <w:rPr>
        <w:rFonts w:ascii="Arial" w:hAnsi="Arial" w:cs="Arial"/>
      </w:rPr>
      <w:tab/>
    </w:r>
    <w:r>
      <w:rPr>
        <w:rFonts w:ascii="Arial" w:hAnsi="Arial" w:cs="Arial"/>
      </w:rPr>
      <w:tab/>
      <w:t xml:space="preserve">  Spring 20</w:t>
    </w:r>
    <w:r w:rsidR="00396D70">
      <w:rPr>
        <w:rFonts w:ascii="Arial" w:hAnsi="Arial" w:cs="Arial"/>
      </w:rPr>
      <w:t>2</w:t>
    </w:r>
    <w:r w:rsidR="00FF0C94">
      <w:rPr>
        <w:rFonts w:ascii="Arial" w:hAnsi="Arial" w:cs="Arial"/>
      </w:rPr>
      <w:t>1</w:t>
    </w:r>
  </w:p>
  <w:p w14:paraId="7DFCA044" w14:textId="77777777" w:rsidR="00D55273" w:rsidRPr="00CA05F9" w:rsidRDefault="00D55273" w:rsidP="00DD20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1C803B" w14:textId="33C20141" w:rsidR="00D55273" w:rsidRPr="00AD7658" w:rsidRDefault="00D55273" w:rsidP="00DD20E6">
    <w:pPr>
      <w:pStyle w:val="Header"/>
      <w:tabs>
        <w:tab w:val="clear" w:pos="8640"/>
        <w:tab w:val="left" w:pos="4320"/>
        <w:tab w:val="right" w:pos="9360"/>
      </w:tabs>
      <w:rPr>
        <w:rFonts w:ascii="Arial" w:hAnsi="Arial" w:cs="Arial"/>
      </w:rPr>
    </w:pPr>
    <w:r>
      <w:rPr>
        <w:rFonts w:ascii="Arial" w:hAnsi="Arial" w:cs="Arial"/>
      </w:rPr>
      <w:t>GEOS 322</w:t>
    </w:r>
    <w:r>
      <w:rPr>
        <w:rFonts w:ascii="Arial" w:hAnsi="Arial" w:cs="Arial"/>
      </w:rPr>
      <w:tab/>
    </w:r>
    <w:r>
      <w:rPr>
        <w:rFonts w:ascii="Arial" w:hAnsi="Arial" w:cs="Arial"/>
      </w:rPr>
      <w:tab/>
      <w:t xml:space="preserve">  Spring 20</w:t>
    </w:r>
    <w:r w:rsidR="0033788C">
      <w:rPr>
        <w:rFonts w:ascii="Arial" w:hAnsi="Arial" w:cs="Arial"/>
      </w:rPr>
      <w:t>2</w:t>
    </w:r>
    <w:r w:rsidR="00792428">
      <w:rPr>
        <w:rFonts w:ascii="Arial" w:hAnsi="Arial" w:cs="Arial"/>
      </w:rPr>
      <w:t>1</w:t>
    </w:r>
  </w:p>
  <w:p w14:paraId="3D700896" w14:textId="77777777" w:rsidR="00D55273" w:rsidRPr="00CA05F9" w:rsidRDefault="00D55273" w:rsidP="00DD20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E3CDC" w14:textId="461CFA5B" w:rsidR="00D55273" w:rsidRPr="00AD7658" w:rsidRDefault="00D55273" w:rsidP="00DD20E6">
    <w:pPr>
      <w:pStyle w:val="Header"/>
      <w:tabs>
        <w:tab w:val="clear" w:pos="8640"/>
        <w:tab w:val="left" w:pos="4320"/>
        <w:tab w:val="right" w:pos="10440"/>
      </w:tabs>
      <w:rPr>
        <w:rFonts w:ascii="Arial" w:hAnsi="Arial" w:cs="Arial"/>
      </w:rPr>
    </w:pPr>
    <w:r>
      <w:rPr>
        <w:rFonts w:ascii="Arial" w:hAnsi="Arial" w:cs="Arial"/>
      </w:rPr>
      <w:t xml:space="preserve">                GEOS 322</w:t>
    </w:r>
    <w:r>
      <w:rPr>
        <w:rFonts w:ascii="Arial" w:hAnsi="Arial" w:cs="Arial"/>
      </w:rPr>
      <w:tab/>
    </w:r>
    <w:r>
      <w:rPr>
        <w:rFonts w:ascii="Arial" w:hAnsi="Arial" w:cs="Arial"/>
      </w:rPr>
      <w:tab/>
      <w:t xml:space="preserve">  Spring 2019</w:t>
    </w:r>
  </w:p>
  <w:p w14:paraId="40D19705" w14:textId="77777777" w:rsidR="00D55273" w:rsidRPr="00CA05F9" w:rsidRDefault="00D55273" w:rsidP="00DD20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D2F2C"/>
    <w:multiLevelType w:val="hybridMultilevel"/>
    <w:tmpl w:val="D16CB7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8A3E82"/>
    <w:multiLevelType w:val="hybridMultilevel"/>
    <w:tmpl w:val="21E46C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B274D3"/>
    <w:multiLevelType w:val="hybridMultilevel"/>
    <w:tmpl w:val="C8B69F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embedSystemFonts/>
  <w:bordersDoNotSurroundHeader/>
  <w:bordersDoNotSurroundFooter/>
  <w:proofState w:spelling="clean" w:grammar="clean"/>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E84"/>
    <w:rsid w:val="00037A97"/>
    <w:rsid w:val="00092966"/>
    <w:rsid w:val="000A2869"/>
    <w:rsid w:val="000B2171"/>
    <w:rsid w:val="000B3C36"/>
    <w:rsid w:val="000B73E2"/>
    <w:rsid w:val="000F61BB"/>
    <w:rsid w:val="0011264A"/>
    <w:rsid w:val="001360C3"/>
    <w:rsid w:val="00161F25"/>
    <w:rsid w:val="00172CCB"/>
    <w:rsid w:val="0019112C"/>
    <w:rsid w:val="001A7BE0"/>
    <w:rsid w:val="001D542D"/>
    <w:rsid w:val="001E1376"/>
    <w:rsid w:val="002269E2"/>
    <w:rsid w:val="00280F60"/>
    <w:rsid w:val="002B5E84"/>
    <w:rsid w:val="002C3CF5"/>
    <w:rsid w:val="00310AC6"/>
    <w:rsid w:val="0032302D"/>
    <w:rsid w:val="0033788C"/>
    <w:rsid w:val="003529D4"/>
    <w:rsid w:val="003707B6"/>
    <w:rsid w:val="00370BE9"/>
    <w:rsid w:val="00384BAF"/>
    <w:rsid w:val="00391CB3"/>
    <w:rsid w:val="00396D70"/>
    <w:rsid w:val="003B0D48"/>
    <w:rsid w:val="003E4199"/>
    <w:rsid w:val="00401A58"/>
    <w:rsid w:val="00450135"/>
    <w:rsid w:val="0047531F"/>
    <w:rsid w:val="00490C55"/>
    <w:rsid w:val="004B0FB3"/>
    <w:rsid w:val="004F760C"/>
    <w:rsid w:val="005225AC"/>
    <w:rsid w:val="00522B41"/>
    <w:rsid w:val="0053538E"/>
    <w:rsid w:val="0057779A"/>
    <w:rsid w:val="00591BA1"/>
    <w:rsid w:val="005D741F"/>
    <w:rsid w:val="00602F84"/>
    <w:rsid w:val="0062023F"/>
    <w:rsid w:val="006229CB"/>
    <w:rsid w:val="006601B0"/>
    <w:rsid w:val="00665630"/>
    <w:rsid w:val="00671831"/>
    <w:rsid w:val="00680148"/>
    <w:rsid w:val="00686E76"/>
    <w:rsid w:val="006F0520"/>
    <w:rsid w:val="0070687F"/>
    <w:rsid w:val="00725677"/>
    <w:rsid w:val="007365A3"/>
    <w:rsid w:val="0076740D"/>
    <w:rsid w:val="00787955"/>
    <w:rsid w:val="00792428"/>
    <w:rsid w:val="00812202"/>
    <w:rsid w:val="00831876"/>
    <w:rsid w:val="008A4EDC"/>
    <w:rsid w:val="008B631F"/>
    <w:rsid w:val="008F0F52"/>
    <w:rsid w:val="008F1693"/>
    <w:rsid w:val="00915EBA"/>
    <w:rsid w:val="00956B1A"/>
    <w:rsid w:val="009E5D5F"/>
    <w:rsid w:val="009E7594"/>
    <w:rsid w:val="00A34BEB"/>
    <w:rsid w:val="00A45F63"/>
    <w:rsid w:val="00A4652F"/>
    <w:rsid w:val="00A476A2"/>
    <w:rsid w:val="00A82859"/>
    <w:rsid w:val="00AA64A9"/>
    <w:rsid w:val="00B013EF"/>
    <w:rsid w:val="00B450B7"/>
    <w:rsid w:val="00B7088F"/>
    <w:rsid w:val="00BA3373"/>
    <w:rsid w:val="00BB7BDC"/>
    <w:rsid w:val="00BE2352"/>
    <w:rsid w:val="00BE2DC0"/>
    <w:rsid w:val="00BE6033"/>
    <w:rsid w:val="00BF30DA"/>
    <w:rsid w:val="00C10C19"/>
    <w:rsid w:val="00C45B12"/>
    <w:rsid w:val="00C66402"/>
    <w:rsid w:val="00C9165E"/>
    <w:rsid w:val="00C957B4"/>
    <w:rsid w:val="00CA0120"/>
    <w:rsid w:val="00D4349C"/>
    <w:rsid w:val="00D55273"/>
    <w:rsid w:val="00D618F3"/>
    <w:rsid w:val="00D938A3"/>
    <w:rsid w:val="00DA5E54"/>
    <w:rsid w:val="00DD20E6"/>
    <w:rsid w:val="00E25C9A"/>
    <w:rsid w:val="00E34809"/>
    <w:rsid w:val="00E425FB"/>
    <w:rsid w:val="00EC11B2"/>
    <w:rsid w:val="00F70DC2"/>
    <w:rsid w:val="00FC5DC1"/>
    <w:rsid w:val="00FF0C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F43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ind w:right="-720"/>
      <w:jc w:val="center"/>
    </w:pPr>
    <w:rPr>
      <w:b/>
      <w:sz w:val="32"/>
    </w:rPr>
  </w:style>
  <w:style w:type="paragraph" w:styleId="BodyText">
    <w:name w:val="Body Text"/>
    <w:basedOn w:val="Normal"/>
    <w:pPr>
      <w:ind w:right="-720"/>
    </w:pPr>
  </w:style>
  <w:style w:type="paragraph" w:styleId="BlockText">
    <w:name w:val="Block Text"/>
    <w:basedOn w:val="Normal"/>
    <w:pPr>
      <w:ind w:left="180" w:right="-720" w:hanging="180"/>
    </w:pPr>
  </w:style>
  <w:style w:type="character" w:styleId="FollowedHyperlink">
    <w:name w:val="FollowedHyperlink"/>
    <w:basedOn w:val="DefaultParagraphFont"/>
    <w:rsid w:val="00E33BE1"/>
    <w:rPr>
      <w:color w:val="800080"/>
      <w:u w:val="single"/>
    </w:rPr>
  </w:style>
  <w:style w:type="paragraph" w:styleId="BalloonText">
    <w:name w:val="Balloon Text"/>
    <w:basedOn w:val="Normal"/>
    <w:link w:val="BalloonTextChar"/>
    <w:uiPriority w:val="99"/>
    <w:semiHidden/>
    <w:unhideWhenUsed/>
    <w:rsid w:val="00092966"/>
    <w:rPr>
      <w:rFonts w:ascii="Lucida Grande" w:hAnsi="Lucida Grande"/>
      <w:sz w:val="18"/>
      <w:szCs w:val="18"/>
    </w:rPr>
  </w:style>
  <w:style w:type="character" w:customStyle="1" w:styleId="BalloonTextChar">
    <w:name w:val="Balloon Text Char"/>
    <w:basedOn w:val="DefaultParagraphFont"/>
    <w:link w:val="BalloonText"/>
    <w:uiPriority w:val="99"/>
    <w:semiHidden/>
    <w:rsid w:val="00092966"/>
    <w:rPr>
      <w:rFonts w:ascii="Lucida Grande" w:hAnsi="Lucida Grande"/>
      <w:sz w:val="18"/>
      <w:szCs w:val="18"/>
    </w:rPr>
  </w:style>
  <w:style w:type="paragraph" w:styleId="ListParagraph">
    <w:name w:val="List Paragraph"/>
    <w:basedOn w:val="Normal"/>
    <w:uiPriority w:val="34"/>
    <w:qFormat/>
    <w:rsid w:val="00172CCB"/>
    <w:pPr>
      <w:ind w:left="720"/>
      <w:contextualSpacing/>
    </w:pPr>
  </w:style>
  <w:style w:type="table" w:styleId="TableGrid">
    <w:name w:val="Table Grid"/>
    <w:basedOn w:val="TableNormal"/>
    <w:uiPriority w:val="59"/>
    <w:rsid w:val="00370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ind w:right="-720"/>
      <w:jc w:val="center"/>
    </w:pPr>
    <w:rPr>
      <w:b/>
      <w:sz w:val="32"/>
    </w:rPr>
  </w:style>
  <w:style w:type="paragraph" w:styleId="BodyText">
    <w:name w:val="Body Text"/>
    <w:basedOn w:val="Normal"/>
    <w:pPr>
      <w:ind w:right="-720"/>
    </w:pPr>
  </w:style>
  <w:style w:type="paragraph" w:styleId="BlockText">
    <w:name w:val="Block Text"/>
    <w:basedOn w:val="Normal"/>
    <w:pPr>
      <w:ind w:left="180" w:right="-720" w:hanging="180"/>
    </w:pPr>
  </w:style>
  <w:style w:type="character" w:styleId="FollowedHyperlink">
    <w:name w:val="FollowedHyperlink"/>
    <w:basedOn w:val="DefaultParagraphFont"/>
    <w:rsid w:val="00E33BE1"/>
    <w:rPr>
      <w:color w:val="800080"/>
      <w:u w:val="single"/>
    </w:rPr>
  </w:style>
  <w:style w:type="paragraph" w:styleId="BalloonText">
    <w:name w:val="Balloon Text"/>
    <w:basedOn w:val="Normal"/>
    <w:link w:val="BalloonTextChar"/>
    <w:uiPriority w:val="99"/>
    <w:semiHidden/>
    <w:unhideWhenUsed/>
    <w:rsid w:val="00092966"/>
    <w:rPr>
      <w:rFonts w:ascii="Lucida Grande" w:hAnsi="Lucida Grande"/>
      <w:sz w:val="18"/>
      <w:szCs w:val="18"/>
    </w:rPr>
  </w:style>
  <w:style w:type="character" w:customStyle="1" w:styleId="BalloonTextChar">
    <w:name w:val="Balloon Text Char"/>
    <w:basedOn w:val="DefaultParagraphFont"/>
    <w:link w:val="BalloonText"/>
    <w:uiPriority w:val="99"/>
    <w:semiHidden/>
    <w:rsid w:val="00092966"/>
    <w:rPr>
      <w:rFonts w:ascii="Lucida Grande" w:hAnsi="Lucida Grande"/>
      <w:sz w:val="18"/>
      <w:szCs w:val="18"/>
    </w:rPr>
  </w:style>
  <w:style w:type="paragraph" w:styleId="ListParagraph">
    <w:name w:val="List Paragraph"/>
    <w:basedOn w:val="Normal"/>
    <w:uiPriority w:val="34"/>
    <w:qFormat/>
    <w:rsid w:val="00172CCB"/>
    <w:pPr>
      <w:ind w:left="720"/>
      <w:contextualSpacing/>
    </w:pPr>
  </w:style>
  <w:style w:type="table" w:styleId="TableGrid">
    <w:name w:val="Table Grid"/>
    <w:basedOn w:val="TableNormal"/>
    <w:uiPriority w:val="59"/>
    <w:rsid w:val="00370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4.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844</TotalTime>
  <Pages>8</Pages>
  <Words>1349</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LAB 1: Plate Tectonics</vt:lpstr>
    </vt:vector>
  </TitlesOfParts>
  <Manager/>
  <Company>University of Arizona</Company>
  <LinksUpToDate>false</LinksUpToDate>
  <CharactersWithSpaces>9021</CharactersWithSpaces>
  <SharedDoc>false</SharedDoc>
  <HyperlinkBase/>
  <HLinks>
    <vt:vector size="18" baseType="variant">
      <vt:variant>
        <vt:i4>983139</vt:i4>
      </vt:variant>
      <vt:variant>
        <vt:i4>9073</vt:i4>
      </vt:variant>
      <vt:variant>
        <vt:i4>1025</vt:i4>
      </vt:variant>
      <vt:variant>
        <vt:i4>1</vt:i4>
      </vt:variant>
      <vt:variant>
        <vt:lpwstr>western</vt:lpwstr>
      </vt:variant>
      <vt:variant>
        <vt:lpwstr/>
      </vt:variant>
      <vt:variant>
        <vt:i4>1572921</vt:i4>
      </vt:variant>
      <vt:variant>
        <vt:i4>9099</vt:i4>
      </vt:variant>
      <vt:variant>
        <vt:i4>1026</vt:i4>
      </vt:variant>
      <vt:variant>
        <vt:i4>1</vt:i4>
      </vt:variant>
      <vt:variant>
        <vt:lpwstr>western-outline</vt:lpwstr>
      </vt:variant>
      <vt:variant>
        <vt:lpwstr/>
      </vt:variant>
      <vt:variant>
        <vt:i4>1376361</vt:i4>
      </vt:variant>
      <vt:variant>
        <vt:i4>9134</vt:i4>
      </vt:variant>
      <vt:variant>
        <vt:i4>1027</vt:i4>
      </vt:variant>
      <vt:variant>
        <vt:i4>1</vt:i4>
      </vt:variant>
      <vt:variant>
        <vt:lpwstr>Pie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1: Plate Tectonics</dc:title>
  <dc:subject/>
  <dc:creator>Robert Butler</dc:creator>
  <cp:keywords/>
  <dc:description/>
  <cp:lastModifiedBy>hp</cp:lastModifiedBy>
  <cp:revision>51</cp:revision>
  <cp:lastPrinted>2009-01-22T22:17:00Z</cp:lastPrinted>
  <dcterms:created xsi:type="dcterms:W3CDTF">2014-01-23T21:19:00Z</dcterms:created>
  <dcterms:modified xsi:type="dcterms:W3CDTF">2021-02-07T14:32:00Z</dcterms:modified>
  <cp:category/>
</cp:coreProperties>
</file>