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F0091" w14:textId="19CAC978" w:rsidR="00C809FC" w:rsidRDefault="00C809FC" w:rsidP="006E5DD2">
      <w:pPr>
        <w:ind w:firstLine="0"/>
      </w:pPr>
    </w:p>
    <w:p w14:paraId="139FB0DA" w14:textId="70504DC5" w:rsidR="006E5DD2" w:rsidRDefault="006E5DD2" w:rsidP="006E5DD2">
      <w:pPr>
        <w:ind w:firstLine="0"/>
      </w:pPr>
    </w:p>
    <w:p w14:paraId="53C46FB5" w14:textId="31FE5762" w:rsidR="006E5DD2" w:rsidRDefault="006E5DD2" w:rsidP="006E5DD2">
      <w:pPr>
        <w:ind w:firstLine="0"/>
      </w:pPr>
    </w:p>
    <w:p w14:paraId="056B2246" w14:textId="7A0E7878" w:rsidR="006E5DD2" w:rsidRDefault="006E5DD2" w:rsidP="006E5DD2">
      <w:pPr>
        <w:ind w:firstLine="0"/>
      </w:pPr>
    </w:p>
    <w:p w14:paraId="183097C5" w14:textId="1B3B23EE" w:rsidR="006E5DD2" w:rsidRDefault="006E5DD2" w:rsidP="006E5DD2">
      <w:pPr>
        <w:ind w:firstLine="0"/>
      </w:pPr>
    </w:p>
    <w:p w14:paraId="46DE2040" w14:textId="52881955" w:rsidR="006E5DD2" w:rsidRDefault="006E5DD2" w:rsidP="006E5DD2">
      <w:pPr>
        <w:ind w:firstLine="0"/>
      </w:pPr>
    </w:p>
    <w:p w14:paraId="4A40A2CD" w14:textId="2CB272E8" w:rsidR="006E5DD2" w:rsidRDefault="006E5DD2" w:rsidP="006E5DD2">
      <w:pPr>
        <w:ind w:firstLine="0"/>
      </w:pPr>
    </w:p>
    <w:p w14:paraId="54EEFF5A" w14:textId="6FC70E10" w:rsidR="006E5DD2" w:rsidRDefault="006E5DD2" w:rsidP="006E5DD2">
      <w:pPr>
        <w:ind w:firstLine="0"/>
      </w:pPr>
    </w:p>
    <w:p w14:paraId="42736B02" w14:textId="60DCF47B" w:rsidR="006E5DD2" w:rsidRDefault="006E5DD2" w:rsidP="006E5DD2">
      <w:pPr>
        <w:ind w:firstLine="0"/>
      </w:pPr>
    </w:p>
    <w:p w14:paraId="179BFAD6" w14:textId="1B78B3D0" w:rsidR="006E5DD2" w:rsidRDefault="00850DF0" w:rsidP="006E5DD2">
      <w:pPr>
        <w:ind w:firstLine="0"/>
        <w:jc w:val="center"/>
      </w:pPr>
      <w:r>
        <w:t>Potential Bias During Counselling</w:t>
      </w:r>
    </w:p>
    <w:p w14:paraId="45D5F148" w14:textId="5E97FFA3" w:rsidR="006E5DD2" w:rsidRDefault="00850DF0" w:rsidP="006E5DD2">
      <w:pPr>
        <w:ind w:firstLine="0"/>
        <w:jc w:val="center"/>
      </w:pPr>
      <w:r>
        <w:t>Name</w:t>
      </w:r>
    </w:p>
    <w:p w14:paraId="0836EE54" w14:textId="437C0F2A" w:rsidR="006E5DD2" w:rsidRDefault="00850DF0" w:rsidP="006E5DD2">
      <w:pPr>
        <w:ind w:firstLine="0"/>
        <w:jc w:val="center"/>
      </w:pPr>
      <w:r>
        <w:t>Institution</w:t>
      </w:r>
    </w:p>
    <w:p w14:paraId="095EA716" w14:textId="0F3CAEE4" w:rsidR="006E5DD2" w:rsidRDefault="006E5DD2" w:rsidP="006E5DD2">
      <w:pPr>
        <w:ind w:firstLine="0"/>
        <w:jc w:val="center"/>
      </w:pPr>
    </w:p>
    <w:p w14:paraId="260E27A3" w14:textId="081364A5" w:rsidR="006E5DD2" w:rsidRDefault="006E5DD2" w:rsidP="006E5DD2">
      <w:pPr>
        <w:ind w:firstLine="0"/>
        <w:jc w:val="center"/>
      </w:pPr>
    </w:p>
    <w:p w14:paraId="6B08CBE8" w14:textId="4B836570" w:rsidR="006E5DD2" w:rsidRDefault="006E5DD2" w:rsidP="006E5DD2">
      <w:pPr>
        <w:ind w:firstLine="0"/>
        <w:jc w:val="center"/>
      </w:pPr>
    </w:p>
    <w:p w14:paraId="0AD751BB" w14:textId="016736D3" w:rsidR="006E5DD2" w:rsidRDefault="006E5DD2" w:rsidP="006E5DD2">
      <w:pPr>
        <w:ind w:firstLine="0"/>
        <w:jc w:val="center"/>
      </w:pPr>
    </w:p>
    <w:p w14:paraId="6FAEDF7E" w14:textId="22C0D060" w:rsidR="006E5DD2" w:rsidRDefault="006E5DD2" w:rsidP="006E5DD2">
      <w:pPr>
        <w:ind w:firstLine="0"/>
        <w:jc w:val="center"/>
      </w:pPr>
    </w:p>
    <w:p w14:paraId="5A06AB98" w14:textId="4CF1D350" w:rsidR="006E5DD2" w:rsidRDefault="006E5DD2" w:rsidP="006E5DD2">
      <w:pPr>
        <w:ind w:firstLine="0"/>
        <w:jc w:val="center"/>
      </w:pPr>
    </w:p>
    <w:p w14:paraId="74448FE2" w14:textId="0550B98E" w:rsidR="006E5DD2" w:rsidRDefault="006E5DD2" w:rsidP="006E5DD2">
      <w:pPr>
        <w:ind w:firstLine="0"/>
        <w:jc w:val="center"/>
      </w:pPr>
    </w:p>
    <w:p w14:paraId="04EB3828" w14:textId="4ED61984" w:rsidR="006E5DD2" w:rsidRDefault="006E5DD2" w:rsidP="006E5DD2">
      <w:pPr>
        <w:ind w:firstLine="0"/>
        <w:jc w:val="center"/>
      </w:pPr>
    </w:p>
    <w:p w14:paraId="069DC5A2" w14:textId="6DB381CF" w:rsidR="006E5DD2" w:rsidRDefault="006E5DD2" w:rsidP="006E5DD2">
      <w:pPr>
        <w:ind w:firstLine="0"/>
        <w:jc w:val="center"/>
      </w:pPr>
    </w:p>
    <w:p w14:paraId="1A87D79D" w14:textId="68676DC9" w:rsidR="006E5DD2" w:rsidRDefault="006E5DD2" w:rsidP="006E5DD2">
      <w:pPr>
        <w:ind w:firstLine="0"/>
        <w:jc w:val="center"/>
      </w:pPr>
    </w:p>
    <w:p w14:paraId="62EBAA5C" w14:textId="05F36C4F" w:rsidR="006E5DD2" w:rsidRDefault="006E5DD2" w:rsidP="006E5DD2">
      <w:pPr>
        <w:ind w:firstLine="0"/>
        <w:jc w:val="center"/>
      </w:pPr>
    </w:p>
    <w:p w14:paraId="69DDBFB9" w14:textId="29294041" w:rsidR="006E5DD2" w:rsidRDefault="00850DF0" w:rsidP="006E5DD2">
      <w:pPr>
        <w:ind w:firstLine="0"/>
        <w:jc w:val="center"/>
      </w:pPr>
      <w:r>
        <w:lastRenderedPageBreak/>
        <w:t>Potential Bias During Counselling</w:t>
      </w:r>
    </w:p>
    <w:p w14:paraId="2E92C6BF" w14:textId="271C7432" w:rsidR="006E5DD2" w:rsidRDefault="00850DF0" w:rsidP="00400661">
      <w:r>
        <w:t xml:space="preserve">One of the challenging situations that </w:t>
      </w:r>
      <w:r w:rsidR="00B737F7">
        <w:t>counselors</w:t>
      </w:r>
      <w:r>
        <w:t xml:space="preserve"> face is tackling </w:t>
      </w:r>
      <w:r w:rsidR="00B737F7">
        <w:t>potential bias during a counseling session. The bias stems from personal values that differ from one individual to another and from one culture to the other</w:t>
      </w:r>
      <w:r w:rsidR="00400661">
        <w:t xml:space="preserve"> (Schiepek et al.2017)</w:t>
      </w:r>
      <w:r w:rsidR="008E7544">
        <w:t xml:space="preserve">. I can tell that a potential bias has been activated during a counseling or interview process by identifying various components. One of such indicators is </w:t>
      </w:r>
      <w:r w:rsidR="002B4394">
        <w:t xml:space="preserve">the fundamental attribution error. The error is a result of the tendency for people to lay much emphasis on explanations based on </w:t>
      </w:r>
      <w:r w:rsidR="00400661">
        <w:t>the personality</w:t>
      </w:r>
      <w:r w:rsidR="002B4394">
        <w:t xml:space="preserve"> or dispositions for behaviors reflected in others. The counselor puts little emphasis on situational explanations. The error is showcased when a counselor's explanations have elements of blame to the victim. The attributions may be showcased via explanations or eye contact that lack empathy. Another eleme</w:t>
      </w:r>
      <w:r w:rsidR="00BD5C22">
        <w:t xml:space="preserve">nt is anchoring where a counselor pegs his/her arguments and decisions on the initial pieces of information given by the client especially in the introductory parts of the session. Such prior assumptions lead to labeling of the client by identifying him/her to well-known cases. At the back of the mind, the counselor may determine that the client is reckless or deserves to be in such an awkward position. Another way is the ignition of reconstructive memory. In this case, a counselor remembers the past </w:t>
      </w:r>
      <w:r w:rsidR="00FE65C3">
        <w:t>and reconnects it with previous episodes</w:t>
      </w:r>
      <w:r w:rsidR="00400661">
        <w:t xml:space="preserve"> (Davis et al.2018)</w:t>
      </w:r>
      <w:r w:rsidR="00FE65C3">
        <w:t>.</w:t>
      </w:r>
    </w:p>
    <w:p w14:paraId="528D6D48" w14:textId="70EB7556" w:rsidR="00FE65C3" w:rsidRDefault="00850DF0" w:rsidP="00400661">
      <w:r>
        <w:t xml:space="preserve">I would not share my potential bias or value conflicts with a client. One of the </w:t>
      </w:r>
      <w:r w:rsidR="00400661">
        <w:t>reasons</w:t>
      </w:r>
      <w:r>
        <w:t xml:space="preserve"> for my decision is to avoid imposing</w:t>
      </w:r>
      <w:r w:rsidR="003F78AD">
        <w:t xml:space="preserve"> </w:t>
      </w:r>
      <w:r w:rsidR="00400661">
        <w:t>my values</w:t>
      </w:r>
      <w:r>
        <w:t xml:space="preserve"> </w:t>
      </w:r>
      <w:r w:rsidR="003F78AD">
        <w:t>to the client over their beliefs, attitudes, behaviors, or feelings. However much I hate homophobic tendencies, I should avoid making direct statements or gestures that seem to influence the final course of action for the client. Besides, I would avoid sharing my potential bias with the client to be able to understand the client better. Sharing my biases might put off the client making him/her feel quality or think that I lack interest in what the client is going through.</w:t>
      </w:r>
      <w:r w:rsidR="00400661">
        <w:t xml:space="preserve"> </w:t>
      </w:r>
      <w:r w:rsidR="003F78AD">
        <w:t xml:space="preserve">The client may develop a prior conclusion that I may </w:t>
      </w:r>
      <w:r w:rsidR="003F78AD">
        <w:lastRenderedPageBreak/>
        <w:t>not be able to offer a better solution or recommendation for I lack empathy or I tend to blame the client for his/her actions.</w:t>
      </w:r>
    </w:p>
    <w:p w14:paraId="22F5C9C6" w14:textId="6C90CB90" w:rsidR="003F78AD" w:rsidRDefault="00850DF0" w:rsidP="00400661">
      <w:r>
        <w:t>I always dislike and also discourage any elements of same-sex relationships, for instance, lesbianism and homosexuality. I always feel awkward for a man to tell me that he is in love with another man and that they are planning for a wedding. Same-sex relat</w:t>
      </w:r>
      <w:r>
        <w:t xml:space="preserve">ionships and their components disconnect me from the normal world.  I expect the bias to have both negative and positive </w:t>
      </w:r>
      <w:r w:rsidR="00400661">
        <w:t>implications</w:t>
      </w:r>
      <w:r>
        <w:t xml:space="preserve"> in my future </w:t>
      </w:r>
      <w:r w:rsidR="00400661">
        <w:t>career</w:t>
      </w:r>
      <w:r>
        <w:t xml:space="preserve"> as a counselor. The major </w:t>
      </w:r>
      <w:r w:rsidR="00400661">
        <w:t>positivity</w:t>
      </w:r>
      <w:r>
        <w:t xml:space="preserve"> is that I would be competent in discouraging such relationships e</w:t>
      </w:r>
      <w:r>
        <w:t xml:space="preserve">specially in clients who come for advice concerning moves by others to lure them into such relationships. I would use my values as my powerpoint to make recommendations that discourage such </w:t>
      </w:r>
      <w:r w:rsidR="00EC62D3">
        <w:t>sentiments</w:t>
      </w:r>
      <w:r>
        <w:t xml:space="preserve">. </w:t>
      </w:r>
      <w:r w:rsidR="00EC62D3">
        <w:t>Also, the bias might be detrimental in my career for it would create a barrier to understanding clients who seem okay with such relationships.  I might no be able to give a better panacea to such clients.</w:t>
      </w:r>
    </w:p>
    <w:p w14:paraId="2E3432F6" w14:textId="4B0708DA" w:rsidR="00EC62D3" w:rsidRDefault="00850DF0" w:rsidP="00400661">
      <w:r>
        <w:t>The negative impact of potential bias on the counseling process can be reduced in various ways. One o</w:t>
      </w:r>
      <w:r w:rsidR="00400661">
        <w:t>f</w:t>
      </w:r>
      <w:r>
        <w:t xml:space="preserve"> th</w:t>
      </w:r>
      <w:r>
        <w:t xml:space="preserve">em is the </w:t>
      </w:r>
      <w:r w:rsidR="00400661">
        <w:t>maintenance</w:t>
      </w:r>
      <w:r>
        <w:t xml:space="preserve"> of a neutral position</w:t>
      </w:r>
      <w:r w:rsidR="007E633E">
        <w:t xml:space="preserve"> whenever my valu</w:t>
      </w:r>
      <w:r w:rsidR="00400661">
        <w:t>es</w:t>
      </w:r>
      <w:r w:rsidR="007E633E">
        <w:t xml:space="preserve"> conflict with those of my client. A neutral position would help to restrain my values not to affect the end-results of the counseling process.  I can achieve </w:t>
      </w:r>
      <w:r w:rsidR="00400661">
        <w:t>such a</w:t>
      </w:r>
      <w:r w:rsidR="007E633E">
        <w:t xml:space="preserve"> position by simply acknowledging and keenly listening to what the client says without judging. Another method is training, myself to develop self-awareness by taking an inventory of my values, attitudes, and feelings</w:t>
      </w:r>
      <w:r w:rsidR="00400661">
        <w:t xml:space="preserve"> (Colledge, 2017)</w:t>
      </w:r>
      <w:r w:rsidR="007E633E">
        <w:t>. During a counseling session, I would first determine the beliefs and values of the client to forge accommodation and tolerance.</w:t>
      </w:r>
    </w:p>
    <w:p w14:paraId="37993E77" w14:textId="77777777" w:rsidR="00400661" w:rsidRDefault="00400661" w:rsidP="007E633E">
      <w:pPr>
        <w:ind w:firstLine="0"/>
        <w:jc w:val="center"/>
      </w:pPr>
    </w:p>
    <w:p w14:paraId="0D249DC9" w14:textId="77777777" w:rsidR="00400661" w:rsidRDefault="00400661" w:rsidP="007E633E">
      <w:pPr>
        <w:ind w:firstLine="0"/>
        <w:jc w:val="center"/>
      </w:pPr>
    </w:p>
    <w:p w14:paraId="53CCCE6D" w14:textId="77777777" w:rsidR="00400661" w:rsidRDefault="00400661" w:rsidP="007E633E">
      <w:pPr>
        <w:ind w:firstLine="0"/>
        <w:jc w:val="center"/>
      </w:pPr>
    </w:p>
    <w:p w14:paraId="36AA0CE1" w14:textId="50C5EAC8" w:rsidR="007E633E" w:rsidRDefault="00850DF0" w:rsidP="007E633E">
      <w:pPr>
        <w:ind w:firstLine="0"/>
        <w:jc w:val="center"/>
      </w:pPr>
      <w:r>
        <w:lastRenderedPageBreak/>
        <w:t>References</w:t>
      </w:r>
    </w:p>
    <w:p w14:paraId="7D0A0DBD" w14:textId="77777777" w:rsidR="00400661" w:rsidRPr="00400661" w:rsidRDefault="00400661" w:rsidP="00400661">
      <w:pPr>
        <w:ind w:left="720" w:hanging="720"/>
        <w:jc w:val="both"/>
      </w:pPr>
    </w:p>
    <w:p w14:paraId="05BE0A25" w14:textId="77777777" w:rsidR="00400661" w:rsidRPr="00400661" w:rsidRDefault="00850DF0" w:rsidP="00400661">
      <w:pPr>
        <w:ind w:left="720" w:hanging="720"/>
        <w:jc w:val="both"/>
      </w:pPr>
      <w:r w:rsidRPr="00400661">
        <w:rPr>
          <w:color w:val="222222"/>
          <w:shd w:val="clear" w:color="auto" w:fill="FFFFFF"/>
        </w:rPr>
        <w:t>Colledge, R. (2017). </w:t>
      </w:r>
      <w:r w:rsidRPr="00400661">
        <w:rPr>
          <w:i/>
          <w:iCs/>
          <w:color w:val="222222"/>
          <w:shd w:val="clear" w:color="auto" w:fill="FFFFFF"/>
        </w:rPr>
        <w:t>Mastering counselling theory</w:t>
      </w:r>
      <w:r w:rsidRPr="00400661">
        <w:rPr>
          <w:color w:val="222222"/>
          <w:shd w:val="clear" w:color="auto" w:fill="FFFFFF"/>
        </w:rPr>
        <w:t>. Macmillan International Higher Education.</w:t>
      </w:r>
    </w:p>
    <w:p w14:paraId="6697D1EE" w14:textId="77777777" w:rsidR="00400661" w:rsidRPr="00400661" w:rsidRDefault="00850DF0" w:rsidP="00400661">
      <w:pPr>
        <w:ind w:left="720" w:hanging="720"/>
        <w:jc w:val="both"/>
      </w:pPr>
      <w:r w:rsidRPr="00400661">
        <w:rPr>
          <w:color w:val="222222"/>
          <w:shd w:val="clear" w:color="auto" w:fill="FFFFFF"/>
        </w:rPr>
        <w:t>Davis, D. E., DeBlaere, C., Owen, J., Hook, J. N., Rivera, D. P., Cho</w:t>
      </w:r>
      <w:r w:rsidRPr="00400661">
        <w:rPr>
          <w:color w:val="222222"/>
          <w:shd w:val="clear" w:color="auto" w:fill="FFFFFF"/>
        </w:rPr>
        <w:t>e, E., ... &amp; Placeres, V. (2018). The multicultural orientation framework: A narrative review. </w:t>
      </w:r>
      <w:r w:rsidRPr="00400661">
        <w:rPr>
          <w:i/>
          <w:iCs/>
          <w:color w:val="222222"/>
          <w:shd w:val="clear" w:color="auto" w:fill="FFFFFF"/>
        </w:rPr>
        <w:t>Psychotherapy</w:t>
      </w:r>
      <w:r w:rsidRPr="00400661">
        <w:rPr>
          <w:color w:val="222222"/>
          <w:shd w:val="clear" w:color="auto" w:fill="FFFFFF"/>
        </w:rPr>
        <w:t>, </w:t>
      </w:r>
      <w:r w:rsidRPr="00400661">
        <w:rPr>
          <w:i/>
          <w:iCs/>
          <w:color w:val="222222"/>
          <w:shd w:val="clear" w:color="auto" w:fill="FFFFFF"/>
        </w:rPr>
        <w:t>55</w:t>
      </w:r>
      <w:r w:rsidRPr="00400661">
        <w:rPr>
          <w:color w:val="222222"/>
          <w:shd w:val="clear" w:color="auto" w:fill="FFFFFF"/>
        </w:rPr>
        <w:t>(1), 89.</w:t>
      </w:r>
    </w:p>
    <w:p w14:paraId="695D82E8" w14:textId="77777777" w:rsidR="00400661" w:rsidRPr="00400661" w:rsidRDefault="00850DF0" w:rsidP="00400661">
      <w:pPr>
        <w:ind w:left="720" w:hanging="720"/>
        <w:jc w:val="both"/>
      </w:pPr>
      <w:r w:rsidRPr="00400661">
        <w:rPr>
          <w:color w:val="222222"/>
          <w:shd w:val="clear" w:color="auto" w:fill="FFFFFF"/>
        </w:rPr>
        <w:t xml:space="preserve">Schiepek, G. K., Viol, K., Aichhorn, W., Hütt, M. T., Sungler, K., Pincus, D., &amp; Schöller, H. J. (2017). Psychotherapy is chaotic—(not </w:t>
      </w:r>
      <w:r w:rsidRPr="00400661">
        <w:rPr>
          <w:color w:val="222222"/>
          <w:shd w:val="clear" w:color="auto" w:fill="FFFFFF"/>
        </w:rPr>
        <w:t>only) in a computational world. </w:t>
      </w:r>
      <w:r w:rsidRPr="00400661">
        <w:rPr>
          <w:i/>
          <w:iCs/>
          <w:color w:val="222222"/>
          <w:shd w:val="clear" w:color="auto" w:fill="FFFFFF"/>
        </w:rPr>
        <w:t>Frontiers in Psychology</w:t>
      </w:r>
      <w:r w:rsidRPr="00400661">
        <w:rPr>
          <w:color w:val="222222"/>
          <w:shd w:val="clear" w:color="auto" w:fill="FFFFFF"/>
        </w:rPr>
        <w:t>, </w:t>
      </w:r>
      <w:r w:rsidRPr="00400661">
        <w:rPr>
          <w:i/>
          <w:iCs/>
          <w:color w:val="222222"/>
          <w:shd w:val="clear" w:color="auto" w:fill="FFFFFF"/>
        </w:rPr>
        <w:t>8</w:t>
      </w:r>
      <w:r w:rsidRPr="00400661">
        <w:rPr>
          <w:color w:val="222222"/>
          <w:shd w:val="clear" w:color="auto" w:fill="FFFFFF"/>
        </w:rPr>
        <w:t>, 379.</w:t>
      </w:r>
    </w:p>
    <w:sectPr w:rsidR="00400661" w:rsidRPr="004006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B5429" w14:textId="77777777" w:rsidR="00850DF0" w:rsidRDefault="00850DF0">
      <w:pPr>
        <w:spacing w:line="240" w:lineRule="auto"/>
      </w:pPr>
      <w:r>
        <w:separator/>
      </w:r>
    </w:p>
  </w:endnote>
  <w:endnote w:type="continuationSeparator" w:id="0">
    <w:p w14:paraId="35C52873" w14:textId="77777777" w:rsidR="00850DF0" w:rsidRDefault="00850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EDB73" w14:textId="77777777" w:rsidR="00850DF0" w:rsidRDefault="00850DF0">
      <w:pPr>
        <w:spacing w:line="240" w:lineRule="auto"/>
      </w:pPr>
      <w:r>
        <w:separator/>
      </w:r>
    </w:p>
  </w:footnote>
  <w:footnote w:type="continuationSeparator" w:id="0">
    <w:p w14:paraId="36B67384" w14:textId="77777777" w:rsidR="00850DF0" w:rsidRDefault="00850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445754"/>
      <w:docPartObj>
        <w:docPartGallery w:val="Page Numbers (Top of Page)"/>
        <w:docPartUnique/>
      </w:docPartObj>
    </w:sdtPr>
    <w:sdtEndPr>
      <w:rPr>
        <w:noProof/>
      </w:rPr>
    </w:sdtEndPr>
    <w:sdtContent>
      <w:p w14:paraId="6977E58D" w14:textId="2811AB2F" w:rsidR="006E5DD2" w:rsidRDefault="00850DF0" w:rsidP="006E5DD2">
        <w:pPr>
          <w:pStyle w:val="Header"/>
          <w:ind w:firstLine="0"/>
        </w:pPr>
        <w:r>
          <w:t>POTENTIAL BIAS</w:t>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5DCB6B19" w14:textId="77777777" w:rsidR="006E5DD2" w:rsidRDefault="006E5D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DD2"/>
    <w:rsid w:val="00003029"/>
    <w:rsid w:val="002B4394"/>
    <w:rsid w:val="003F78AD"/>
    <w:rsid w:val="00400661"/>
    <w:rsid w:val="006E5DD2"/>
    <w:rsid w:val="007E633E"/>
    <w:rsid w:val="00850DF0"/>
    <w:rsid w:val="008E7544"/>
    <w:rsid w:val="00B737F7"/>
    <w:rsid w:val="00BD5C22"/>
    <w:rsid w:val="00C809FC"/>
    <w:rsid w:val="00D03CC0"/>
    <w:rsid w:val="00EC62D3"/>
    <w:rsid w:val="00FA624E"/>
    <w:rsid w:val="00FE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F12E7"/>
  <w15:chartTrackingRefBased/>
  <w15:docId w15:val="{4E5449CE-5C33-4406-BCF0-94FF82C9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DD2"/>
    <w:pPr>
      <w:tabs>
        <w:tab w:val="center" w:pos="4680"/>
        <w:tab w:val="right" w:pos="9360"/>
      </w:tabs>
      <w:spacing w:line="240" w:lineRule="auto"/>
    </w:pPr>
  </w:style>
  <w:style w:type="character" w:customStyle="1" w:styleId="HeaderChar">
    <w:name w:val="Header Char"/>
    <w:basedOn w:val="DefaultParagraphFont"/>
    <w:link w:val="Header"/>
    <w:uiPriority w:val="99"/>
    <w:rsid w:val="006E5DD2"/>
  </w:style>
  <w:style w:type="paragraph" w:styleId="Footer">
    <w:name w:val="footer"/>
    <w:basedOn w:val="Normal"/>
    <w:link w:val="FooterChar"/>
    <w:uiPriority w:val="99"/>
    <w:unhideWhenUsed/>
    <w:rsid w:val="006E5DD2"/>
    <w:pPr>
      <w:tabs>
        <w:tab w:val="center" w:pos="4680"/>
        <w:tab w:val="right" w:pos="9360"/>
      </w:tabs>
      <w:spacing w:line="240" w:lineRule="auto"/>
    </w:pPr>
  </w:style>
  <w:style w:type="character" w:customStyle="1" w:styleId="FooterChar">
    <w:name w:val="Footer Char"/>
    <w:basedOn w:val="DefaultParagraphFont"/>
    <w:link w:val="Footer"/>
    <w:uiPriority w:val="99"/>
    <w:rsid w:val="006E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2021-03-07T03:12:00Z</dcterms:created>
  <dcterms:modified xsi:type="dcterms:W3CDTF">2021-03-07T03:12:00Z</dcterms:modified>
</cp:coreProperties>
</file>