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B12" w:rsidRPr="007F7051" w:rsidRDefault="00DC7B12" w:rsidP="007F7051">
      <w:pPr>
        <w:spacing w:line="480" w:lineRule="auto"/>
        <w:jc w:val="both"/>
        <w:rPr>
          <w:rFonts w:ascii="Times New Roman" w:hAnsi="Times New Roman" w:cs="Times New Roman"/>
          <w:sz w:val="24"/>
          <w:szCs w:val="24"/>
        </w:rPr>
      </w:pPr>
    </w:p>
    <w:p w:rsidR="00DC7B12" w:rsidRPr="007F7051" w:rsidRDefault="00DC7B12" w:rsidP="007F7051">
      <w:pPr>
        <w:spacing w:line="480" w:lineRule="auto"/>
        <w:jc w:val="both"/>
        <w:rPr>
          <w:rFonts w:ascii="Times New Roman" w:hAnsi="Times New Roman" w:cs="Times New Roman"/>
          <w:sz w:val="24"/>
          <w:szCs w:val="24"/>
        </w:rPr>
      </w:pPr>
    </w:p>
    <w:p w:rsidR="00DC7B12" w:rsidRPr="007F7051" w:rsidRDefault="00DC7B12" w:rsidP="007F7051">
      <w:pPr>
        <w:spacing w:line="480" w:lineRule="auto"/>
        <w:jc w:val="both"/>
        <w:rPr>
          <w:rFonts w:ascii="Times New Roman" w:hAnsi="Times New Roman" w:cs="Times New Roman"/>
          <w:sz w:val="24"/>
          <w:szCs w:val="24"/>
        </w:rPr>
      </w:pPr>
    </w:p>
    <w:p w:rsidR="00DC7B12" w:rsidRPr="007F7051" w:rsidRDefault="00DC7B12" w:rsidP="007F7051">
      <w:pPr>
        <w:spacing w:line="480" w:lineRule="auto"/>
        <w:jc w:val="both"/>
        <w:rPr>
          <w:rFonts w:ascii="Times New Roman" w:hAnsi="Times New Roman" w:cs="Times New Roman"/>
          <w:sz w:val="24"/>
          <w:szCs w:val="24"/>
        </w:rPr>
      </w:pPr>
    </w:p>
    <w:p w:rsidR="00DC7B12" w:rsidRPr="007F7051" w:rsidRDefault="00DC7B12" w:rsidP="007F7051">
      <w:pPr>
        <w:spacing w:line="480" w:lineRule="auto"/>
        <w:jc w:val="center"/>
        <w:rPr>
          <w:rFonts w:ascii="Times New Roman" w:hAnsi="Times New Roman" w:cs="Times New Roman"/>
          <w:sz w:val="24"/>
          <w:szCs w:val="24"/>
        </w:rPr>
      </w:pPr>
      <w:r w:rsidRPr="007F7051">
        <w:rPr>
          <w:rFonts w:ascii="Times New Roman" w:hAnsi="Times New Roman" w:cs="Times New Roman"/>
          <w:sz w:val="24"/>
          <w:szCs w:val="24"/>
        </w:rPr>
        <w:t>Biographies</w:t>
      </w:r>
    </w:p>
    <w:p w:rsidR="00DC7B12" w:rsidRPr="007F7051" w:rsidRDefault="00DC7B12" w:rsidP="007F7051">
      <w:pPr>
        <w:spacing w:line="480" w:lineRule="auto"/>
        <w:jc w:val="center"/>
        <w:rPr>
          <w:rFonts w:ascii="Times New Roman" w:hAnsi="Times New Roman" w:cs="Times New Roman"/>
          <w:sz w:val="24"/>
          <w:szCs w:val="24"/>
        </w:rPr>
      </w:pPr>
      <w:r w:rsidRPr="007F7051">
        <w:rPr>
          <w:rFonts w:ascii="Times New Roman" w:hAnsi="Times New Roman" w:cs="Times New Roman"/>
          <w:sz w:val="24"/>
          <w:szCs w:val="24"/>
        </w:rPr>
        <w:t>Institution</w:t>
      </w:r>
    </w:p>
    <w:p w:rsidR="00DC7B12" w:rsidRPr="007F7051" w:rsidRDefault="00DC7B12" w:rsidP="007F7051">
      <w:pPr>
        <w:spacing w:line="480" w:lineRule="auto"/>
        <w:jc w:val="center"/>
        <w:rPr>
          <w:rFonts w:ascii="Times New Roman" w:hAnsi="Times New Roman" w:cs="Times New Roman"/>
          <w:sz w:val="24"/>
          <w:szCs w:val="24"/>
        </w:rPr>
      </w:pPr>
      <w:r w:rsidRPr="007F7051">
        <w:rPr>
          <w:rFonts w:ascii="Times New Roman" w:hAnsi="Times New Roman" w:cs="Times New Roman"/>
          <w:sz w:val="24"/>
          <w:szCs w:val="24"/>
        </w:rPr>
        <w:t>Course</w:t>
      </w:r>
    </w:p>
    <w:p w:rsidR="00DC7B12" w:rsidRPr="007F7051" w:rsidRDefault="00DC7B12" w:rsidP="007F7051">
      <w:pPr>
        <w:spacing w:line="480" w:lineRule="auto"/>
        <w:jc w:val="center"/>
        <w:rPr>
          <w:rFonts w:ascii="Times New Roman" w:hAnsi="Times New Roman" w:cs="Times New Roman"/>
          <w:sz w:val="24"/>
          <w:szCs w:val="24"/>
        </w:rPr>
      </w:pPr>
      <w:r w:rsidRPr="007F7051">
        <w:rPr>
          <w:rFonts w:ascii="Times New Roman" w:hAnsi="Times New Roman" w:cs="Times New Roman"/>
          <w:sz w:val="24"/>
          <w:szCs w:val="24"/>
        </w:rPr>
        <w:t>Name</w:t>
      </w:r>
    </w:p>
    <w:p w:rsidR="00DC7B12" w:rsidRPr="007F7051" w:rsidRDefault="00DC7B12"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p>
    <w:p w:rsidR="001D4BC3" w:rsidRPr="007F7051" w:rsidRDefault="001D4BC3" w:rsidP="007F7051">
      <w:pPr>
        <w:spacing w:line="480" w:lineRule="auto"/>
        <w:jc w:val="both"/>
        <w:rPr>
          <w:rFonts w:ascii="Times New Roman" w:hAnsi="Times New Roman" w:cs="Times New Roman"/>
          <w:sz w:val="24"/>
          <w:szCs w:val="24"/>
        </w:rPr>
      </w:pPr>
      <w:bookmarkStart w:id="0" w:name="_GoBack"/>
      <w:bookmarkEnd w:id="0"/>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lastRenderedPageBreak/>
        <w:t xml:space="preserve">La </w:t>
      </w:r>
      <w:proofErr w:type="spellStart"/>
      <w:r w:rsidRPr="00757751">
        <w:rPr>
          <w:rFonts w:ascii="Times New Roman" w:hAnsi="Times New Roman" w:cs="Times New Roman"/>
          <w:sz w:val="24"/>
          <w:szCs w:val="24"/>
        </w:rPr>
        <w:t>Malinche</w:t>
      </w:r>
      <w:proofErr w:type="spellEnd"/>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 xml:space="preserve">La </w:t>
      </w:r>
      <w:proofErr w:type="spellStart"/>
      <w:r w:rsidRPr="00757751">
        <w:rPr>
          <w:rFonts w:ascii="Times New Roman" w:hAnsi="Times New Roman" w:cs="Times New Roman"/>
          <w:sz w:val="24"/>
          <w:szCs w:val="24"/>
        </w:rPr>
        <w:t>Malinche</w:t>
      </w:r>
      <w:proofErr w:type="spellEnd"/>
      <w:r w:rsidRPr="00757751">
        <w:rPr>
          <w:rFonts w:ascii="Times New Roman" w:hAnsi="Times New Roman" w:cs="Times New Roman"/>
          <w:sz w:val="24"/>
          <w:szCs w:val="24"/>
        </w:rPr>
        <w:t xml:space="preserve"> was a native Mexican woman who was very useful to the bloodthirsty Spanish Invaders. She had been sold as a slave but later on proved to be a useful tool to the invaders. </w:t>
      </w:r>
      <w:proofErr w:type="spellStart"/>
      <w:r w:rsidRPr="00757751">
        <w:rPr>
          <w:rFonts w:ascii="Times New Roman" w:hAnsi="Times New Roman" w:cs="Times New Roman"/>
          <w:sz w:val="24"/>
          <w:szCs w:val="24"/>
        </w:rPr>
        <w:t>Malinche</w:t>
      </w:r>
      <w:proofErr w:type="spellEnd"/>
      <w:r w:rsidRPr="00757751">
        <w:rPr>
          <w:rFonts w:ascii="Times New Roman" w:hAnsi="Times New Roman" w:cs="Times New Roman"/>
          <w:sz w:val="24"/>
          <w:szCs w:val="24"/>
        </w:rPr>
        <w:t xml:space="preserve"> proved herself useful to Cortes as she was in a position to interpret for him </w:t>
      </w:r>
      <w:proofErr w:type="spellStart"/>
      <w:r w:rsidRPr="00757751">
        <w:rPr>
          <w:rFonts w:ascii="Times New Roman" w:hAnsi="Times New Roman" w:cs="Times New Roman"/>
          <w:sz w:val="24"/>
          <w:szCs w:val="24"/>
        </w:rPr>
        <w:t>Nahuatl</w:t>
      </w:r>
      <w:proofErr w:type="spellEnd"/>
      <w:r w:rsidRPr="00757751">
        <w:rPr>
          <w:rFonts w:ascii="Times New Roman" w:hAnsi="Times New Roman" w:cs="Times New Roman"/>
          <w:sz w:val="24"/>
          <w:szCs w:val="24"/>
        </w:rPr>
        <w:t xml:space="preserve"> which was the language of the mighty Aztec Empire. She also helped Cortes understand the local cultures and politics; thus she proved herself a worthy asset to Cortes. She later on became a mistress to Cortes and went ahead to bore him a son (</w:t>
      </w:r>
      <w:proofErr w:type="spellStart"/>
      <w:r w:rsidRPr="00757751">
        <w:rPr>
          <w:rFonts w:ascii="Times New Roman" w:hAnsi="Times New Roman" w:cs="Times New Roman"/>
          <w:sz w:val="24"/>
          <w:szCs w:val="24"/>
        </w:rPr>
        <w:t>Loria</w:t>
      </w:r>
      <w:proofErr w:type="spellEnd"/>
      <w:r w:rsidRPr="00757751">
        <w:rPr>
          <w:rFonts w:ascii="Times New Roman" w:hAnsi="Times New Roman" w:cs="Times New Roman"/>
          <w:sz w:val="24"/>
          <w:szCs w:val="24"/>
        </w:rPr>
        <w:t xml:space="preserve">, 2018). But, regardless of how she was seen by Cortes as an invaluable asset, the natives viewed her as a traitor who helped the invaders defeat the locals. </w:t>
      </w:r>
    </w:p>
    <w:p w:rsidR="00757751" w:rsidRPr="00757751" w:rsidRDefault="00757751" w:rsidP="00757751">
      <w:pPr>
        <w:spacing w:line="480" w:lineRule="auto"/>
        <w:jc w:val="both"/>
        <w:rPr>
          <w:rFonts w:ascii="Times New Roman" w:hAnsi="Times New Roman" w:cs="Times New Roman"/>
          <w:sz w:val="24"/>
          <w:szCs w:val="24"/>
        </w:rPr>
      </w:pPr>
      <w:proofErr w:type="spellStart"/>
      <w:r w:rsidRPr="00757751">
        <w:rPr>
          <w:rFonts w:ascii="Times New Roman" w:hAnsi="Times New Roman" w:cs="Times New Roman"/>
          <w:sz w:val="24"/>
          <w:szCs w:val="24"/>
        </w:rPr>
        <w:t>Malinche's</w:t>
      </w:r>
      <w:proofErr w:type="spellEnd"/>
      <w:r w:rsidRPr="00757751">
        <w:rPr>
          <w:rFonts w:ascii="Times New Roman" w:hAnsi="Times New Roman" w:cs="Times New Roman"/>
          <w:sz w:val="24"/>
          <w:szCs w:val="24"/>
        </w:rPr>
        <w:t xml:space="preserve"> original name was </w:t>
      </w:r>
      <w:proofErr w:type="spellStart"/>
      <w:r w:rsidRPr="00757751">
        <w:rPr>
          <w:rFonts w:ascii="Times New Roman" w:hAnsi="Times New Roman" w:cs="Times New Roman"/>
          <w:sz w:val="24"/>
          <w:szCs w:val="24"/>
        </w:rPr>
        <w:t>Malinali</w:t>
      </w:r>
      <w:proofErr w:type="spellEnd"/>
      <w:r w:rsidRPr="00757751">
        <w:rPr>
          <w:rFonts w:ascii="Times New Roman" w:hAnsi="Times New Roman" w:cs="Times New Roman"/>
          <w:sz w:val="24"/>
          <w:szCs w:val="24"/>
        </w:rPr>
        <w:t xml:space="preserve"> and she had been born about 1500 in </w:t>
      </w:r>
      <w:proofErr w:type="spellStart"/>
      <w:r w:rsidRPr="00757751">
        <w:rPr>
          <w:rFonts w:ascii="Times New Roman" w:hAnsi="Times New Roman" w:cs="Times New Roman"/>
          <w:sz w:val="24"/>
          <w:szCs w:val="24"/>
        </w:rPr>
        <w:t>Painala</w:t>
      </w:r>
      <w:proofErr w:type="spellEnd"/>
      <w:r w:rsidRPr="00757751">
        <w:rPr>
          <w:rFonts w:ascii="Times New Roman" w:hAnsi="Times New Roman" w:cs="Times New Roman"/>
          <w:sz w:val="24"/>
          <w:szCs w:val="24"/>
        </w:rPr>
        <w:t xml:space="preserve"> town. Her parents were born in powerful families of that given time. </w:t>
      </w:r>
      <w:proofErr w:type="spellStart"/>
      <w:r w:rsidRPr="00757751">
        <w:rPr>
          <w:rFonts w:ascii="Times New Roman" w:hAnsi="Times New Roman" w:cs="Times New Roman"/>
          <w:sz w:val="24"/>
          <w:szCs w:val="24"/>
        </w:rPr>
        <w:t>Malinche's</w:t>
      </w:r>
      <w:proofErr w:type="spellEnd"/>
      <w:r w:rsidRPr="00757751">
        <w:rPr>
          <w:rFonts w:ascii="Times New Roman" w:hAnsi="Times New Roman" w:cs="Times New Roman"/>
          <w:sz w:val="24"/>
          <w:szCs w:val="24"/>
        </w:rPr>
        <w:t xml:space="preserve"> father was a local chieftain and her mother was from a family that was then ruling a nearby village that was referred to as </w:t>
      </w:r>
      <w:proofErr w:type="spellStart"/>
      <w:r w:rsidRPr="00757751">
        <w:rPr>
          <w:rFonts w:ascii="Times New Roman" w:hAnsi="Times New Roman" w:cs="Times New Roman"/>
          <w:sz w:val="24"/>
          <w:szCs w:val="24"/>
        </w:rPr>
        <w:t>Xaltipan</w:t>
      </w:r>
      <w:proofErr w:type="spellEnd"/>
      <w:r w:rsidRPr="00757751">
        <w:rPr>
          <w:rFonts w:ascii="Times New Roman" w:hAnsi="Times New Roman" w:cs="Times New Roman"/>
          <w:sz w:val="24"/>
          <w:szCs w:val="24"/>
        </w:rPr>
        <w:t xml:space="preserve"> (</w:t>
      </w:r>
      <w:proofErr w:type="spellStart"/>
      <w:r w:rsidRPr="00757751">
        <w:rPr>
          <w:rFonts w:ascii="Times New Roman" w:hAnsi="Times New Roman" w:cs="Times New Roman"/>
          <w:sz w:val="24"/>
          <w:szCs w:val="24"/>
        </w:rPr>
        <w:t>Loria</w:t>
      </w:r>
      <w:proofErr w:type="spellEnd"/>
      <w:r w:rsidRPr="00757751">
        <w:rPr>
          <w:rFonts w:ascii="Times New Roman" w:hAnsi="Times New Roman" w:cs="Times New Roman"/>
          <w:sz w:val="24"/>
          <w:szCs w:val="24"/>
        </w:rPr>
        <w:t xml:space="preserve">, 2018). Her father died while she was young and thus her mother remarried to another local lord. After time passed, </w:t>
      </w:r>
      <w:proofErr w:type="spellStart"/>
      <w:r w:rsidRPr="00757751">
        <w:rPr>
          <w:rFonts w:ascii="Times New Roman" w:hAnsi="Times New Roman" w:cs="Times New Roman"/>
          <w:sz w:val="24"/>
          <w:szCs w:val="24"/>
        </w:rPr>
        <w:t>Maliche's</w:t>
      </w:r>
      <w:proofErr w:type="spellEnd"/>
      <w:r w:rsidRPr="00757751">
        <w:rPr>
          <w:rFonts w:ascii="Times New Roman" w:hAnsi="Times New Roman" w:cs="Times New Roman"/>
          <w:sz w:val="24"/>
          <w:szCs w:val="24"/>
        </w:rPr>
        <w:t xml:space="preserve"> mother bore the local lord a son. Her mother wanted the son he bore to inherit the three villages, and thus she sold her as a slave in secret. She then began telling the villagers that her daughter had died. </w:t>
      </w:r>
      <w:proofErr w:type="spellStart"/>
      <w:r w:rsidRPr="00757751">
        <w:rPr>
          <w:rFonts w:ascii="Times New Roman" w:hAnsi="Times New Roman" w:cs="Times New Roman"/>
          <w:sz w:val="24"/>
          <w:szCs w:val="24"/>
        </w:rPr>
        <w:t>Malinche</w:t>
      </w:r>
      <w:proofErr w:type="spellEnd"/>
      <w:r w:rsidRPr="00757751">
        <w:rPr>
          <w:rFonts w:ascii="Times New Roman" w:hAnsi="Times New Roman" w:cs="Times New Roman"/>
          <w:sz w:val="24"/>
          <w:szCs w:val="24"/>
        </w:rPr>
        <w:t xml:space="preserve"> was sold to slavery in </w:t>
      </w:r>
      <w:proofErr w:type="spellStart"/>
      <w:r w:rsidRPr="00757751">
        <w:rPr>
          <w:rFonts w:ascii="Times New Roman" w:hAnsi="Times New Roman" w:cs="Times New Roman"/>
          <w:sz w:val="24"/>
          <w:szCs w:val="24"/>
        </w:rPr>
        <w:t>Xicallanco</w:t>
      </w:r>
      <w:proofErr w:type="spellEnd"/>
      <w:r w:rsidRPr="00757751">
        <w:rPr>
          <w:rFonts w:ascii="Times New Roman" w:hAnsi="Times New Roman" w:cs="Times New Roman"/>
          <w:sz w:val="24"/>
          <w:szCs w:val="24"/>
        </w:rPr>
        <w:t xml:space="preserve"> after which she was resold to another lord of </w:t>
      </w:r>
      <w:proofErr w:type="spellStart"/>
      <w:r w:rsidRPr="00757751">
        <w:rPr>
          <w:rFonts w:ascii="Times New Roman" w:hAnsi="Times New Roman" w:cs="Times New Roman"/>
          <w:sz w:val="24"/>
          <w:szCs w:val="24"/>
        </w:rPr>
        <w:t>Potonchan</w:t>
      </w:r>
      <w:proofErr w:type="spellEnd"/>
      <w:r w:rsidRPr="00757751">
        <w:rPr>
          <w:rFonts w:ascii="Times New Roman" w:hAnsi="Times New Roman" w:cs="Times New Roman"/>
          <w:sz w:val="24"/>
          <w:szCs w:val="24"/>
        </w:rPr>
        <w:t>. While in bondage she never gave up and she stayed along with her regal bearing. She also had a gift for languages.</w:t>
      </w:r>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 xml:space="preserve">Cortes and his subjects landed near </w:t>
      </w:r>
      <w:proofErr w:type="spellStart"/>
      <w:r w:rsidRPr="00757751">
        <w:rPr>
          <w:rFonts w:ascii="Times New Roman" w:hAnsi="Times New Roman" w:cs="Times New Roman"/>
          <w:sz w:val="24"/>
          <w:szCs w:val="24"/>
        </w:rPr>
        <w:t>Potonchan</w:t>
      </w:r>
      <w:proofErr w:type="spellEnd"/>
      <w:r w:rsidRPr="00757751">
        <w:rPr>
          <w:rFonts w:ascii="Times New Roman" w:hAnsi="Times New Roman" w:cs="Times New Roman"/>
          <w:sz w:val="24"/>
          <w:szCs w:val="24"/>
        </w:rPr>
        <w:t xml:space="preserve"> where the locals did not want to deal with the Spanish. It did not take long that the two sides started a war and the Spanish with their steel weapons easily defeated the locals. The locals requested for peace, which Cortes was only too happy to agree to. The local leader of </w:t>
      </w:r>
      <w:proofErr w:type="spellStart"/>
      <w:r w:rsidRPr="00757751">
        <w:rPr>
          <w:rFonts w:ascii="Times New Roman" w:hAnsi="Times New Roman" w:cs="Times New Roman"/>
          <w:sz w:val="24"/>
          <w:szCs w:val="24"/>
        </w:rPr>
        <w:t>Potonchan</w:t>
      </w:r>
      <w:proofErr w:type="spellEnd"/>
      <w:r w:rsidRPr="00757751">
        <w:rPr>
          <w:rFonts w:ascii="Times New Roman" w:hAnsi="Times New Roman" w:cs="Times New Roman"/>
          <w:sz w:val="24"/>
          <w:szCs w:val="24"/>
        </w:rPr>
        <w:t xml:space="preserve"> agreed with the terms and agreed to provide the </w:t>
      </w:r>
      <w:r w:rsidRPr="00757751">
        <w:rPr>
          <w:rFonts w:ascii="Times New Roman" w:hAnsi="Times New Roman" w:cs="Times New Roman"/>
          <w:sz w:val="24"/>
          <w:szCs w:val="24"/>
        </w:rPr>
        <w:lastRenderedPageBreak/>
        <w:t xml:space="preserve">Spanish with food and women to cook. </w:t>
      </w:r>
      <w:proofErr w:type="spellStart"/>
      <w:r w:rsidRPr="00757751">
        <w:rPr>
          <w:rFonts w:ascii="Times New Roman" w:hAnsi="Times New Roman" w:cs="Times New Roman"/>
          <w:sz w:val="24"/>
          <w:szCs w:val="24"/>
        </w:rPr>
        <w:t>Malinali</w:t>
      </w:r>
      <w:proofErr w:type="spellEnd"/>
      <w:r w:rsidRPr="00757751">
        <w:rPr>
          <w:rFonts w:ascii="Times New Roman" w:hAnsi="Times New Roman" w:cs="Times New Roman"/>
          <w:sz w:val="24"/>
          <w:szCs w:val="24"/>
        </w:rPr>
        <w:t xml:space="preserve"> was among the twenty women who were provided to the Spanish.  It is during this time that she began to call herself </w:t>
      </w:r>
      <w:proofErr w:type="spellStart"/>
      <w:r w:rsidRPr="00757751">
        <w:rPr>
          <w:rFonts w:ascii="Times New Roman" w:hAnsi="Times New Roman" w:cs="Times New Roman"/>
          <w:sz w:val="24"/>
          <w:szCs w:val="24"/>
        </w:rPr>
        <w:t>Malinche</w:t>
      </w:r>
      <w:proofErr w:type="spellEnd"/>
      <w:r w:rsidRPr="00757751">
        <w:rPr>
          <w:rFonts w:ascii="Times New Roman" w:hAnsi="Times New Roman" w:cs="Times New Roman"/>
          <w:sz w:val="24"/>
          <w:szCs w:val="24"/>
        </w:rPr>
        <w:t xml:space="preserve"> (Lanyon, 2003). She was given to Alonso, but soon Cortes realized how valuable she was and he took her back. </w:t>
      </w:r>
      <w:proofErr w:type="spellStart"/>
      <w:r w:rsidRPr="00757751">
        <w:rPr>
          <w:rFonts w:ascii="Times New Roman" w:hAnsi="Times New Roman" w:cs="Times New Roman"/>
          <w:sz w:val="24"/>
          <w:szCs w:val="24"/>
        </w:rPr>
        <w:t>Malinali</w:t>
      </w:r>
      <w:proofErr w:type="spellEnd"/>
      <w:r w:rsidRPr="00757751">
        <w:rPr>
          <w:rFonts w:ascii="Times New Roman" w:hAnsi="Times New Roman" w:cs="Times New Roman"/>
          <w:sz w:val="24"/>
          <w:szCs w:val="24"/>
        </w:rPr>
        <w:t xml:space="preserve"> could translate from </w:t>
      </w:r>
      <w:proofErr w:type="spellStart"/>
      <w:r w:rsidRPr="00757751">
        <w:rPr>
          <w:rFonts w:ascii="Times New Roman" w:hAnsi="Times New Roman" w:cs="Times New Roman"/>
          <w:sz w:val="24"/>
          <w:szCs w:val="24"/>
        </w:rPr>
        <w:t>Nahuatl</w:t>
      </w:r>
      <w:proofErr w:type="spellEnd"/>
      <w:r w:rsidRPr="00757751">
        <w:rPr>
          <w:rFonts w:ascii="Times New Roman" w:hAnsi="Times New Roman" w:cs="Times New Roman"/>
          <w:sz w:val="24"/>
          <w:szCs w:val="24"/>
        </w:rPr>
        <w:t xml:space="preserve"> to Maya and ultimately she was in a position to translate to Spanish after she learned Spanish language.</w:t>
      </w:r>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Hernan Cortez</w:t>
      </w:r>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He was born in the kingdom of Castile in the Medellin city. Although his parents were not that wealthy, he belonged to the upper class family. At the age of 14, his parents sent him to school at the University of Salamanca where he was to study law. He was not happy in school and thus he remained restless all the time. While at school, Cortes learnt a little Latin and became good at writing. After failing in his course twice, he returned home but still he was not happy while at home. As time passed by, he heard stories concerning the "New World" and this was a coincidence since he had wanted to be part of it (Lanyon, 2003). He did little and then decided to become a soldier although he did not made it on board. He did not make on board since he has been hit by a wall that fell on him.  He was stuck in bed until the ship he was supposed to travel in left.</w:t>
      </w:r>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 xml:space="preserve">Cortes left for Hispaniola, currently Haiti and the Dominican Republic to visit a governor who he knew from Spain. While there he was convinced that he was to be given a land where he could till but he opposed that idea. When the governor came back, he convinced Cortes to take the offer for a certain period. However, he did not entirely settle down. He was involved in suppressing the natives who were involved in uprisings. Over the years, Cortes did not settle down and was always involved in conquests of Hispaniola and Cuba. As a result of the constant </w:t>
      </w:r>
      <w:r w:rsidRPr="00757751">
        <w:rPr>
          <w:rFonts w:ascii="Times New Roman" w:hAnsi="Times New Roman" w:cs="Times New Roman"/>
          <w:sz w:val="24"/>
          <w:szCs w:val="24"/>
        </w:rPr>
        <w:lastRenderedPageBreak/>
        <w:t xml:space="preserve">conquest, he received additional tracks of land and slaves who were used to provide labor in the farms. He was later made the mayor of Santiago in the colony of Cuba. While in Santiago he got married to the sister-in-law of Governor Velazquez, Catalina </w:t>
      </w:r>
      <w:proofErr w:type="spellStart"/>
      <w:r w:rsidRPr="00757751">
        <w:rPr>
          <w:rFonts w:ascii="Times New Roman" w:hAnsi="Times New Roman" w:cs="Times New Roman"/>
          <w:sz w:val="24"/>
          <w:szCs w:val="24"/>
        </w:rPr>
        <w:t>Xuarez</w:t>
      </w:r>
      <w:proofErr w:type="spellEnd"/>
      <w:r w:rsidRPr="00757751">
        <w:rPr>
          <w:rFonts w:ascii="Times New Roman" w:hAnsi="Times New Roman" w:cs="Times New Roman"/>
          <w:sz w:val="24"/>
          <w:szCs w:val="24"/>
        </w:rPr>
        <w:t>. He never got settled and was undergoing through a constant thirsty for more wealth, slaves and more adventure (</w:t>
      </w:r>
      <w:proofErr w:type="spellStart"/>
      <w:r w:rsidRPr="00757751">
        <w:rPr>
          <w:rFonts w:ascii="Times New Roman" w:hAnsi="Times New Roman" w:cs="Times New Roman"/>
          <w:sz w:val="24"/>
          <w:szCs w:val="24"/>
        </w:rPr>
        <w:t>DeAngelis</w:t>
      </w:r>
      <w:proofErr w:type="spellEnd"/>
      <w:r w:rsidRPr="00757751">
        <w:rPr>
          <w:rFonts w:ascii="Times New Roman" w:hAnsi="Times New Roman" w:cs="Times New Roman"/>
          <w:sz w:val="24"/>
          <w:szCs w:val="24"/>
        </w:rPr>
        <w:t xml:space="preserve">, 2000).  He always wanted to get more powerful than his enemies and thus put them down one by one. During his ruling time, he built Mexico City over the old Aztec Tenochtitlan. He always ensured that he sponsored new exploration, brought up new cities and promoted early industrialization such as sugar plantations. In 1526, he was suspended as the governor although he remained powerful controlling his enemies. He went back to New Spain in 1530 where he fought much to prove his innocence and later on established himself as a leader (Lanyon, 2003). </w:t>
      </w:r>
    </w:p>
    <w:p w:rsidR="00757751" w:rsidRPr="00757751" w:rsidRDefault="00757751" w:rsidP="00757751">
      <w:pPr>
        <w:spacing w:line="480" w:lineRule="auto"/>
        <w:jc w:val="both"/>
        <w:rPr>
          <w:rFonts w:ascii="Times New Roman" w:hAnsi="Times New Roman" w:cs="Times New Roman"/>
          <w:sz w:val="24"/>
          <w:szCs w:val="24"/>
        </w:rPr>
      </w:pPr>
      <w:proofErr w:type="spellStart"/>
      <w:r w:rsidRPr="00757751">
        <w:rPr>
          <w:rFonts w:ascii="Times New Roman" w:hAnsi="Times New Roman" w:cs="Times New Roman"/>
          <w:sz w:val="24"/>
          <w:szCs w:val="24"/>
        </w:rPr>
        <w:t>Mntezuma</w:t>
      </w:r>
      <w:proofErr w:type="spellEnd"/>
      <w:r w:rsidRPr="00757751">
        <w:rPr>
          <w:rFonts w:ascii="Times New Roman" w:hAnsi="Times New Roman" w:cs="Times New Roman"/>
          <w:sz w:val="24"/>
          <w:szCs w:val="24"/>
        </w:rPr>
        <w:t xml:space="preserve"> II</w:t>
      </w:r>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 xml:space="preserve">He was the 9th emperor of the Aztec Empire who ruled from 1502 to 1520. It is during his time in reign that the emperor reached the maximum size. He was a brave soldier who was involved in many conquest that brought land, slaves and other valuable resources from the people that he conquered. He was a son to the sixth emperor, </w:t>
      </w:r>
      <w:proofErr w:type="spellStart"/>
      <w:r w:rsidRPr="00757751">
        <w:rPr>
          <w:rFonts w:ascii="Times New Roman" w:hAnsi="Times New Roman" w:cs="Times New Roman"/>
          <w:sz w:val="24"/>
          <w:szCs w:val="24"/>
        </w:rPr>
        <w:t>Axayacatl</w:t>
      </w:r>
      <w:proofErr w:type="spellEnd"/>
      <w:r w:rsidRPr="00757751">
        <w:rPr>
          <w:rFonts w:ascii="Times New Roman" w:hAnsi="Times New Roman" w:cs="Times New Roman"/>
          <w:sz w:val="24"/>
          <w:szCs w:val="24"/>
        </w:rPr>
        <w:t xml:space="preserve">. Since childhood he proved to be brave and hence he fitted as a warrior of the kingdom who led the rest. After his father passed on, his uncle succeeded him.  Montezuma at this time was involved in the military campaigns that were launched by the emperor. </w:t>
      </w:r>
    </w:p>
    <w:p w:rsidR="00757751" w:rsidRPr="00757751"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 xml:space="preserve">His uncle who has succeeded his father died and the kingdom was under emperor </w:t>
      </w:r>
      <w:proofErr w:type="spellStart"/>
      <w:r w:rsidRPr="00757751">
        <w:rPr>
          <w:rFonts w:ascii="Times New Roman" w:hAnsi="Times New Roman" w:cs="Times New Roman"/>
          <w:sz w:val="24"/>
          <w:szCs w:val="24"/>
        </w:rPr>
        <w:t>Ahuitzol</w:t>
      </w:r>
      <w:proofErr w:type="spellEnd"/>
      <w:r w:rsidRPr="00757751">
        <w:rPr>
          <w:rFonts w:ascii="Times New Roman" w:hAnsi="Times New Roman" w:cs="Times New Roman"/>
          <w:sz w:val="24"/>
          <w:szCs w:val="24"/>
        </w:rPr>
        <w:t xml:space="preserve"> who got involved in military campaigns and aggressively expanded the kingdom. While his uncle was in power, he gained a lot of experience in ruling. Emperor </w:t>
      </w:r>
      <w:proofErr w:type="spellStart"/>
      <w:r w:rsidRPr="00757751">
        <w:rPr>
          <w:rFonts w:ascii="Times New Roman" w:hAnsi="Times New Roman" w:cs="Times New Roman"/>
          <w:sz w:val="24"/>
          <w:szCs w:val="24"/>
        </w:rPr>
        <w:t>Ahuitzotl</w:t>
      </w:r>
      <w:proofErr w:type="spellEnd"/>
      <w:r w:rsidRPr="00757751">
        <w:rPr>
          <w:rFonts w:ascii="Times New Roman" w:hAnsi="Times New Roman" w:cs="Times New Roman"/>
          <w:sz w:val="24"/>
          <w:szCs w:val="24"/>
        </w:rPr>
        <w:t xml:space="preserve"> passed on in 1502 and it is at this time when Montezuma was serving as an official in </w:t>
      </w:r>
      <w:proofErr w:type="spellStart"/>
      <w:r w:rsidRPr="00757751">
        <w:rPr>
          <w:rFonts w:ascii="Times New Roman" w:hAnsi="Times New Roman" w:cs="Times New Roman"/>
          <w:sz w:val="24"/>
          <w:szCs w:val="24"/>
        </w:rPr>
        <w:t>Tolocan</w:t>
      </w:r>
      <w:proofErr w:type="spellEnd"/>
      <w:r w:rsidRPr="00757751">
        <w:rPr>
          <w:rFonts w:ascii="Times New Roman" w:hAnsi="Times New Roman" w:cs="Times New Roman"/>
          <w:sz w:val="24"/>
          <w:szCs w:val="24"/>
        </w:rPr>
        <w:t xml:space="preserve"> (Levy, 2008).  While serving </w:t>
      </w:r>
      <w:r w:rsidRPr="00757751">
        <w:rPr>
          <w:rFonts w:ascii="Times New Roman" w:hAnsi="Times New Roman" w:cs="Times New Roman"/>
          <w:sz w:val="24"/>
          <w:szCs w:val="24"/>
        </w:rPr>
        <w:lastRenderedPageBreak/>
        <w:t>there, a group of council noblemen decided that Montezuma serves as the next emperor. It is during that time when he came to power as Montezuma II. It is during this time when the Aztec empire was at the peak of its glory. The kings who served before him had expanded the kingdom. This vast region was not easy to control effectively, however he proved fit for leadership by successfully suppressing the rebellions that has sprung up.</w:t>
      </w:r>
    </w:p>
    <w:p w:rsidR="00130AF7" w:rsidRDefault="00757751" w:rsidP="00757751">
      <w:pPr>
        <w:spacing w:line="480" w:lineRule="auto"/>
        <w:jc w:val="both"/>
        <w:rPr>
          <w:rFonts w:ascii="Times New Roman" w:hAnsi="Times New Roman" w:cs="Times New Roman"/>
          <w:sz w:val="24"/>
          <w:szCs w:val="24"/>
        </w:rPr>
      </w:pPr>
      <w:r w:rsidRPr="00757751">
        <w:rPr>
          <w:rFonts w:ascii="Times New Roman" w:hAnsi="Times New Roman" w:cs="Times New Roman"/>
          <w:sz w:val="24"/>
          <w:szCs w:val="24"/>
        </w:rPr>
        <w:t xml:space="preserve">He got engaged in a series of military campaigns that saw the emperor expand. He considerably increased the size of the empire between 1505 and 1510 as he conquered both the </w:t>
      </w:r>
      <w:proofErr w:type="spellStart"/>
      <w:r w:rsidRPr="00757751">
        <w:rPr>
          <w:rFonts w:ascii="Times New Roman" w:hAnsi="Times New Roman" w:cs="Times New Roman"/>
          <w:sz w:val="24"/>
          <w:szCs w:val="24"/>
        </w:rPr>
        <w:t>Mixtec</w:t>
      </w:r>
      <w:proofErr w:type="spellEnd"/>
      <w:r w:rsidRPr="00757751">
        <w:rPr>
          <w:rFonts w:ascii="Times New Roman" w:hAnsi="Times New Roman" w:cs="Times New Roman"/>
          <w:sz w:val="24"/>
          <w:szCs w:val="24"/>
        </w:rPr>
        <w:t xml:space="preserve"> and the </w:t>
      </w:r>
      <w:proofErr w:type="spellStart"/>
      <w:r w:rsidRPr="00757751">
        <w:rPr>
          <w:rFonts w:ascii="Times New Roman" w:hAnsi="Times New Roman" w:cs="Times New Roman"/>
          <w:sz w:val="24"/>
          <w:szCs w:val="24"/>
        </w:rPr>
        <w:t>Zapotec</w:t>
      </w:r>
      <w:proofErr w:type="spellEnd"/>
      <w:r w:rsidRPr="00757751">
        <w:rPr>
          <w:rFonts w:ascii="Times New Roman" w:hAnsi="Times New Roman" w:cs="Times New Roman"/>
          <w:sz w:val="24"/>
          <w:szCs w:val="24"/>
        </w:rPr>
        <w:t xml:space="preserve"> people who he brought under his control (Thomas, 2004). He became a highly superstitious person and always ordered for a large number of people to be sacrificed and get consumed during the religious events.  During the 1510s his popularity decreased since he had started to sacrifice the people and rebellions grew from all sides of the kingdom.  As time went by the Spaniards visited the kingdom and then since the king was a superstitious person believed that the Spaniards were send by god of the kingdom (Thomas, 2004). The Spaniards lived in the kingdom palace for a significant period after which they held the king hostage in the palace.  By April 1520, the kingdom had lost vast pieces of land and the king has been deprived most of his powers and was not respected as before by his subjects.</w:t>
      </w:r>
    </w:p>
    <w:p w:rsidR="00757751" w:rsidRPr="007F7051" w:rsidRDefault="00757751" w:rsidP="00757751">
      <w:pPr>
        <w:spacing w:line="480" w:lineRule="auto"/>
        <w:jc w:val="both"/>
        <w:rPr>
          <w:rFonts w:ascii="Times New Roman" w:hAnsi="Times New Roman" w:cs="Times New Roman"/>
          <w:sz w:val="24"/>
          <w:szCs w:val="24"/>
        </w:rPr>
      </w:pPr>
    </w:p>
    <w:p w:rsidR="003F167E" w:rsidRPr="007F7051" w:rsidRDefault="003F167E" w:rsidP="007F7051">
      <w:pPr>
        <w:spacing w:line="480" w:lineRule="auto"/>
        <w:jc w:val="both"/>
        <w:rPr>
          <w:rFonts w:ascii="Times New Roman" w:hAnsi="Times New Roman" w:cs="Times New Roman"/>
          <w:sz w:val="24"/>
          <w:szCs w:val="24"/>
        </w:rPr>
      </w:pPr>
    </w:p>
    <w:p w:rsidR="00A7132A" w:rsidRPr="007F7051" w:rsidRDefault="00A7132A" w:rsidP="007F7051">
      <w:pPr>
        <w:spacing w:line="480" w:lineRule="auto"/>
        <w:jc w:val="both"/>
        <w:rPr>
          <w:rFonts w:ascii="Times New Roman" w:hAnsi="Times New Roman" w:cs="Times New Roman"/>
          <w:sz w:val="24"/>
          <w:szCs w:val="24"/>
        </w:rPr>
      </w:pPr>
    </w:p>
    <w:p w:rsidR="00A7132A" w:rsidRPr="007F7051" w:rsidRDefault="00A7132A" w:rsidP="007F7051">
      <w:pPr>
        <w:spacing w:line="480" w:lineRule="auto"/>
        <w:rPr>
          <w:rFonts w:ascii="Times New Roman" w:hAnsi="Times New Roman" w:cs="Times New Roman"/>
          <w:sz w:val="24"/>
          <w:szCs w:val="24"/>
        </w:rPr>
      </w:pPr>
    </w:p>
    <w:p w:rsidR="00A7132A" w:rsidRPr="007F7051" w:rsidRDefault="00A7132A" w:rsidP="007F7051">
      <w:pPr>
        <w:tabs>
          <w:tab w:val="left" w:pos="3975"/>
        </w:tabs>
        <w:spacing w:line="480" w:lineRule="auto"/>
        <w:rPr>
          <w:rFonts w:ascii="Times New Roman" w:hAnsi="Times New Roman" w:cs="Times New Roman"/>
          <w:sz w:val="24"/>
          <w:szCs w:val="24"/>
        </w:rPr>
      </w:pPr>
    </w:p>
    <w:p w:rsidR="00A7132A" w:rsidRPr="007F7051" w:rsidRDefault="00A7132A" w:rsidP="0021793B">
      <w:pPr>
        <w:tabs>
          <w:tab w:val="left" w:pos="3975"/>
        </w:tabs>
        <w:spacing w:line="480" w:lineRule="auto"/>
        <w:jc w:val="center"/>
        <w:rPr>
          <w:rFonts w:ascii="Times New Roman" w:hAnsi="Times New Roman" w:cs="Times New Roman"/>
          <w:sz w:val="24"/>
          <w:szCs w:val="24"/>
        </w:rPr>
      </w:pPr>
      <w:r w:rsidRPr="007F7051">
        <w:rPr>
          <w:rFonts w:ascii="Times New Roman" w:hAnsi="Times New Roman" w:cs="Times New Roman"/>
          <w:sz w:val="24"/>
          <w:szCs w:val="24"/>
        </w:rPr>
        <w:lastRenderedPageBreak/>
        <w:t>References</w:t>
      </w:r>
    </w:p>
    <w:p w:rsidR="003F4525" w:rsidRPr="007F7051" w:rsidRDefault="003F4525" w:rsidP="003F4525">
      <w:pPr>
        <w:tabs>
          <w:tab w:val="left" w:pos="3975"/>
        </w:tabs>
        <w:spacing w:line="480" w:lineRule="auto"/>
        <w:ind w:left="3974" w:hanging="3974"/>
        <w:rPr>
          <w:rFonts w:ascii="Times New Roman" w:hAnsi="Times New Roman" w:cs="Times New Roman"/>
          <w:sz w:val="24"/>
          <w:szCs w:val="24"/>
        </w:rPr>
      </w:pPr>
      <w:proofErr w:type="spellStart"/>
      <w:r w:rsidRPr="007F7051">
        <w:rPr>
          <w:rFonts w:ascii="Times New Roman" w:hAnsi="Times New Roman" w:cs="Times New Roman"/>
          <w:sz w:val="24"/>
          <w:szCs w:val="24"/>
        </w:rPr>
        <w:t>DeAngelis</w:t>
      </w:r>
      <w:proofErr w:type="spellEnd"/>
      <w:r w:rsidRPr="007F7051">
        <w:rPr>
          <w:rFonts w:ascii="Times New Roman" w:hAnsi="Times New Roman" w:cs="Times New Roman"/>
          <w:sz w:val="24"/>
          <w:szCs w:val="24"/>
        </w:rPr>
        <w:t xml:space="preserve">, G. (2000). </w:t>
      </w:r>
      <w:r w:rsidRPr="007F7051">
        <w:rPr>
          <w:rFonts w:ascii="Times New Roman" w:hAnsi="Times New Roman" w:cs="Times New Roman"/>
          <w:i/>
          <w:iCs/>
          <w:sz w:val="24"/>
          <w:szCs w:val="24"/>
        </w:rPr>
        <w:t>Hernando Cortes</w:t>
      </w:r>
      <w:r w:rsidRPr="007F7051">
        <w:rPr>
          <w:rFonts w:ascii="Times New Roman" w:hAnsi="Times New Roman" w:cs="Times New Roman"/>
          <w:sz w:val="24"/>
          <w:szCs w:val="24"/>
        </w:rPr>
        <w:t>. Philadelphia, PA: Chelsea House Publishers.</w:t>
      </w:r>
    </w:p>
    <w:p w:rsidR="003F4525" w:rsidRPr="007F7051" w:rsidRDefault="003F4525" w:rsidP="003F4525">
      <w:pPr>
        <w:tabs>
          <w:tab w:val="left" w:pos="3975"/>
        </w:tabs>
        <w:spacing w:line="480" w:lineRule="auto"/>
        <w:ind w:left="3974" w:hanging="3974"/>
        <w:rPr>
          <w:rFonts w:ascii="Times New Roman" w:hAnsi="Times New Roman" w:cs="Times New Roman"/>
          <w:sz w:val="24"/>
          <w:szCs w:val="24"/>
        </w:rPr>
      </w:pPr>
      <w:r w:rsidRPr="007F7051">
        <w:rPr>
          <w:rFonts w:ascii="Times New Roman" w:hAnsi="Times New Roman" w:cs="Times New Roman"/>
          <w:sz w:val="24"/>
          <w:szCs w:val="24"/>
        </w:rPr>
        <w:t xml:space="preserve">Lanyon, A. (2003). </w:t>
      </w:r>
      <w:r w:rsidRPr="007F7051">
        <w:rPr>
          <w:rFonts w:ascii="Times New Roman" w:hAnsi="Times New Roman" w:cs="Times New Roman"/>
          <w:i/>
          <w:iCs/>
          <w:sz w:val="24"/>
          <w:szCs w:val="24"/>
        </w:rPr>
        <w:t xml:space="preserve">The new world of </w:t>
      </w:r>
      <w:proofErr w:type="spellStart"/>
      <w:r w:rsidRPr="007F7051">
        <w:rPr>
          <w:rFonts w:ascii="Times New Roman" w:hAnsi="Times New Roman" w:cs="Times New Roman"/>
          <w:i/>
          <w:iCs/>
          <w:sz w:val="24"/>
          <w:szCs w:val="24"/>
        </w:rPr>
        <w:t>Martín</w:t>
      </w:r>
      <w:proofErr w:type="spellEnd"/>
      <w:r w:rsidRPr="007F7051">
        <w:rPr>
          <w:rFonts w:ascii="Times New Roman" w:hAnsi="Times New Roman" w:cs="Times New Roman"/>
          <w:i/>
          <w:iCs/>
          <w:sz w:val="24"/>
          <w:szCs w:val="24"/>
        </w:rPr>
        <w:t xml:space="preserve"> </w:t>
      </w:r>
      <w:proofErr w:type="spellStart"/>
      <w:r w:rsidRPr="007F7051">
        <w:rPr>
          <w:rFonts w:ascii="Times New Roman" w:hAnsi="Times New Roman" w:cs="Times New Roman"/>
          <w:i/>
          <w:iCs/>
          <w:sz w:val="24"/>
          <w:szCs w:val="24"/>
        </w:rPr>
        <w:t>Cortés</w:t>
      </w:r>
      <w:proofErr w:type="spellEnd"/>
      <w:r w:rsidRPr="007F7051">
        <w:rPr>
          <w:rFonts w:ascii="Times New Roman" w:hAnsi="Times New Roman" w:cs="Times New Roman"/>
          <w:sz w:val="24"/>
          <w:szCs w:val="24"/>
        </w:rPr>
        <w:t>. Crows Nest, NSW: Allen &amp; Unwin.</w:t>
      </w:r>
    </w:p>
    <w:p w:rsidR="003F4525" w:rsidRPr="007F7051" w:rsidRDefault="003F4525" w:rsidP="003F4525">
      <w:pPr>
        <w:spacing w:line="480" w:lineRule="auto"/>
        <w:ind w:left="3974" w:hanging="3974"/>
        <w:rPr>
          <w:rFonts w:ascii="Times New Roman" w:hAnsi="Times New Roman" w:cs="Times New Roman"/>
          <w:sz w:val="24"/>
          <w:szCs w:val="24"/>
        </w:rPr>
      </w:pPr>
      <w:r w:rsidRPr="007F7051">
        <w:rPr>
          <w:rFonts w:ascii="Times New Roman" w:hAnsi="Times New Roman" w:cs="Times New Roman"/>
          <w:sz w:val="24"/>
          <w:szCs w:val="24"/>
        </w:rPr>
        <w:t xml:space="preserve">Lanyon, A. (2003). </w:t>
      </w:r>
      <w:r w:rsidRPr="007F7051">
        <w:rPr>
          <w:rFonts w:ascii="Times New Roman" w:hAnsi="Times New Roman" w:cs="Times New Roman"/>
          <w:i/>
          <w:iCs/>
          <w:sz w:val="24"/>
          <w:szCs w:val="24"/>
        </w:rPr>
        <w:t xml:space="preserve">The new world of </w:t>
      </w:r>
      <w:proofErr w:type="spellStart"/>
      <w:r w:rsidRPr="007F7051">
        <w:rPr>
          <w:rFonts w:ascii="Times New Roman" w:hAnsi="Times New Roman" w:cs="Times New Roman"/>
          <w:i/>
          <w:iCs/>
          <w:sz w:val="24"/>
          <w:szCs w:val="24"/>
        </w:rPr>
        <w:t>Martín</w:t>
      </w:r>
      <w:proofErr w:type="spellEnd"/>
      <w:r w:rsidRPr="007F7051">
        <w:rPr>
          <w:rFonts w:ascii="Times New Roman" w:hAnsi="Times New Roman" w:cs="Times New Roman"/>
          <w:i/>
          <w:iCs/>
          <w:sz w:val="24"/>
          <w:szCs w:val="24"/>
        </w:rPr>
        <w:t xml:space="preserve"> </w:t>
      </w:r>
      <w:proofErr w:type="spellStart"/>
      <w:r w:rsidRPr="007F7051">
        <w:rPr>
          <w:rFonts w:ascii="Times New Roman" w:hAnsi="Times New Roman" w:cs="Times New Roman"/>
          <w:i/>
          <w:iCs/>
          <w:sz w:val="24"/>
          <w:szCs w:val="24"/>
        </w:rPr>
        <w:t>Cortés</w:t>
      </w:r>
      <w:proofErr w:type="spellEnd"/>
      <w:r w:rsidRPr="007F7051">
        <w:rPr>
          <w:rFonts w:ascii="Times New Roman" w:hAnsi="Times New Roman" w:cs="Times New Roman"/>
          <w:sz w:val="24"/>
          <w:szCs w:val="24"/>
        </w:rPr>
        <w:t xml:space="preserve">. </w:t>
      </w:r>
      <w:proofErr w:type="spellStart"/>
      <w:r w:rsidRPr="007F7051">
        <w:rPr>
          <w:rFonts w:ascii="Times New Roman" w:hAnsi="Times New Roman" w:cs="Times New Roman"/>
          <w:sz w:val="24"/>
          <w:szCs w:val="24"/>
        </w:rPr>
        <w:t>Crows</w:t>
      </w:r>
      <w:proofErr w:type="spellEnd"/>
      <w:r w:rsidRPr="007F7051">
        <w:rPr>
          <w:rFonts w:ascii="Times New Roman" w:hAnsi="Times New Roman" w:cs="Times New Roman"/>
          <w:sz w:val="24"/>
          <w:szCs w:val="24"/>
        </w:rPr>
        <w:t xml:space="preserve"> Nest, NSW: Allen &amp; Unwin.</w:t>
      </w:r>
    </w:p>
    <w:p w:rsidR="00E25B47" w:rsidRDefault="003F4525" w:rsidP="003F4525">
      <w:pPr>
        <w:spacing w:line="480" w:lineRule="auto"/>
        <w:ind w:left="3974" w:hanging="3974"/>
        <w:rPr>
          <w:rFonts w:ascii="Times New Roman" w:hAnsi="Times New Roman" w:cs="Times New Roman"/>
          <w:i/>
          <w:iCs/>
          <w:sz w:val="24"/>
          <w:szCs w:val="24"/>
        </w:rPr>
      </w:pPr>
      <w:r w:rsidRPr="007F7051">
        <w:rPr>
          <w:rFonts w:ascii="Times New Roman" w:hAnsi="Times New Roman" w:cs="Times New Roman"/>
          <w:sz w:val="24"/>
          <w:szCs w:val="24"/>
        </w:rPr>
        <w:t xml:space="preserve">Levy, B. (2008). </w:t>
      </w:r>
      <w:r w:rsidRPr="007F7051">
        <w:rPr>
          <w:rFonts w:ascii="Times New Roman" w:hAnsi="Times New Roman" w:cs="Times New Roman"/>
          <w:i/>
          <w:iCs/>
          <w:sz w:val="24"/>
          <w:szCs w:val="24"/>
        </w:rPr>
        <w:t xml:space="preserve">Conquistador: </w:t>
      </w:r>
      <w:proofErr w:type="spellStart"/>
      <w:r w:rsidRPr="007F7051">
        <w:rPr>
          <w:rFonts w:ascii="Times New Roman" w:hAnsi="Times New Roman" w:cs="Times New Roman"/>
          <w:i/>
          <w:iCs/>
          <w:sz w:val="24"/>
          <w:szCs w:val="24"/>
        </w:rPr>
        <w:t>Hernán</w:t>
      </w:r>
      <w:proofErr w:type="spellEnd"/>
      <w:r w:rsidRPr="007F7051">
        <w:rPr>
          <w:rFonts w:ascii="Times New Roman" w:hAnsi="Times New Roman" w:cs="Times New Roman"/>
          <w:i/>
          <w:iCs/>
          <w:sz w:val="24"/>
          <w:szCs w:val="24"/>
        </w:rPr>
        <w:t xml:space="preserve"> </w:t>
      </w:r>
      <w:proofErr w:type="spellStart"/>
      <w:r w:rsidRPr="007F7051">
        <w:rPr>
          <w:rFonts w:ascii="Times New Roman" w:hAnsi="Times New Roman" w:cs="Times New Roman"/>
          <w:i/>
          <w:iCs/>
          <w:sz w:val="24"/>
          <w:szCs w:val="24"/>
        </w:rPr>
        <w:t>Cortés</w:t>
      </w:r>
      <w:proofErr w:type="spellEnd"/>
      <w:r w:rsidRPr="007F7051">
        <w:rPr>
          <w:rFonts w:ascii="Times New Roman" w:hAnsi="Times New Roman" w:cs="Times New Roman"/>
          <w:i/>
          <w:iCs/>
          <w:sz w:val="24"/>
          <w:szCs w:val="24"/>
        </w:rPr>
        <w:t>, King Monte</w:t>
      </w:r>
      <w:r w:rsidR="00E25B47">
        <w:rPr>
          <w:rFonts w:ascii="Times New Roman" w:hAnsi="Times New Roman" w:cs="Times New Roman"/>
          <w:i/>
          <w:iCs/>
          <w:sz w:val="24"/>
          <w:szCs w:val="24"/>
        </w:rPr>
        <w:t xml:space="preserve">zuma, and the last stand of </w:t>
      </w:r>
      <w:proofErr w:type="spellStart"/>
      <w:proofErr w:type="gramStart"/>
      <w:r w:rsidR="00E25B47">
        <w:rPr>
          <w:rFonts w:ascii="Times New Roman" w:hAnsi="Times New Roman" w:cs="Times New Roman"/>
          <w:i/>
          <w:iCs/>
          <w:sz w:val="24"/>
          <w:szCs w:val="24"/>
        </w:rPr>
        <w:t>th</w:t>
      </w:r>
      <w:proofErr w:type="spellEnd"/>
      <w:proofErr w:type="gramEnd"/>
    </w:p>
    <w:p w:rsidR="003F4525" w:rsidRPr="007F7051" w:rsidRDefault="00E25B47" w:rsidP="003F4525">
      <w:pPr>
        <w:spacing w:line="480" w:lineRule="auto"/>
        <w:ind w:left="3974" w:hanging="3974"/>
        <w:rPr>
          <w:rFonts w:ascii="Times New Roman" w:hAnsi="Times New Roman" w:cs="Times New Roman"/>
          <w:sz w:val="24"/>
          <w:szCs w:val="24"/>
        </w:rPr>
      </w:pPr>
      <w:r>
        <w:rPr>
          <w:rFonts w:ascii="Times New Roman" w:hAnsi="Times New Roman" w:cs="Times New Roman"/>
          <w:i/>
          <w:iCs/>
          <w:sz w:val="24"/>
          <w:szCs w:val="24"/>
        </w:rPr>
        <w:t xml:space="preserve">            </w:t>
      </w:r>
      <w:r w:rsidR="003F4525" w:rsidRPr="007F7051">
        <w:rPr>
          <w:rFonts w:ascii="Times New Roman" w:hAnsi="Times New Roman" w:cs="Times New Roman"/>
          <w:i/>
          <w:iCs/>
          <w:sz w:val="24"/>
          <w:szCs w:val="24"/>
        </w:rPr>
        <w:t>Aztecs</w:t>
      </w:r>
      <w:r w:rsidR="003F4525" w:rsidRPr="007F7051">
        <w:rPr>
          <w:rFonts w:ascii="Times New Roman" w:hAnsi="Times New Roman" w:cs="Times New Roman"/>
          <w:sz w:val="24"/>
          <w:szCs w:val="24"/>
        </w:rPr>
        <w:t>.</w:t>
      </w:r>
    </w:p>
    <w:p w:rsidR="003F4525" w:rsidRPr="007F7051" w:rsidRDefault="003F4525" w:rsidP="003F4525">
      <w:pPr>
        <w:spacing w:line="480" w:lineRule="auto"/>
        <w:ind w:left="3974" w:hanging="3974"/>
        <w:rPr>
          <w:rFonts w:ascii="Times New Roman" w:hAnsi="Times New Roman" w:cs="Times New Roman"/>
          <w:sz w:val="24"/>
          <w:szCs w:val="24"/>
        </w:rPr>
      </w:pPr>
      <w:proofErr w:type="spellStart"/>
      <w:r w:rsidRPr="007F7051">
        <w:rPr>
          <w:rFonts w:ascii="Times New Roman" w:hAnsi="Times New Roman" w:cs="Times New Roman"/>
          <w:sz w:val="24"/>
          <w:szCs w:val="24"/>
        </w:rPr>
        <w:t>Loria</w:t>
      </w:r>
      <w:proofErr w:type="spellEnd"/>
      <w:r w:rsidRPr="007F7051">
        <w:rPr>
          <w:rFonts w:ascii="Times New Roman" w:hAnsi="Times New Roman" w:cs="Times New Roman"/>
          <w:sz w:val="24"/>
          <w:szCs w:val="24"/>
        </w:rPr>
        <w:t xml:space="preserve">, L. (2018). </w:t>
      </w:r>
      <w:r w:rsidRPr="007F7051">
        <w:rPr>
          <w:rFonts w:ascii="Times New Roman" w:hAnsi="Times New Roman" w:cs="Times New Roman"/>
          <w:i/>
          <w:iCs/>
          <w:sz w:val="24"/>
          <w:szCs w:val="24"/>
        </w:rPr>
        <w:t xml:space="preserve">La </w:t>
      </w:r>
      <w:proofErr w:type="spellStart"/>
      <w:r w:rsidRPr="007F7051">
        <w:rPr>
          <w:rFonts w:ascii="Times New Roman" w:hAnsi="Times New Roman" w:cs="Times New Roman"/>
          <w:i/>
          <w:iCs/>
          <w:sz w:val="24"/>
          <w:szCs w:val="24"/>
        </w:rPr>
        <w:t>Malinche</w:t>
      </w:r>
      <w:proofErr w:type="spellEnd"/>
      <w:r w:rsidRPr="007F7051">
        <w:rPr>
          <w:rFonts w:ascii="Times New Roman" w:hAnsi="Times New Roman" w:cs="Times New Roman"/>
          <w:i/>
          <w:iCs/>
          <w:sz w:val="24"/>
          <w:szCs w:val="24"/>
        </w:rPr>
        <w:t xml:space="preserve">: Indigenous translator for </w:t>
      </w:r>
      <w:proofErr w:type="spellStart"/>
      <w:r w:rsidRPr="007F7051">
        <w:rPr>
          <w:rFonts w:ascii="Times New Roman" w:hAnsi="Times New Roman" w:cs="Times New Roman"/>
          <w:i/>
          <w:iCs/>
          <w:sz w:val="24"/>
          <w:szCs w:val="24"/>
        </w:rPr>
        <w:t>Hernán</w:t>
      </w:r>
      <w:proofErr w:type="spellEnd"/>
      <w:r w:rsidRPr="007F7051">
        <w:rPr>
          <w:rFonts w:ascii="Times New Roman" w:hAnsi="Times New Roman" w:cs="Times New Roman"/>
          <w:i/>
          <w:iCs/>
          <w:sz w:val="24"/>
          <w:szCs w:val="24"/>
        </w:rPr>
        <w:t xml:space="preserve"> </w:t>
      </w:r>
      <w:proofErr w:type="spellStart"/>
      <w:r w:rsidRPr="007F7051">
        <w:rPr>
          <w:rFonts w:ascii="Times New Roman" w:hAnsi="Times New Roman" w:cs="Times New Roman"/>
          <w:i/>
          <w:iCs/>
          <w:sz w:val="24"/>
          <w:szCs w:val="24"/>
        </w:rPr>
        <w:t>Cortés</w:t>
      </w:r>
      <w:proofErr w:type="spellEnd"/>
      <w:r w:rsidRPr="007F7051">
        <w:rPr>
          <w:rFonts w:ascii="Times New Roman" w:hAnsi="Times New Roman" w:cs="Times New Roman"/>
          <w:i/>
          <w:iCs/>
          <w:sz w:val="24"/>
          <w:szCs w:val="24"/>
        </w:rPr>
        <w:t xml:space="preserve"> in Mexico</w:t>
      </w:r>
      <w:r w:rsidRPr="007F7051">
        <w:rPr>
          <w:rFonts w:ascii="Times New Roman" w:hAnsi="Times New Roman" w:cs="Times New Roman"/>
          <w:sz w:val="24"/>
          <w:szCs w:val="24"/>
        </w:rPr>
        <w:t>.</w:t>
      </w:r>
    </w:p>
    <w:p w:rsidR="003F4525" w:rsidRPr="007F7051" w:rsidRDefault="003F4525" w:rsidP="003F4525">
      <w:pPr>
        <w:spacing w:line="480" w:lineRule="auto"/>
        <w:ind w:left="3974" w:hanging="3974"/>
        <w:rPr>
          <w:rFonts w:ascii="Times New Roman" w:hAnsi="Times New Roman" w:cs="Times New Roman"/>
          <w:sz w:val="24"/>
          <w:szCs w:val="24"/>
        </w:rPr>
      </w:pPr>
      <w:r w:rsidRPr="007F7051">
        <w:rPr>
          <w:rFonts w:ascii="Times New Roman" w:hAnsi="Times New Roman" w:cs="Times New Roman"/>
          <w:sz w:val="24"/>
          <w:szCs w:val="24"/>
        </w:rPr>
        <w:t xml:space="preserve">Thomas, H. (2004). </w:t>
      </w:r>
      <w:r w:rsidRPr="007F7051">
        <w:rPr>
          <w:rFonts w:ascii="Times New Roman" w:hAnsi="Times New Roman" w:cs="Times New Roman"/>
          <w:i/>
          <w:iCs/>
          <w:sz w:val="24"/>
          <w:szCs w:val="24"/>
        </w:rPr>
        <w:t>The conquest of Mexico</w:t>
      </w:r>
      <w:r w:rsidRPr="007F7051">
        <w:rPr>
          <w:rFonts w:ascii="Times New Roman" w:hAnsi="Times New Roman" w:cs="Times New Roman"/>
          <w:sz w:val="24"/>
          <w:szCs w:val="24"/>
        </w:rPr>
        <w:t xml:space="preserve">. London: </w:t>
      </w:r>
      <w:proofErr w:type="spellStart"/>
      <w:r w:rsidRPr="007F7051">
        <w:rPr>
          <w:rFonts w:ascii="Times New Roman" w:hAnsi="Times New Roman" w:cs="Times New Roman"/>
          <w:sz w:val="24"/>
          <w:szCs w:val="24"/>
        </w:rPr>
        <w:t>Pimlico</w:t>
      </w:r>
      <w:proofErr w:type="spellEnd"/>
      <w:r w:rsidRPr="007F7051">
        <w:rPr>
          <w:rFonts w:ascii="Times New Roman" w:hAnsi="Times New Roman" w:cs="Times New Roman"/>
          <w:sz w:val="24"/>
          <w:szCs w:val="24"/>
        </w:rPr>
        <w:t>.</w:t>
      </w:r>
    </w:p>
    <w:sectPr w:rsidR="003F4525" w:rsidRPr="007F7051" w:rsidSect="00DC7B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803" w:rsidRDefault="00707803" w:rsidP="00DC7B12">
      <w:pPr>
        <w:spacing w:after="0" w:line="240" w:lineRule="auto"/>
      </w:pPr>
      <w:r>
        <w:separator/>
      </w:r>
    </w:p>
  </w:endnote>
  <w:endnote w:type="continuationSeparator" w:id="0">
    <w:p w:rsidR="00707803" w:rsidRDefault="00707803" w:rsidP="00DC7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803" w:rsidRDefault="00707803" w:rsidP="00DC7B12">
      <w:pPr>
        <w:spacing w:after="0" w:line="240" w:lineRule="auto"/>
      </w:pPr>
      <w:r>
        <w:separator/>
      </w:r>
    </w:p>
  </w:footnote>
  <w:footnote w:type="continuationSeparator" w:id="0">
    <w:p w:rsidR="00707803" w:rsidRDefault="00707803" w:rsidP="00DC7B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AF9" w:rsidRPr="00BF0AF9" w:rsidRDefault="00BF0AF9" w:rsidP="00BF0AF9">
    <w:pPr>
      <w:pStyle w:val="Header"/>
      <w:spacing w:line="480" w:lineRule="auto"/>
      <w:jc w:val="right"/>
      <w:rPr>
        <w:rFonts w:ascii="Times New Roman" w:hAnsi="Times New Roman" w:cs="Times New Roman"/>
        <w:sz w:val="24"/>
        <w:szCs w:val="24"/>
      </w:rPr>
    </w:pPr>
    <w:r w:rsidRPr="00BF0AF9">
      <w:rPr>
        <w:rFonts w:ascii="Times New Roman" w:hAnsi="Times New Roman" w:cs="Times New Roman"/>
        <w:sz w:val="24"/>
        <w:szCs w:val="24"/>
      </w:rPr>
      <w:t>BIOGRAPHIES</w:t>
    </w:r>
    <w:sdt>
      <w:sdtPr>
        <w:rPr>
          <w:rFonts w:ascii="Times New Roman" w:hAnsi="Times New Roman" w:cs="Times New Roman"/>
          <w:sz w:val="24"/>
          <w:szCs w:val="24"/>
        </w:rPr>
        <w:id w:val="1698885484"/>
        <w:docPartObj>
          <w:docPartGallery w:val="Page Numbers (Top of Page)"/>
          <w:docPartUnique/>
        </w:docPartObj>
      </w:sdtPr>
      <w:sdtEndPr>
        <w:rPr>
          <w:noProof/>
        </w:rPr>
      </w:sdtEndPr>
      <w:sdtContent>
        <w:r w:rsidR="00EE1D6C">
          <w:rPr>
            <w:rFonts w:ascii="Times New Roman" w:hAnsi="Times New Roman" w:cs="Times New Roman"/>
            <w:sz w:val="24"/>
            <w:szCs w:val="24"/>
          </w:rPr>
          <w:tab/>
        </w:r>
        <w:r w:rsidR="00EE1D6C">
          <w:rPr>
            <w:rFonts w:ascii="Times New Roman" w:hAnsi="Times New Roman" w:cs="Times New Roman"/>
            <w:sz w:val="24"/>
            <w:szCs w:val="24"/>
          </w:rPr>
          <w:tab/>
        </w:r>
        <w:r w:rsidR="000D125C" w:rsidRPr="00BF0AF9">
          <w:rPr>
            <w:rFonts w:ascii="Times New Roman" w:hAnsi="Times New Roman" w:cs="Times New Roman"/>
            <w:sz w:val="24"/>
            <w:szCs w:val="24"/>
          </w:rPr>
          <w:fldChar w:fldCharType="begin"/>
        </w:r>
        <w:r w:rsidRPr="00BF0AF9">
          <w:rPr>
            <w:rFonts w:ascii="Times New Roman" w:hAnsi="Times New Roman" w:cs="Times New Roman"/>
            <w:sz w:val="24"/>
            <w:szCs w:val="24"/>
          </w:rPr>
          <w:instrText xml:space="preserve"> PAGE   \* MERGEFORMAT </w:instrText>
        </w:r>
        <w:r w:rsidR="000D125C" w:rsidRPr="00BF0AF9">
          <w:rPr>
            <w:rFonts w:ascii="Times New Roman" w:hAnsi="Times New Roman" w:cs="Times New Roman"/>
            <w:sz w:val="24"/>
            <w:szCs w:val="24"/>
          </w:rPr>
          <w:fldChar w:fldCharType="separate"/>
        </w:r>
        <w:r w:rsidR="0003285C">
          <w:rPr>
            <w:rFonts w:ascii="Times New Roman" w:hAnsi="Times New Roman" w:cs="Times New Roman"/>
            <w:noProof/>
            <w:sz w:val="24"/>
            <w:szCs w:val="24"/>
          </w:rPr>
          <w:t>2</w:t>
        </w:r>
        <w:r w:rsidR="000D125C" w:rsidRPr="00BF0AF9">
          <w:rPr>
            <w:rFonts w:ascii="Times New Roman" w:hAnsi="Times New Roman" w:cs="Times New Roman"/>
            <w:noProof/>
            <w:sz w:val="24"/>
            <w:szCs w:val="24"/>
          </w:rPr>
          <w:fldChar w:fldCharType="end"/>
        </w:r>
      </w:sdtContent>
    </w:sdt>
  </w:p>
  <w:p w:rsidR="00BF0AF9" w:rsidRDefault="00BF0A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12" w:rsidRPr="00DC7B12" w:rsidRDefault="00DC7B12" w:rsidP="00DC7B12">
    <w:pPr>
      <w:pStyle w:val="Header"/>
      <w:spacing w:line="480" w:lineRule="auto"/>
      <w:jc w:val="right"/>
      <w:rPr>
        <w:rFonts w:ascii="Times New Roman" w:hAnsi="Times New Roman" w:cs="Times New Roman"/>
        <w:sz w:val="24"/>
      </w:rPr>
    </w:pPr>
    <w:r w:rsidRPr="00DC7B12">
      <w:rPr>
        <w:rFonts w:ascii="Times New Roman" w:hAnsi="Times New Roman" w:cs="Times New Roman"/>
        <w:sz w:val="24"/>
      </w:rPr>
      <w:t>Running Head: BIOGRAPHIES</w:t>
    </w:r>
    <w:sdt>
      <w:sdtPr>
        <w:rPr>
          <w:rFonts w:ascii="Times New Roman" w:hAnsi="Times New Roman" w:cs="Times New Roman"/>
          <w:sz w:val="24"/>
        </w:rPr>
        <w:id w:val="-66763617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0D125C" w:rsidRPr="00DC7B12">
          <w:rPr>
            <w:rFonts w:ascii="Times New Roman" w:hAnsi="Times New Roman" w:cs="Times New Roman"/>
            <w:sz w:val="24"/>
          </w:rPr>
          <w:fldChar w:fldCharType="begin"/>
        </w:r>
        <w:r w:rsidRPr="00DC7B12">
          <w:rPr>
            <w:rFonts w:ascii="Times New Roman" w:hAnsi="Times New Roman" w:cs="Times New Roman"/>
            <w:sz w:val="24"/>
          </w:rPr>
          <w:instrText xml:space="preserve"> PAGE   \* MERGEFORMAT </w:instrText>
        </w:r>
        <w:r w:rsidR="000D125C" w:rsidRPr="00DC7B12">
          <w:rPr>
            <w:rFonts w:ascii="Times New Roman" w:hAnsi="Times New Roman" w:cs="Times New Roman"/>
            <w:sz w:val="24"/>
          </w:rPr>
          <w:fldChar w:fldCharType="separate"/>
        </w:r>
        <w:r w:rsidR="0003285C">
          <w:rPr>
            <w:rFonts w:ascii="Times New Roman" w:hAnsi="Times New Roman" w:cs="Times New Roman"/>
            <w:noProof/>
            <w:sz w:val="24"/>
          </w:rPr>
          <w:t>1</w:t>
        </w:r>
        <w:r w:rsidR="000D125C" w:rsidRPr="00DC7B12">
          <w:rPr>
            <w:rFonts w:ascii="Times New Roman" w:hAnsi="Times New Roman" w:cs="Times New Roman"/>
            <w:noProof/>
            <w:sz w:val="24"/>
          </w:rPr>
          <w:fldChar w:fldCharType="end"/>
        </w:r>
      </w:sdtContent>
    </w:sdt>
  </w:p>
  <w:p w:rsidR="00DC7B12" w:rsidRDefault="00DC7B1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E0502"/>
    <w:rsid w:val="00003C27"/>
    <w:rsid w:val="0000436D"/>
    <w:rsid w:val="00014095"/>
    <w:rsid w:val="00014E73"/>
    <w:rsid w:val="0003285C"/>
    <w:rsid w:val="00063FA6"/>
    <w:rsid w:val="00072EB5"/>
    <w:rsid w:val="000A0039"/>
    <w:rsid w:val="000D125C"/>
    <w:rsid w:val="00116AD4"/>
    <w:rsid w:val="00126EFD"/>
    <w:rsid w:val="00130AF7"/>
    <w:rsid w:val="00143E4A"/>
    <w:rsid w:val="00151BB7"/>
    <w:rsid w:val="001532BA"/>
    <w:rsid w:val="001630B9"/>
    <w:rsid w:val="00173883"/>
    <w:rsid w:val="00176C55"/>
    <w:rsid w:val="001811E2"/>
    <w:rsid w:val="001B3162"/>
    <w:rsid w:val="001C064C"/>
    <w:rsid w:val="001C7E7E"/>
    <w:rsid w:val="001D24DD"/>
    <w:rsid w:val="001D4BC3"/>
    <w:rsid w:val="001D54A5"/>
    <w:rsid w:val="001E145C"/>
    <w:rsid w:val="00207025"/>
    <w:rsid w:val="00211CF2"/>
    <w:rsid w:val="00212B68"/>
    <w:rsid w:val="00214AD7"/>
    <w:rsid w:val="0021793B"/>
    <w:rsid w:val="0022375E"/>
    <w:rsid w:val="00234014"/>
    <w:rsid w:val="00250305"/>
    <w:rsid w:val="002545E3"/>
    <w:rsid w:val="002615CF"/>
    <w:rsid w:val="0026358E"/>
    <w:rsid w:val="00264344"/>
    <w:rsid w:val="00287243"/>
    <w:rsid w:val="00291CE5"/>
    <w:rsid w:val="002A292B"/>
    <w:rsid w:val="002A2C82"/>
    <w:rsid w:val="002C4B0B"/>
    <w:rsid w:val="002C7AB4"/>
    <w:rsid w:val="003257B5"/>
    <w:rsid w:val="003344EC"/>
    <w:rsid w:val="0035297A"/>
    <w:rsid w:val="00370720"/>
    <w:rsid w:val="00371443"/>
    <w:rsid w:val="003779F6"/>
    <w:rsid w:val="00383DA1"/>
    <w:rsid w:val="003B1E54"/>
    <w:rsid w:val="003C0CB2"/>
    <w:rsid w:val="003C1826"/>
    <w:rsid w:val="003F167E"/>
    <w:rsid w:val="003F4525"/>
    <w:rsid w:val="00401F6B"/>
    <w:rsid w:val="0041617C"/>
    <w:rsid w:val="00425543"/>
    <w:rsid w:val="0045626F"/>
    <w:rsid w:val="00482101"/>
    <w:rsid w:val="004900F0"/>
    <w:rsid w:val="00491948"/>
    <w:rsid w:val="00491DF3"/>
    <w:rsid w:val="00497E75"/>
    <w:rsid w:val="004A3839"/>
    <w:rsid w:val="004C1C76"/>
    <w:rsid w:val="004C2604"/>
    <w:rsid w:val="004D3797"/>
    <w:rsid w:val="004F2613"/>
    <w:rsid w:val="00507BE1"/>
    <w:rsid w:val="00510CB2"/>
    <w:rsid w:val="005165D4"/>
    <w:rsid w:val="0052561C"/>
    <w:rsid w:val="00537DB1"/>
    <w:rsid w:val="00542783"/>
    <w:rsid w:val="0055687A"/>
    <w:rsid w:val="00564B25"/>
    <w:rsid w:val="00577EE2"/>
    <w:rsid w:val="005C0A97"/>
    <w:rsid w:val="005E2790"/>
    <w:rsid w:val="005F5CB8"/>
    <w:rsid w:val="00653CA6"/>
    <w:rsid w:val="006567D1"/>
    <w:rsid w:val="00671D2D"/>
    <w:rsid w:val="0067489A"/>
    <w:rsid w:val="00675067"/>
    <w:rsid w:val="00690255"/>
    <w:rsid w:val="006A1320"/>
    <w:rsid w:val="006C105C"/>
    <w:rsid w:val="006F3D3E"/>
    <w:rsid w:val="006F7595"/>
    <w:rsid w:val="00703795"/>
    <w:rsid w:val="00707803"/>
    <w:rsid w:val="00726CBA"/>
    <w:rsid w:val="00752227"/>
    <w:rsid w:val="00757751"/>
    <w:rsid w:val="00765E6B"/>
    <w:rsid w:val="007F0CC9"/>
    <w:rsid w:val="007F7051"/>
    <w:rsid w:val="00820BD4"/>
    <w:rsid w:val="008308D8"/>
    <w:rsid w:val="0085244D"/>
    <w:rsid w:val="00867568"/>
    <w:rsid w:val="008C4FB4"/>
    <w:rsid w:val="008E38AB"/>
    <w:rsid w:val="008F4952"/>
    <w:rsid w:val="009161DC"/>
    <w:rsid w:val="00935E7D"/>
    <w:rsid w:val="00947924"/>
    <w:rsid w:val="009711CA"/>
    <w:rsid w:val="0099080B"/>
    <w:rsid w:val="00994B20"/>
    <w:rsid w:val="009B2D7D"/>
    <w:rsid w:val="009F2619"/>
    <w:rsid w:val="009F5C9B"/>
    <w:rsid w:val="00A1125F"/>
    <w:rsid w:val="00A20EC1"/>
    <w:rsid w:val="00A3678D"/>
    <w:rsid w:val="00A7132A"/>
    <w:rsid w:val="00AB4AB9"/>
    <w:rsid w:val="00AC3002"/>
    <w:rsid w:val="00AC3BE8"/>
    <w:rsid w:val="00AD25E9"/>
    <w:rsid w:val="00AD39F9"/>
    <w:rsid w:val="00AE4402"/>
    <w:rsid w:val="00AF2F2F"/>
    <w:rsid w:val="00B3390A"/>
    <w:rsid w:val="00B46467"/>
    <w:rsid w:val="00B75BCF"/>
    <w:rsid w:val="00B92EF1"/>
    <w:rsid w:val="00BA4C6C"/>
    <w:rsid w:val="00BB44FE"/>
    <w:rsid w:val="00BC2756"/>
    <w:rsid w:val="00BC6887"/>
    <w:rsid w:val="00BD5738"/>
    <w:rsid w:val="00BE0502"/>
    <w:rsid w:val="00BE1ABE"/>
    <w:rsid w:val="00BE2354"/>
    <w:rsid w:val="00BE3BB8"/>
    <w:rsid w:val="00BF0AF9"/>
    <w:rsid w:val="00C16CD4"/>
    <w:rsid w:val="00C21AA7"/>
    <w:rsid w:val="00C81684"/>
    <w:rsid w:val="00C85950"/>
    <w:rsid w:val="00C87817"/>
    <w:rsid w:val="00CA51A6"/>
    <w:rsid w:val="00CA7572"/>
    <w:rsid w:val="00CE0890"/>
    <w:rsid w:val="00D15748"/>
    <w:rsid w:val="00D17A63"/>
    <w:rsid w:val="00D25CC2"/>
    <w:rsid w:val="00D276C1"/>
    <w:rsid w:val="00D43437"/>
    <w:rsid w:val="00D44713"/>
    <w:rsid w:val="00D63415"/>
    <w:rsid w:val="00D72ECC"/>
    <w:rsid w:val="00D756B2"/>
    <w:rsid w:val="00D840FF"/>
    <w:rsid w:val="00D97CBA"/>
    <w:rsid w:val="00DC0350"/>
    <w:rsid w:val="00DC486A"/>
    <w:rsid w:val="00DC7B12"/>
    <w:rsid w:val="00DD6F3E"/>
    <w:rsid w:val="00E04569"/>
    <w:rsid w:val="00E0538C"/>
    <w:rsid w:val="00E11299"/>
    <w:rsid w:val="00E25B47"/>
    <w:rsid w:val="00E25E64"/>
    <w:rsid w:val="00E43F85"/>
    <w:rsid w:val="00E44DC4"/>
    <w:rsid w:val="00E76D01"/>
    <w:rsid w:val="00EB1CCC"/>
    <w:rsid w:val="00ED145D"/>
    <w:rsid w:val="00EE1670"/>
    <w:rsid w:val="00EE1D6C"/>
    <w:rsid w:val="00F2134E"/>
    <w:rsid w:val="00F227C6"/>
    <w:rsid w:val="00F267AE"/>
    <w:rsid w:val="00F55117"/>
    <w:rsid w:val="00F624FD"/>
    <w:rsid w:val="00FE16DA"/>
    <w:rsid w:val="00FE37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2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B12"/>
  </w:style>
  <w:style w:type="paragraph" w:styleId="Footer">
    <w:name w:val="footer"/>
    <w:basedOn w:val="Normal"/>
    <w:link w:val="FooterChar"/>
    <w:uiPriority w:val="99"/>
    <w:unhideWhenUsed/>
    <w:rsid w:val="00DC7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B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2018-09-06T21:25:00Z</dcterms:created>
  <dcterms:modified xsi:type="dcterms:W3CDTF">2018-09-06T21:25:00Z</dcterms:modified>
</cp:coreProperties>
</file>