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CF4281" w:rsidRDefault="00CF4281" w:rsidP="00026127">
      <w:pPr>
        <w:spacing w:line="480" w:lineRule="auto"/>
        <w:ind w:firstLine="720"/>
        <w:jc w:val="center"/>
        <w:rPr>
          <w:rFonts w:ascii="Times New Roman" w:hAnsi="Times New Roman" w:cs="Times New Roman"/>
          <w:sz w:val="24"/>
          <w:szCs w:val="24"/>
        </w:rPr>
      </w:pPr>
    </w:p>
    <w:p w:rsidR="00CF4281" w:rsidRDefault="00CF4281" w:rsidP="00026127">
      <w:pPr>
        <w:spacing w:line="480" w:lineRule="auto"/>
        <w:ind w:firstLine="720"/>
        <w:jc w:val="center"/>
        <w:rPr>
          <w:rFonts w:ascii="Times New Roman" w:hAnsi="Times New Roman" w:cs="Times New Roman"/>
          <w:sz w:val="24"/>
          <w:szCs w:val="24"/>
        </w:rPr>
      </w:pPr>
    </w:p>
    <w:p w:rsidR="00AE241E" w:rsidRDefault="00CF4281" w:rsidP="00026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Bonding </w:t>
      </w:r>
      <w:r w:rsidR="00AE241E">
        <w:rPr>
          <w:rFonts w:ascii="Times New Roman" w:hAnsi="Times New Roman" w:cs="Times New Roman"/>
          <w:sz w:val="24"/>
          <w:szCs w:val="24"/>
        </w:rPr>
        <w:t>between the Players and the Coach</w:t>
      </w:r>
      <w:r w:rsidR="00026127">
        <w:rPr>
          <w:rFonts w:ascii="Times New Roman" w:hAnsi="Times New Roman" w:cs="Times New Roman"/>
          <w:sz w:val="24"/>
          <w:szCs w:val="24"/>
        </w:rPr>
        <w:t>.</w:t>
      </w:r>
    </w:p>
    <w:p w:rsidR="00AE241E" w:rsidRDefault="00026127" w:rsidP="00026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26127" w:rsidRDefault="00026127" w:rsidP="00026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26127" w:rsidRDefault="00026127" w:rsidP="00026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026127">
      <w:pPr>
        <w:spacing w:line="480" w:lineRule="auto"/>
        <w:ind w:firstLine="720"/>
        <w:jc w:val="center"/>
        <w:rPr>
          <w:rFonts w:ascii="Times New Roman" w:hAnsi="Times New Roman" w:cs="Times New Roman"/>
          <w:sz w:val="24"/>
          <w:szCs w:val="24"/>
        </w:rPr>
      </w:pPr>
    </w:p>
    <w:p w:rsidR="00026127" w:rsidRDefault="00026127" w:rsidP="00CF4281">
      <w:pPr>
        <w:spacing w:line="480" w:lineRule="auto"/>
        <w:rPr>
          <w:rFonts w:ascii="Times New Roman" w:hAnsi="Times New Roman" w:cs="Times New Roman"/>
          <w:sz w:val="24"/>
          <w:szCs w:val="24"/>
        </w:rPr>
      </w:pPr>
    </w:p>
    <w:p w:rsidR="00026127" w:rsidRDefault="00CF4281" w:rsidP="00026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Bonding </w:t>
      </w:r>
      <w:r w:rsidR="00026127">
        <w:rPr>
          <w:rFonts w:ascii="Times New Roman" w:hAnsi="Times New Roman" w:cs="Times New Roman"/>
          <w:sz w:val="24"/>
          <w:szCs w:val="24"/>
        </w:rPr>
        <w:t>between the Players and the Coach</w:t>
      </w:r>
    </w:p>
    <w:p w:rsidR="00A11AFD" w:rsidRPr="00A11AFD" w:rsidRDefault="00A11AFD" w:rsidP="00A11A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 aspects that  determine the results of a</w:t>
      </w:r>
      <w:r w:rsidRPr="00A11AFD">
        <w:rPr>
          <w:rFonts w:ascii="Times New Roman" w:hAnsi="Times New Roman" w:cs="Times New Roman"/>
          <w:sz w:val="24"/>
          <w:szCs w:val="24"/>
        </w:rPr>
        <w:t xml:space="preserve"> spo</w:t>
      </w:r>
      <w:r>
        <w:rPr>
          <w:rFonts w:ascii="Times New Roman" w:hAnsi="Times New Roman" w:cs="Times New Roman"/>
          <w:sz w:val="24"/>
          <w:szCs w:val="24"/>
        </w:rPr>
        <w:t xml:space="preserve">rt and as evident, </w:t>
      </w:r>
      <w:r w:rsidRPr="00A11AFD">
        <w:rPr>
          <w:rFonts w:ascii="Times New Roman" w:hAnsi="Times New Roman" w:cs="Times New Roman"/>
          <w:sz w:val="24"/>
          <w:szCs w:val="24"/>
        </w:rPr>
        <w:t>coaches have a significant direct effect on the performances and the behaviors of students, and this is the same case in American high school football. One of the common things regarding American high school football is that they do not change the coaches very frequently. Thus, the philosophy of a coach is instilled in the team (Smith, 2015). Due to the coaches staying in a particular school for decades, the bond between the players and the coach becomes very strong. The following factors result in a strong bond between the players and the coach.</w:t>
      </w:r>
    </w:p>
    <w:p w:rsidR="00A11AFD" w:rsidRPr="00A11AFD" w:rsidRDefault="00A11AFD" w:rsidP="00A11AFD">
      <w:pPr>
        <w:spacing w:line="480" w:lineRule="auto"/>
        <w:ind w:firstLine="720"/>
        <w:rPr>
          <w:rFonts w:ascii="Times New Roman" w:hAnsi="Times New Roman" w:cs="Times New Roman"/>
          <w:sz w:val="24"/>
          <w:szCs w:val="24"/>
        </w:rPr>
      </w:pPr>
      <w:r w:rsidRPr="00A11AFD">
        <w:rPr>
          <w:rFonts w:ascii="Times New Roman" w:hAnsi="Times New Roman" w:cs="Times New Roman"/>
          <w:sz w:val="24"/>
          <w:szCs w:val="24"/>
        </w:rPr>
        <w:t>The first factor is the closeness between the players and the coach. In the US high school football teams, the coaches stay for length periods, and thus the players and the coach end up developing closeness and a key bond. The coaches address the players in a friendly manner. As a result, the players develop respect with the coach. Therefore, players and coaches' expressions of respect, like, appreciation and trust indicate a strong interpersonal relationship (Vella, 2013). Another factor is the commitment between the players and the coach. The interrelationship between the U.S high school football coaches is usually seen as a cognitive version. This is seen in tournaments and games where players follow the coach's instructions as given. Also, the players and the coach have the desire to maintain such a relationship for longer periods, and this leads to the formation of a sustainable bond. The last factor is complimentarily and is depicted through cooperation and effectiveness by the coach and the players. The coach has the willingness to help, and the players respond through good behaviors and this increased bonding.</w:t>
      </w:r>
    </w:p>
    <w:p w:rsidR="00A11AFD" w:rsidRPr="00A11AFD" w:rsidRDefault="00A11AFD" w:rsidP="00A11AFD">
      <w:pPr>
        <w:spacing w:line="480" w:lineRule="auto"/>
        <w:ind w:firstLine="720"/>
        <w:rPr>
          <w:rFonts w:ascii="Times New Roman" w:hAnsi="Times New Roman" w:cs="Times New Roman"/>
          <w:sz w:val="24"/>
          <w:szCs w:val="24"/>
        </w:rPr>
      </w:pPr>
      <w:r w:rsidRPr="00A11AFD">
        <w:rPr>
          <w:rFonts w:ascii="Times New Roman" w:hAnsi="Times New Roman" w:cs="Times New Roman"/>
          <w:sz w:val="24"/>
          <w:szCs w:val="24"/>
        </w:rPr>
        <w:t xml:space="preserve">The positive effects of a good relationship and a bond between the players and the coach in my personal growth are the following. The first benefit of good relationship and a bond with </w:t>
      </w:r>
      <w:r w:rsidRPr="00A11AFD">
        <w:rPr>
          <w:rFonts w:ascii="Times New Roman" w:hAnsi="Times New Roman" w:cs="Times New Roman"/>
          <w:sz w:val="24"/>
          <w:szCs w:val="24"/>
        </w:rPr>
        <w:lastRenderedPageBreak/>
        <w:t>the coach is that it promotes my performance and leadership skills. A coach has a huge impact on a player's goals and objectives as well as how a player represents himself or herself in the society (Vella, 2013). Learning of behavioral practices such as cooperation, enthusiasm, loyalty, hard work, and compassion can result in good leadership skills and thus helping players towards sports' success and personal growth and development. Another benefit is that it trains me on good ethics. In modern society, it is hard to separate football from everyday life because the two are interdependent. Therefore, good coaches teach the moral conduct in a sport and can be of immense value in the real-world and personal growth, and this is enhanced through positive bonding.</w:t>
      </w:r>
    </w:p>
    <w:p w:rsidR="00026127" w:rsidRDefault="00A11AFD" w:rsidP="00A11AFD">
      <w:pPr>
        <w:spacing w:line="480" w:lineRule="auto"/>
        <w:ind w:firstLine="720"/>
        <w:rPr>
          <w:rFonts w:ascii="Times New Roman" w:hAnsi="Times New Roman" w:cs="Times New Roman"/>
          <w:sz w:val="24"/>
          <w:szCs w:val="24"/>
        </w:rPr>
      </w:pPr>
      <w:r w:rsidRPr="00A11AFD">
        <w:rPr>
          <w:rFonts w:ascii="Times New Roman" w:hAnsi="Times New Roman" w:cs="Times New Roman"/>
          <w:sz w:val="24"/>
          <w:szCs w:val="24"/>
        </w:rPr>
        <w:t>The third benefit is that it bonding trains me on teamwork and leadership. These skills can be learned when the interpersonal relationships and bond between the coach and the players are good. A coach can inspire a player towards teamwork through proper training and instructions and offering support through helpful feedback (Smith, 2015). The coaches and players working as a cohesive unit is a representation of teamwork which a player can adopt a culture and thus positively impacting personal growth.</w:t>
      </w:r>
    </w:p>
    <w:p w:rsidR="00026127" w:rsidRDefault="00026127" w:rsidP="00AE241E">
      <w:pPr>
        <w:spacing w:line="480" w:lineRule="auto"/>
        <w:jc w:val="center"/>
        <w:rPr>
          <w:rFonts w:ascii="Times New Roman" w:hAnsi="Times New Roman" w:cs="Times New Roman"/>
          <w:sz w:val="24"/>
          <w:szCs w:val="24"/>
        </w:rPr>
      </w:pPr>
    </w:p>
    <w:p w:rsidR="00026127" w:rsidRDefault="00026127" w:rsidP="00CF4281">
      <w:pPr>
        <w:spacing w:line="480" w:lineRule="auto"/>
        <w:rPr>
          <w:rFonts w:ascii="Times New Roman" w:hAnsi="Times New Roman" w:cs="Times New Roman"/>
          <w:sz w:val="24"/>
          <w:szCs w:val="24"/>
        </w:rPr>
      </w:pPr>
    </w:p>
    <w:p w:rsidR="00026127" w:rsidRDefault="00026127" w:rsidP="00AE241E">
      <w:pPr>
        <w:spacing w:line="480" w:lineRule="auto"/>
        <w:jc w:val="center"/>
        <w:rPr>
          <w:rFonts w:ascii="Times New Roman" w:hAnsi="Times New Roman" w:cs="Times New Roman"/>
          <w:sz w:val="24"/>
          <w:szCs w:val="24"/>
        </w:rPr>
      </w:pPr>
    </w:p>
    <w:p w:rsidR="00A11AFD" w:rsidRDefault="00A11AFD" w:rsidP="00AE241E">
      <w:pPr>
        <w:spacing w:line="480" w:lineRule="auto"/>
        <w:jc w:val="center"/>
        <w:rPr>
          <w:rFonts w:ascii="Times New Roman" w:hAnsi="Times New Roman" w:cs="Times New Roman"/>
          <w:sz w:val="24"/>
          <w:szCs w:val="24"/>
        </w:rPr>
      </w:pPr>
    </w:p>
    <w:p w:rsidR="00CF4281" w:rsidRDefault="00CF4281" w:rsidP="00CF4281">
      <w:pPr>
        <w:spacing w:line="480" w:lineRule="auto"/>
        <w:rPr>
          <w:rFonts w:ascii="Times New Roman" w:hAnsi="Times New Roman" w:cs="Times New Roman"/>
          <w:sz w:val="24"/>
          <w:szCs w:val="24"/>
        </w:rPr>
      </w:pPr>
    </w:p>
    <w:p w:rsidR="00A11AFD" w:rsidRDefault="00A11AFD" w:rsidP="00CF4281">
      <w:pPr>
        <w:spacing w:line="480" w:lineRule="auto"/>
        <w:rPr>
          <w:rFonts w:ascii="Times New Roman" w:hAnsi="Times New Roman" w:cs="Times New Roman"/>
          <w:sz w:val="24"/>
          <w:szCs w:val="24"/>
        </w:rPr>
      </w:pPr>
    </w:p>
    <w:p w:rsidR="00AE241E" w:rsidRDefault="00AE241E" w:rsidP="00AE24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241E" w:rsidRPr="00AE241E" w:rsidRDefault="009A7C8F" w:rsidP="00AE241E">
      <w:pPr>
        <w:pStyle w:val="Bibliography"/>
        <w:spacing w:line="480" w:lineRule="auto"/>
        <w:ind w:left="720" w:hanging="720"/>
        <w:rPr>
          <w:rFonts w:ascii="Times New Roman" w:hAnsi="Times New Roman" w:cs="Times New Roman"/>
          <w:noProof/>
          <w:sz w:val="24"/>
          <w:szCs w:val="24"/>
        </w:rPr>
      </w:pPr>
      <w:r w:rsidRPr="00AE241E">
        <w:rPr>
          <w:rFonts w:ascii="Times New Roman" w:hAnsi="Times New Roman" w:cs="Times New Roman"/>
          <w:sz w:val="24"/>
          <w:szCs w:val="24"/>
        </w:rPr>
        <w:fldChar w:fldCharType="begin"/>
      </w:r>
      <w:r w:rsidR="00AE241E" w:rsidRPr="00AE241E">
        <w:rPr>
          <w:rFonts w:ascii="Times New Roman" w:hAnsi="Times New Roman" w:cs="Times New Roman"/>
          <w:sz w:val="24"/>
          <w:szCs w:val="24"/>
        </w:rPr>
        <w:instrText xml:space="preserve"> BIBLIOGRAPHY  \l 1033 </w:instrText>
      </w:r>
      <w:r w:rsidRPr="00AE241E">
        <w:rPr>
          <w:rFonts w:ascii="Times New Roman" w:hAnsi="Times New Roman" w:cs="Times New Roman"/>
          <w:sz w:val="24"/>
          <w:szCs w:val="24"/>
        </w:rPr>
        <w:fldChar w:fldCharType="separate"/>
      </w:r>
      <w:r w:rsidR="00AE241E" w:rsidRPr="00AE241E">
        <w:rPr>
          <w:rFonts w:ascii="Times New Roman" w:hAnsi="Times New Roman" w:cs="Times New Roman"/>
          <w:noProof/>
          <w:sz w:val="24"/>
          <w:szCs w:val="24"/>
        </w:rPr>
        <w:t xml:space="preserve">Smith, R. (2015). Coach Effectiveness training: A cognitive-behavioral approach to enhancing relationship skills in soccer team. </w:t>
      </w:r>
      <w:r w:rsidR="00AE241E" w:rsidRPr="00AE241E">
        <w:rPr>
          <w:rFonts w:ascii="Times New Roman" w:hAnsi="Times New Roman" w:cs="Times New Roman"/>
          <w:i/>
          <w:iCs/>
          <w:noProof/>
          <w:sz w:val="24"/>
          <w:szCs w:val="24"/>
        </w:rPr>
        <w:t>Journal of Sports</w:t>
      </w:r>
      <w:r w:rsidR="00AE241E" w:rsidRPr="00AE241E">
        <w:rPr>
          <w:rFonts w:ascii="Times New Roman" w:hAnsi="Times New Roman" w:cs="Times New Roman"/>
          <w:noProof/>
          <w:sz w:val="24"/>
          <w:szCs w:val="24"/>
        </w:rPr>
        <w:t xml:space="preserve"> , 20-25.</w:t>
      </w:r>
    </w:p>
    <w:p w:rsidR="00AE241E" w:rsidRPr="00AE241E" w:rsidRDefault="00AE241E" w:rsidP="00AE241E">
      <w:pPr>
        <w:pStyle w:val="Bibliography"/>
        <w:spacing w:line="480" w:lineRule="auto"/>
        <w:ind w:left="720" w:hanging="720"/>
        <w:rPr>
          <w:rFonts w:ascii="Times New Roman" w:hAnsi="Times New Roman" w:cs="Times New Roman"/>
          <w:noProof/>
          <w:sz w:val="24"/>
          <w:szCs w:val="24"/>
        </w:rPr>
      </w:pPr>
      <w:r w:rsidRPr="00AE241E">
        <w:rPr>
          <w:rFonts w:ascii="Times New Roman" w:hAnsi="Times New Roman" w:cs="Times New Roman"/>
          <w:noProof/>
          <w:sz w:val="24"/>
          <w:szCs w:val="24"/>
        </w:rPr>
        <w:t xml:space="preserve">Vella, S. (2013). The relationship between the coach leadership, the coach-athlete relationship, team success and developmental experiences of adolescent soccer players. </w:t>
      </w:r>
      <w:r w:rsidRPr="00AE241E">
        <w:rPr>
          <w:rFonts w:ascii="Times New Roman" w:hAnsi="Times New Roman" w:cs="Times New Roman"/>
          <w:i/>
          <w:iCs/>
          <w:noProof/>
          <w:sz w:val="24"/>
          <w:szCs w:val="24"/>
        </w:rPr>
        <w:t>Physical Education and Sport</w:t>
      </w:r>
      <w:r w:rsidRPr="00AE241E">
        <w:rPr>
          <w:rFonts w:ascii="Times New Roman" w:hAnsi="Times New Roman" w:cs="Times New Roman"/>
          <w:noProof/>
          <w:sz w:val="24"/>
          <w:szCs w:val="24"/>
        </w:rPr>
        <w:t xml:space="preserve"> , 7-10.</w:t>
      </w:r>
    </w:p>
    <w:p w:rsidR="00AE241E" w:rsidRDefault="009A7C8F" w:rsidP="00AE241E">
      <w:pPr>
        <w:spacing w:line="480" w:lineRule="auto"/>
        <w:ind w:left="720" w:hanging="720"/>
        <w:rPr>
          <w:rFonts w:ascii="Times New Roman" w:hAnsi="Times New Roman" w:cs="Times New Roman"/>
          <w:sz w:val="24"/>
          <w:szCs w:val="24"/>
        </w:rPr>
      </w:pPr>
      <w:r w:rsidRPr="00AE241E">
        <w:rPr>
          <w:rFonts w:ascii="Times New Roman" w:hAnsi="Times New Roman" w:cs="Times New Roman"/>
          <w:sz w:val="24"/>
          <w:szCs w:val="24"/>
        </w:rPr>
        <w:fldChar w:fldCharType="end"/>
      </w:r>
    </w:p>
    <w:p w:rsidR="00044077" w:rsidRPr="002F19EF" w:rsidRDefault="00044077">
      <w:pPr>
        <w:rPr>
          <w:rFonts w:ascii="Times New Roman" w:hAnsi="Times New Roman" w:cs="Times New Roman"/>
          <w:sz w:val="24"/>
          <w:szCs w:val="24"/>
        </w:rPr>
      </w:pPr>
    </w:p>
    <w:sectPr w:rsidR="00044077" w:rsidRPr="002F19EF" w:rsidSect="000261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032" w:rsidRDefault="00021032" w:rsidP="00026127">
      <w:pPr>
        <w:spacing w:after="0" w:line="240" w:lineRule="auto"/>
      </w:pPr>
      <w:r>
        <w:separator/>
      </w:r>
    </w:p>
  </w:endnote>
  <w:endnote w:type="continuationSeparator" w:id="1">
    <w:p w:rsidR="00021032" w:rsidRDefault="00021032" w:rsidP="000261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032" w:rsidRDefault="00021032" w:rsidP="00026127">
      <w:pPr>
        <w:spacing w:after="0" w:line="240" w:lineRule="auto"/>
      </w:pPr>
      <w:r>
        <w:separator/>
      </w:r>
    </w:p>
  </w:footnote>
  <w:footnote w:type="continuationSeparator" w:id="1">
    <w:p w:rsidR="00021032" w:rsidRDefault="00021032" w:rsidP="000261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27" w:rsidRPr="00CF4281" w:rsidRDefault="00CF4281" w:rsidP="00CF4281">
    <w:pPr>
      <w:pStyle w:val="Header"/>
      <w:rPr>
        <w:rFonts w:ascii="Times New Roman" w:hAnsi="Times New Roman" w:cs="Times New Roman"/>
        <w:sz w:val="24"/>
        <w:szCs w:val="24"/>
      </w:rPr>
    </w:pPr>
    <w:r w:rsidRPr="00CF4281">
      <w:rPr>
        <w:rFonts w:ascii="Times New Roman" w:hAnsi="Times New Roman" w:cs="Times New Roman"/>
        <w:sz w:val="24"/>
        <w:szCs w:val="24"/>
      </w:rPr>
      <w:t xml:space="preserve">BONDING </w:t>
    </w:r>
    <w:r w:rsidR="00026127" w:rsidRPr="00CF4281">
      <w:rPr>
        <w:rFonts w:ascii="Times New Roman" w:hAnsi="Times New Roman" w:cs="Times New Roman"/>
        <w:sz w:val="24"/>
        <w:szCs w:val="24"/>
      </w:rPr>
      <w:t xml:space="preserve">BETWEEN THE PLAYERS AND THE COACH                          </w:t>
    </w:r>
    <w:r>
      <w:rPr>
        <w:rFonts w:ascii="Times New Roman" w:hAnsi="Times New Roman" w:cs="Times New Roman"/>
        <w:sz w:val="24"/>
        <w:szCs w:val="24"/>
      </w:rPr>
      <w:t xml:space="preserve">                   </w:t>
    </w:r>
    <w:r w:rsidR="00026127" w:rsidRPr="00CF4281">
      <w:rPr>
        <w:rFonts w:ascii="Times New Roman" w:hAnsi="Times New Roman" w:cs="Times New Roman"/>
        <w:sz w:val="24"/>
        <w:szCs w:val="24"/>
      </w:rPr>
      <w:t xml:space="preserve">         </w:t>
    </w:r>
    <w:sdt>
      <w:sdtPr>
        <w:rPr>
          <w:rFonts w:ascii="Times New Roman" w:hAnsi="Times New Roman" w:cs="Times New Roman"/>
          <w:sz w:val="24"/>
          <w:szCs w:val="24"/>
        </w:rPr>
        <w:id w:val="24134862"/>
        <w:docPartObj>
          <w:docPartGallery w:val="Page Numbers (Top of Page)"/>
          <w:docPartUnique/>
        </w:docPartObj>
      </w:sdtPr>
      <w:sdtContent>
        <w:r w:rsidR="009A7C8F" w:rsidRPr="00CF4281">
          <w:rPr>
            <w:rFonts w:ascii="Times New Roman" w:hAnsi="Times New Roman" w:cs="Times New Roman"/>
            <w:sz w:val="24"/>
            <w:szCs w:val="24"/>
          </w:rPr>
          <w:fldChar w:fldCharType="begin"/>
        </w:r>
        <w:r w:rsidR="009A7C8F" w:rsidRPr="00CF4281">
          <w:rPr>
            <w:rFonts w:ascii="Times New Roman" w:hAnsi="Times New Roman" w:cs="Times New Roman"/>
            <w:sz w:val="24"/>
            <w:szCs w:val="24"/>
          </w:rPr>
          <w:instrText xml:space="preserve"> PAGE   \* MERGEFORMAT </w:instrText>
        </w:r>
        <w:r w:rsidR="009A7C8F" w:rsidRPr="00CF4281">
          <w:rPr>
            <w:rFonts w:ascii="Times New Roman" w:hAnsi="Times New Roman" w:cs="Times New Roman"/>
            <w:sz w:val="24"/>
            <w:szCs w:val="24"/>
          </w:rPr>
          <w:fldChar w:fldCharType="separate"/>
        </w:r>
        <w:r w:rsidR="00A11AFD">
          <w:rPr>
            <w:rFonts w:ascii="Times New Roman" w:hAnsi="Times New Roman" w:cs="Times New Roman"/>
            <w:noProof/>
            <w:sz w:val="24"/>
            <w:szCs w:val="24"/>
          </w:rPr>
          <w:t>4</w:t>
        </w:r>
        <w:r w:rsidR="009A7C8F" w:rsidRPr="00CF4281">
          <w:rPr>
            <w:rFonts w:ascii="Times New Roman" w:hAnsi="Times New Roman" w:cs="Times New Roman"/>
            <w:sz w:val="24"/>
            <w:szCs w:val="24"/>
          </w:rPr>
          <w:fldChar w:fldCharType="end"/>
        </w:r>
      </w:sdtContent>
    </w:sdt>
  </w:p>
  <w:p w:rsidR="00026127" w:rsidRDefault="000261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27" w:rsidRDefault="00026127" w:rsidP="00CF4281">
    <w:pPr>
      <w:pStyle w:val="Header"/>
    </w:pPr>
    <w:r>
      <w:rPr>
        <w:rFonts w:ascii="Times New Roman" w:hAnsi="Times New Roman" w:cs="Times New Roman"/>
        <w:sz w:val="24"/>
        <w:szCs w:val="24"/>
      </w:rPr>
      <w:t xml:space="preserve">Running head: </w:t>
    </w:r>
    <w:r w:rsidR="00CF4281">
      <w:rPr>
        <w:rFonts w:ascii="Times New Roman" w:hAnsi="Times New Roman" w:cs="Times New Roman"/>
        <w:sz w:val="24"/>
        <w:szCs w:val="24"/>
      </w:rPr>
      <w:t xml:space="preserve">BONDING </w:t>
    </w:r>
    <w:r>
      <w:rPr>
        <w:rFonts w:ascii="Times New Roman" w:hAnsi="Times New Roman" w:cs="Times New Roman"/>
        <w:sz w:val="24"/>
        <w:szCs w:val="24"/>
      </w:rPr>
      <w:t xml:space="preserve">BETWEEN THE PLAYERS AND THE COACH          </w:t>
    </w:r>
    <w:r w:rsidR="00CF4281">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24134770"/>
        <w:docPartObj>
          <w:docPartGallery w:val="Page Numbers (Top of Page)"/>
          <w:docPartUnique/>
        </w:docPartObj>
      </w:sdtPr>
      <w:sdtContent>
        <w:fldSimple w:instr=" PAGE   \* MERGEFORMAT ">
          <w:r w:rsidR="00A11AFD">
            <w:rPr>
              <w:noProof/>
            </w:rPr>
            <w:t>1</w:t>
          </w:r>
        </w:fldSimple>
      </w:sdtContent>
    </w:sdt>
  </w:p>
  <w:p w:rsidR="00026127" w:rsidRDefault="00CF4281">
    <w:pPr>
      <w:pStyle w:val="Header"/>
    </w:pP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19EF"/>
    <w:rsid w:val="00021032"/>
    <w:rsid w:val="00026127"/>
    <w:rsid w:val="00044077"/>
    <w:rsid w:val="001035A8"/>
    <w:rsid w:val="00135009"/>
    <w:rsid w:val="001453D0"/>
    <w:rsid w:val="00266243"/>
    <w:rsid w:val="002F19EF"/>
    <w:rsid w:val="00450662"/>
    <w:rsid w:val="00464351"/>
    <w:rsid w:val="005C29EC"/>
    <w:rsid w:val="006C277F"/>
    <w:rsid w:val="00744CB5"/>
    <w:rsid w:val="00994E35"/>
    <w:rsid w:val="009A7C8F"/>
    <w:rsid w:val="00A11AFD"/>
    <w:rsid w:val="00AE241E"/>
    <w:rsid w:val="00AE3C33"/>
    <w:rsid w:val="00CD5A31"/>
    <w:rsid w:val="00CF4281"/>
    <w:rsid w:val="00F10D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24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41E"/>
    <w:rPr>
      <w:rFonts w:ascii="Tahoma" w:hAnsi="Tahoma" w:cs="Tahoma"/>
      <w:sz w:val="16"/>
      <w:szCs w:val="16"/>
    </w:rPr>
  </w:style>
  <w:style w:type="paragraph" w:styleId="Bibliography">
    <w:name w:val="Bibliography"/>
    <w:basedOn w:val="Normal"/>
    <w:next w:val="Normal"/>
    <w:uiPriority w:val="37"/>
    <w:unhideWhenUsed/>
    <w:rsid w:val="00AE241E"/>
  </w:style>
  <w:style w:type="paragraph" w:styleId="Header">
    <w:name w:val="header"/>
    <w:basedOn w:val="Normal"/>
    <w:link w:val="HeaderChar"/>
    <w:uiPriority w:val="99"/>
    <w:unhideWhenUsed/>
    <w:rsid w:val="00026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127"/>
  </w:style>
  <w:style w:type="paragraph" w:styleId="Footer">
    <w:name w:val="footer"/>
    <w:basedOn w:val="Normal"/>
    <w:link w:val="FooterChar"/>
    <w:uiPriority w:val="99"/>
    <w:semiHidden/>
    <w:unhideWhenUsed/>
    <w:rsid w:val="000261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61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Vel13</b:Tag>
    <b:SourceType>JournalArticle</b:SourceType>
    <b:Guid>{CBD18B17-67B3-473E-8AA9-BAA192F6675A}</b:Guid>
    <b:LCID>0</b:LCID>
    <b:Author>
      <b:Author>
        <b:NameList>
          <b:Person>
            <b:Last>Vella</b:Last>
            <b:First>S.</b:First>
          </b:Person>
        </b:NameList>
      </b:Author>
    </b:Author>
    <b:Title>The relationship between the coach leadership, the coach-athlete relationship, team success and developmental experiences of adolescent soccer players</b:Title>
    <b:JournalName>Physical Education and Sport</b:JournalName>
    <b:Year>2013</b:Year>
    <b:Pages>7-10</b:Pages>
    <b:RefOrder>2</b:RefOrder>
  </b:Source>
  <b:Source>
    <b:Tag>Smi15</b:Tag>
    <b:SourceType>JournalArticle</b:SourceType>
    <b:Guid>{FB406742-C869-4FCF-BE4E-FE0100A7D000}</b:Guid>
    <b:LCID>0</b:LCID>
    <b:Author>
      <b:Author>
        <b:NameList>
          <b:Person>
            <b:Last>Smith</b:Last>
            <b:First>R.</b:First>
          </b:Person>
        </b:NameList>
      </b:Author>
    </b:Author>
    <b:Title>Coach Effectiveness training: A cognitive-behavioral approach to enhancing relationship skills in soccer team</b:Title>
    <b:JournalName>Journal of Sports</b:JournalName>
    <b:Year>2015</b:Year>
    <b:Pages>20-25</b:Pages>
    <b:RefOrder>1</b:RefOrder>
  </b:Source>
</b:Sources>
</file>

<file path=customXml/itemProps1.xml><?xml version="1.0" encoding="utf-8"?>
<ds:datastoreItem xmlns:ds="http://schemas.openxmlformats.org/officeDocument/2006/customXml" ds:itemID="{6A0453C4-5443-4BEB-816F-76E3946E7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2018-12-12T09:22:00Z</dcterms:created>
  <dcterms:modified xsi:type="dcterms:W3CDTF">2018-12-12T09:22:00Z</dcterms:modified>
</cp:coreProperties>
</file>