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Pr="00475DC3" w:rsidRDefault="00475DC3"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t>SPECIAL INTEREST GROUP</w:t>
      </w:r>
      <w:r w:rsidRPr="00475DC3">
        <w:rPr>
          <w:rFonts w:ascii="Times New Roman" w:hAnsi="Times New Roman" w:cs="Times New Roman"/>
          <w:sz w:val="24"/>
          <w:szCs w:val="24"/>
        </w:rPr>
        <w:br/>
        <w:t xml:space="preserve">Name </w:t>
      </w:r>
      <w:r w:rsidRPr="00475DC3">
        <w:rPr>
          <w:rFonts w:ascii="Times New Roman" w:hAnsi="Times New Roman" w:cs="Times New Roman"/>
          <w:sz w:val="24"/>
          <w:szCs w:val="24"/>
        </w:rPr>
        <w:br/>
        <w:t xml:space="preserve">Institution </w:t>
      </w:r>
    </w:p>
    <w:p w:rsidR="00475DC3" w:rsidRPr="00475DC3" w:rsidRDefault="00475DC3"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t>Date</w:t>
      </w: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P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Pr="00475DC3" w:rsidRDefault="00475DC3"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lastRenderedPageBreak/>
        <w:t>Introduction</w:t>
      </w:r>
    </w:p>
    <w:p w:rsidR="00CA472E" w:rsidRPr="00475DC3" w:rsidRDefault="00595878"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A special interest group is a social group that comes together for a common reason, mostly to advocate or lobby for rightful representation </w:t>
      </w:r>
      <w:r w:rsidR="00CA472E" w:rsidRPr="00475DC3">
        <w:rPr>
          <w:rFonts w:ascii="Times New Roman" w:hAnsi="Times New Roman" w:cs="Times New Roman"/>
          <w:sz w:val="24"/>
          <w:szCs w:val="24"/>
        </w:rPr>
        <w:t>in regard to</w:t>
      </w:r>
      <w:r w:rsidRPr="00475DC3">
        <w:rPr>
          <w:rFonts w:ascii="Times New Roman" w:hAnsi="Times New Roman" w:cs="Times New Roman"/>
          <w:sz w:val="24"/>
          <w:szCs w:val="24"/>
        </w:rPr>
        <w:t xml:space="preserve"> public policing</w:t>
      </w:r>
      <w:r w:rsidR="00475DC3" w:rsidRPr="00475DC3">
        <w:rPr>
          <w:rFonts w:ascii="Times New Roman" w:hAnsi="Times New Roman" w:cs="Times New Roman"/>
          <w:sz w:val="24"/>
          <w:szCs w:val="24"/>
        </w:rPr>
        <w:t xml:space="preserve"> (</w:t>
      </w:r>
      <w:proofErr w:type="spellStart"/>
      <w:r w:rsidR="00475DC3" w:rsidRPr="00475DC3">
        <w:rPr>
          <w:rFonts w:ascii="Times New Roman" w:hAnsi="Times New Roman" w:cs="Times New Roman"/>
          <w:color w:val="222222"/>
          <w:sz w:val="24"/>
          <w:szCs w:val="24"/>
          <w:shd w:val="clear" w:color="auto" w:fill="FFFFFF"/>
        </w:rPr>
        <w:t>Petracca</w:t>
      </w:r>
      <w:proofErr w:type="spellEnd"/>
      <w:r w:rsidR="00475DC3" w:rsidRPr="00475DC3">
        <w:rPr>
          <w:rFonts w:ascii="Times New Roman" w:hAnsi="Times New Roman" w:cs="Times New Roman"/>
          <w:color w:val="222222"/>
          <w:sz w:val="24"/>
          <w:szCs w:val="24"/>
          <w:shd w:val="clear" w:color="auto" w:fill="FFFFFF"/>
        </w:rPr>
        <w:t>, 2018)</w:t>
      </w:r>
      <w:r w:rsidRPr="00475DC3">
        <w:rPr>
          <w:rFonts w:ascii="Times New Roman" w:hAnsi="Times New Roman" w:cs="Times New Roman"/>
          <w:sz w:val="24"/>
          <w:szCs w:val="24"/>
        </w:rPr>
        <w:t xml:space="preserve">. </w:t>
      </w:r>
      <w:r w:rsidR="00CA472E" w:rsidRPr="00475DC3">
        <w:rPr>
          <w:rFonts w:ascii="Times New Roman" w:hAnsi="Times New Roman" w:cs="Times New Roman"/>
          <w:sz w:val="24"/>
          <w:szCs w:val="24"/>
        </w:rPr>
        <w:t xml:space="preserve">The United States Government has political interest groups which have their specific political interest. Mostly, special interest groups organize in an effort to influence civil laws and the policy that the government is pursues or embracing. These groups elect official who come up with a constitution to determine the fate of the group. These groups are also known as advocacy or lobbying groups. Special Interest Groups are specific and different. Despite the many SIGs one might think of, they have a specific objective that they deem to achieve and maintain at the end of the day. </w:t>
      </w:r>
      <w:r w:rsidR="00BF143C" w:rsidRPr="00475DC3">
        <w:rPr>
          <w:rFonts w:ascii="Times New Roman" w:hAnsi="Times New Roman" w:cs="Times New Roman"/>
          <w:sz w:val="24"/>
          <w:szCs w:val="24"/>
        </w:rPr>
        <w:t xml:space="preserve">For this reason, we can say that SIGs are meant to address problems or challenges that the certain people it represents are facing. </w:t>
      </w:r>
    </w:p>
    <w:p w:rsidR="00BF143C" w:rsidRPr="00475DC3" w:rsidRDefault="00BF143C"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Today, African Americans are so many in the United States and they represent 12.7 percent of the total U.S. population as of today. As a matter of fact, they are the largest racial</w:t>
      </w:r>
      <w:r w:rsidR="00E2273C" w:rsidRPr="00475DC3">
        <w:rPr>
          <w:rFonts w:ascii="Times New Roman" w:hAnsi="Times New Roman" w:cs="Times New Roman"/>
          <w:sz w:val="24"/>
          <w:szCs w:val="24"/>
        </w:rPr>
        <w:t xml:space="preserve"> minority in the United States. This is in accordance with the US Census Bureau (2018), World Happiness Report (2018), Pew Research Projected US Population by Race (2018), &amp; World Population Prospects (2018). Despite the level of civilization that the United States is at now at the moment, racial segregation and discrimination has never being seized. My point of interest is the United States judicial system and the courts. The court system has intensified discrimination against the minorities with the blacks being the mostly affected. I was reviewing some documents of the incarcerated people in the United States and what I found out is that the Blacks are being discriminated against. The percentage of incarcerated blacks is </w:t>
      </w:r>
      <w:r w:rsidR="00636F50" w:rsidRPr="00475DC3">
        <w:rPr>
          <w:rFonts w:ascii="Times New Roman" w:hAnsi="Times New Roman" w:cs="Times New Roman"/>
          <w:sz w:val="24"/>
          <w:szCs w:val="24"/>
        </w:rPr>
        <w:t xml:space="preserve">still on the rise as compared to the whites. For instance, in 2016, 1,608 blacks out of 100,000 people were </w:t>
      </w:r>
      <w:r w:rsidR="00636F50" w:rsidRPr="00475DC3">
        <w:rPr>
          <w:rFonts w:ascii="Times New Roman" w:hAnsi="Times New Roman" w:cs="Times New Roman"/>
          <w:sz w:val="24"/>
          <w:szCs w:val="24"/>
        </w:rPr>
        <w:lastRenderedPageBreak/>
        <w:t xml:space="preserve">imprisoned as compared to 274 whites out of 100,000 adults despite the huge difference in total population (John, 2018). To make the matters worse, crimes committed are treated differently in the incarceration centres centers depending on the race of the offender; and of course American Africans receiving the much tougher charges. Having an African origin, this is an issue that does not augur so much well with me. As a result, I would create a SIG for the same. </w:t>
      </w:r>
    </w:p>
    <w:p w:rsidR="00CA557B" w:rsidRPr="00475DC3" w:rsidRDefault="00CA557B"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Justification: The United States constitution or the law of the country does not at any point allow for this kind of animosity that the American Africans, at some extent, are treated with. There is the need for a representation and most importantly, to educate on the importance of humanity. Representation will be the primary function of creating this SIG. The only way that the black lot can use to seek their rightful treatment according to the rule of the law. This SIG will take collective action and influence public policy effectively. Keeping checks of the </w:t>
      </w:r>
      <w:r w:rsidR="000525CB" w:rsidRPr="00475DC3">
        <w:rPr>
          <w:rFonts w:ascii="Times New Roman" w:hAnsi="Times New Roman" w:cs="Times New Roman"/>
          <w:sz w:val="24"/>
          <w:szCs w:val="24"/>
        </w:rPr>
        <w:t>Congress and the court systems, the group will be help in addressing the matter by fighting significantly</w:t>
      </w:r>
      <w:r w:rsidR="00475DC3" w:rsidRPr="00475DC3">
        <w:rPr>
          <w:rFonts w:ascii="Times New Roman" w:hAnsi="Times New Roman" w:cs="Times New Roman"/>
          <w:sz w:val="24"/>
          <w:szCs w:val="24"/>
        </w:rPr>
        <w:t xml:space="preserve"> (</w:t>
      </w:r>
      <w:proofErr w:type="spellStart"/>
      <w:r w:rsidR="00475DC3" w:rsidRPr="00475DC3">
        <w:rPr>
          <w:rFonts w:ascii="Times New Roman" w:hAnsi="Times New Roman" w:cs="Times New Roman"/>
          <w:color w:val="222222"/>
          <w:sz w:val="24"/>
          <w:szCs w:val="24"/>
          <w:shd w:val="clear" w:color="auto" w:fill="FFFFFF"/>
        </w:rPr>
        <w:t>Petracca</w:t>
      </w:r>
      <w:proofErr w:type="spellEnd"/>
      <w:r w:rsidR="00475DC3" w:rsidRPr="00475DC3">
        <w:rPr>
          <w:rFonts w:ascii="Times New Roman" w:hAnsi="Times New Roman" w:cs="Times New Roman"/>
          <w:color w:val="222222"/>
          <w:sz w:val="24"/>
          <w:szCs w:val="24"/>
          <w:shd w:val="clear" w:color="auto" w:fill="FFFFFF"/>
        </w:rPr>
        <w:t>, 2018)</w:t>
      </w:r>
      <w:r w:rsidR="000525CB" w:rsidRPr="00475DC3">
        <w:rPr>
          <w:rFonts w:ascii="Times New Roman" w:hAnsi="Times New Roman" w:cs="Times New Roman"/>
          <w:sz w:val="24"/>
          <w:szCs w:val="24"/>
        </w:rPr>
        <w:t xml:space="preserve">. Membership of this SIP will be a priority before engaging on any activity, remember the whole idea is collective. The group can even hire lobbyists to carry on extensive efforts towards public relations. </w:t>
      </w:r>
    </w:p>
    <w:p w:rsidR="000525CB" w:rsidRPr="00475DC3" w:rsidRDefault="000525CB"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This SIG group will also serve to educate. This reason benefits both its members and members of the p</w:t>
      </w:r>
      <w:r w:rsidR="003027E3" w:rsidRPr="00475DC3">
        <w:rPr>
          <w:rFonts w:ascii="Times New Roman" w:hAnsi="Times New Roman" w:cs="Times New Roman"/>
          <w:sz w:val="24"/>
          <w:szCs w:val="24"/>
        </w:rPr>
        <w:t xml:space="preserve">ublic at large. It will be able to publish in that way updating its members on matters related to developments that impact them in one way or the other. For instance any bills that are being represented to the Congress so that they can support of shun them off. It is important to note that special interest groups that have concentrated on a specific policy area are called upon to make a testimonial before the Congress regardless of the stand they might have on a legislation. There is the need for the public to regard respect as a key virtue of life. Humanity is </w:t>
      </w:r>
      <w:r w:rsidR="003027E3" w:rsidRPr="00475DC3">
        <w:rPr>
          <w:rFonts w:ascii="Times New Roman" w:hAnsi="Times New Roman" w:cs="Times New Roman"/>
          <w:sz w:val="24"/>
          <w:szCs w:val="24"/>
        </w:rPr>
        <w:lastRenderedPageBreak/>
        <w:t xml:space="preserve">bound to respect for one another, irrespective of race and color.  Some of these testimonials can be made on to the public and this changes a generalized view. There is the need for all people to be judged using the same </w:t>
      </w:r>
      <w:r w:rsidR="008304CA" w:rsidRPr="00475DC3">
        <w:rPr>
          <w:rFonts w:ascii="Times New Roman" w:hAnsi="Times New Roman" w:cs="Times New Roman"/>
          <w:sz w:val="24"/>
          <w:szCs w:val="24"/>
        </w:rPr>
        <w:t xml:space="preserve">charge, baseless. </w:t>
      </w:r>
    </w:p>
    <w:p w:rsidR="008304CA" w:rsidRPr="00475DC3" w:rsidRDefault="008304CA"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t>Tactics to influence legislative outcomes and public opinion</w:t>
      </w:r>
    </w:p>
    <w:p w:rsidR="008304CA" w:rsidRPr="00475DC3" w:rsidRDefault="008304CA" w:rsidP="00475DC3">
      <w:pPr>
        <w:spacing w:before="100" w:beforeAutospacing="1" w:after="100" w:afterAutospacing="1" w:line="480" w:lineRule="auto"/>
        <w:rPr>
          <w:rFonts w:ascii="Times New Roman" w:hAnsi="Times New Roman" w:cs="Times New Roman"/>
          <w:sz w:val="24"/>
          <w:szCs w:val="24"/>
        </w:rPr>
      </w:pPr>
      <w:r w:rsidRPr="00475DC3">
        <w:rPr>
          <w:rFonts w:ascii="Times New Roman" w:hAnsi="Times New Roman" w:cs="Times New Roman"/>
          <w:sz w:val="24"/>
          <w:szCs w:val="24"/>
        </w:rPr>
        <w:tab/>
        <w:t xml:space="preserve">Collective action; after gathering a large number of people that have similar feelings as mine, and may be who have tried to lobby on their own before, we will be able to lobby for that common purpose – justice for all people in the country with reference to the American Africans situation in imprisonment. </w:t>
      </w:r>
      <w:r w:rsidR="00B70FF8" w:rsidRPr="00475DC3">
        <w:rPr>
          <w:rFonts w:ascii="Times New Roman" w:hAnsi="Times New Roman" w:cs="Times New Roman"/>
          <w:sz w:val="24"/>
          <w:szCs w:val="24"/>
        </w:rPr>
        <w:t>I am pretty sure that this group would win the support of human rights activists, American Americans and other persons of good will. Collectively, their voice would be heard – the power of numbers, unlike the situation of individual activists. Collective action is deemed the most effective technique of influencing public policy and centralizing issues to a large audience</w:t>
      </w:r>
      <w:r w:rsidR="00475DC3" w:rsidRPr="00475DC3">
        <w:rPr>
          <w:rFonts w:ascii="Times New Roman" w:hAnsi="Times New Roman" w:cs="Times New Roman"/>
          <w:sz w:val="24"/>
          <w:szCs w:val="24"/>
        </w:rPr>
        <w:t xml:space="preserve"> (</w:t>
      </w:r>
      <w:r w:rsidR="00475DC3" w:rsidRPr="00475DC3">
        <w:rPr>
          <w:rFonts w:ascii="Times New Roman" w:hAnsi="Times New Roman" w:cs="Times New Roman"/>
          <w:color w:val="222222"/>
          <w:sz w:val="24"/>
          <w:szCs w:val="24"/>
          <w:shd w:val="clear" w:color="auto" w:fill="FFFFFF"/>
        </w:rPr>
        <w:t>McFarland</w:t>
      </w:r>
      <w:r w:rsidR="00475DC3" w:rsidRPr="00475DC3">
        <w:rPr>
          <w:rFonts w:ascii="Times New Roman" w:hAnsi="Times New Roman" w:cs="Times New Roman"/>
          <w:color w:val="222222"/>
          <w:sz w:val="24"/>
          <w:szCs w:val="24"/>
          <w:shd w:val="clear" w:color="auto" w:fill="FFFFFF"/>
        </w:rPr>
        <w:t>, 2018)</w:t>
      </w:r>
      <w:r w:rsidR="00B70FF8" w:rsidRPr="00475DC3">
        <w:rPr>
          <w:rFonts w:ascii="Times New Roman" w:hAnsi="Times New Roman" w:cs="Times New Roman"/>
          <w:sz w:val="24"/>
          <w:szCs w:val="24"/>
        </w:rPr>
        <w:t xml:space="preserve">. </w:t>
      </w:r>
    </w:p>
    <w:p w:rsidR="009D3803" w:rsidRPr="00475DC3" w:rsidRDefault="009D3803"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Lobbying the government is another tactic that this group would use as a way of seeking to be heard. This may be done by hiring lobbyists or representatives who are meant to advocate for the SIG members and representing their interests. For instance, we can contract a Congress member to pass on information about a </w:t>
      </w:r>
      <w:r w:rsidR="00E337D9" w:rsidRPr="00475DC3">
        <w:rPr>
          <w:rFonts w:ascii="Times New Roman" w:hAnsi="Times New Roman" w:cs="Times New Roman"/>
          <w:sz w:val="24"/>
          <w:szCs w:val="24"/>
        </w:rPr>
        <w:t>desired legislation that impacts our common goal/purpose. Therefore, lobbyists should be people who have the experience of the parliament.</w:t>
      </w:r>
    </w:p>
    <w:p w:rsidR="00E337D9" w:rsidRPr="00475DC3" w:rsidRDefault="00E337D9"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Since the blacks are also voters and their opinions count, this group can engage them in an election activity. This is a strategy that is meant to influence elections with the aim of seeking to elect or/and reelect candidates who support their issues. </w:t>
      </w:r>
      <w:r w:rsidR="00E24176" w:rsidRPr="00475DC3">
        <w:rPr>
          <w:rFonts w:ascii="Times New Roman" w:hAnsi="Times New Roman" w:cs="Times New Roman"/>
          <w:sz w:val="24"/>
          <w:szCs w:val="24"/>
        </w:rPr>
        <w:t xml:space="preserve">Some techniques are used during the </w:t>
      </w:r>
      <w:r w:rsidR="00E24176" w:rsidRPr="00475DC3">
        <w:rPr>
          <w:rFonts w:ascii="Times New Roman" w:hAnsi="Times New Roman" w:cs="Times New Roman"/>
          <w:sz w:val="24"/>
          <w:szCs w:val="24"/>
        </w:rPr>
        <w:lastRenderedPageBreak/>
        <w:t>electioneering period such as giving money out to such candidates, endorsing them, and other grassroots activities</w:t>
      </w:r>
      <w:r w:rsidR="00475DC3" w:rsidRPr="00475DC3">
        <w:rPr>
          <w:rFonts w:ascii="Times New Roman" w:hAnsi="Times New Roman" w:cs="Times New Roman"/>
          <w:sz w:val="24"/>
          <w:szCs w:val="24"/>
        </w:rPr>
        <w:t xml:space="preserve"> (</w:t>
      </w:r>
      <w:r w:rsidR="00475DC3" w:rsidRPr="00475DC3">
        <w:rPr>
          <w:rFonts w:ascii="Times New Roman" w:hAnsi="Times New Roman" w:cs="Times New Roman"/>
          <w:color w:val="222222"/>
          <w:sz w:val="24"/>
          <w:szCs w:val="24"/>
          <w:shd w:val="clear" w:color="auto" w:fill="FFFFFF"/>
        </w:rPr>
        <w:t>McFarland</w:t>
      </w:r>
      <w:r w:rsidR="00475DC3" w:rsidRPr="00475DC3">
        <w:rPr>
          <w:rFonts w:ascii="Times New Roman" w:hAnsi="Times New Roman" w:cs="Times New Roman"/>
          <w:color w:val="222222"/>
          <w:sz w:val="24"/>
          <w:szCs w:val="24"/>
          <w:shd w:val="clear" w:color="auto" w:fill="FFFFFF"/>
        </w:rPr>
        <w:t>, 2018)</w:t>
      </w:r>
      <w:r w:rsidR="00E24176" w:rsidRPr="00475DC3">
        <w:rPr>
          <w:rFonts w:ascii="Times New Roman" w:hAnsi="Times New Roman" w:cs="Times New Roman"/>
          <w:sz w:val="24"/>
          <w:szCs w:val="24"/>
        </w:rPr>
        <w:t xml:space="preserve">. </w:t>
      </w:r>
    </w:p>
    <w:p w:rsidR="00E24176" w:rsidRPr="00475DC3" w:rsidRDefault="00E24176"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Seeking litigation would serve as a nice technique also to influence policy. This would be sought in the event that the congress and the executive branch are not responding to an issue that the group is lobbying for or against. </w:t>
      </w:r>
      <w:r w:rsidR="00A803BD" w:rsidRPr="00475DC3">
        <w:rPr>
          <w:rFonts w:ascii="Times New Roman" w:hAnsi="Times New Roman" w:cs="Times New Roman"/>
          <w:sz w:val="24"/>
          <w:szCs w:val="24"/>
        </w:rPr>
        <w:t xml:space="preserve">The SIG seeks the court as an alternative. A good example of litigation that took place in the history of the America is the NAACP which played a big role in the landmark civil rights cases of the 1950s and 1960s. Acting as the plaintiff, the SIG would air out the issues at hand, for this case, equality in our judicial service system, and the necessary action or direction is taken/given. </w:t>
      </w:r>
    </w:p>
    <w:p w:rsidR="00A803BD" w:rsidRPr="00475DC3" w:rsidRDefault="00A803BD"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Mobilizing various publics is another way of seeking to influence public policy. People who are motivated to act on their matters, for instance, the American Africans in this case, would psyche up for this lobbying. With grassroots activities like making calls, demos, writing letters, contracting po</w:t>
      </w:r>
      <w:r w:rsidR="00101B70" w:rsidRPr="00475DC3">
        <w:rPr>
          <w:rFonts w:ascii="Times New Roman" w:hAnsi="Times New Roman" w:cs="Times New Roman"/>
          <w:sz w:val="24"/>
          <w:szCs w:val="24"/>
        </w:rPr>
        <w:t xml:space="preserve">licy makers’ etcetera, justice for them would prevail. Grassroots campaigns would also be used as an appeal for public support. </w:t>
      </w:r>
    </w:p>
    <w:p w:rsidR="006F5588" w:rsidRPr="00475DC3" w:rsidRDefault="006F5588"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t>Issues to address</w:t>
      </w:r>
    </w:p>
    <w:p w:rsidR="006F5588" w:rsidRPr="00475DC3" w:rsidRDefault="006F5588"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Unequal incarceration rates; in the U.S. African Americans are 6 times more probable </w:t>
      </w:r>
      <w:r w:rsidR="00AE74EC" w:rsidRPr="00475DC3">
        <w:rPr>
          <w:rFonts w:ascii="Times New Roman" w:hAnsi="Times New Roman" w:cs="Times New Roman"/>
          <w:sz w:val="24"/>
          <w:szCs w:val="24"/>
        </w:rPr>
        <w:t>to be incarcerated compared to the Americans, the Whites</w:t>
      </w:r>
      <w:r w:rsidR="00475DC3" w:rsidRPr="00475DC3">
        <w:rPr>
          <w:rFonts w:ascii="Times New Roman" w:hAnsi="Times New Roman" w:cs="Times New Roman"/>
          <w:sz w:val="24"/>
          <w:szCs w:val="24"/>
        </w:rPr>
        <w:t xml:space="preserve"> (</w:t>
      </w:r>
      <w:r w:rsidR="00475DC3" w:rsidRPr="00475DC3">
        <w:rPr>
          <w:rFonts w:ascii="Times New Roman" w:hAnsi="Times New Roman" w:cs="Times New Roman"/>
          <w:sz w:val="24"/>
          <w:szCs w:val="24"/>
        </w:rPr>
        <w:t>John</w:t>
      </w:r>
      <w:r w:rsidR="00475DC3" w:rsidRPr="00475DC3">
        <w:rPr>
          <w:rFonts w:ascii="Times New Roman" w:hAnsi="Times New Roman" w:cs="Times New Roman"/>
          <w:sz w:val="24"/>
          <w:szCs w:val="24"/>
        </w:rPr>
        <w:t>, 2018)</w:t>
      </w:r>
      <w:r w:rsidR="00AE74EC" w:rsidRPr="00475DC3">
        <w:rPr>
          <w:rFonts w:ascii="Times New Roman" w:hAnsi="Times New Roman" w:cs="Times New Roman"/>
          <w:sz w:val="24"/>
          <w:szCs w:val="24"/>
        </w:rPr>
        <w:t>. As a SIG we have found that the behavior is distributed in the entire system. The police, for instance, are disproportionate to arrest targets. Even with similar drug usage rates, the African Americans are f4 times more likely to face arrest on Marijuana charges</w:t>
      </w:r>
      <w:r w:rsidR="003762AF" w:rsidRPr="00475DC3">
        <w:rPr>
          <w:rFonts w:ascii="Times New Roman" w:hAnsi="Times New Roman" w:cs="Times New Roman"/>
          <w:sz w:val="24"/>
          <w:szCs w:val="24"/>
        </w:rPr>
        <w:t xml:space="preserve"> (Kevin, 2017)</w:t>
      </w:r>
      <w:r w:rsidR="00AE74EC" w:rsidRPr="00475DC3">
        <w:rPr>
          <w:rFonts w:ascii="Times New Roman" w:hAnsi="Times New Roman" w:cs="Times New Roman"/>
          <w:sz w:val="24"/>
          <w:szCs w:val="24"/>
        </w:rPr>
        <w:t xml:space="preserve">. </w:t>
      </w:r>
    </w:p>
    <w:p w:rsidR="00AE74EC" w:rsidRPr="00475DC3" w:rsidRDefault="00AE74EC" w:rsidP="00475DC3">
      <w:pPr>
        <w:spacing w:before="100" w:beforeAutospacing="1" w:after="100" w:afterAutospacing="1" w:line="480" w:lineRule="auto"/>
        <w:rPr>
          <w:rFonts w:ascii="Times New Roman" w:hAnsi="Times New Roman" w:cs="Times New Roman"/>
          <w:sz w:val="24"/>
          <w:szCs w:val="24"/>
        </w:rPr>
      </w:pPr>
      <w:r w:rsidRPr="00475DC3">
        <w:rPr>
          <w:rFonts w:ascii="Times New Roman" w:hAnsi="Times New Roman" w:cs="Times New Roman"/>
          <w:sz w:val="24"/>
          <w:szCs w:val="24"/>
        </w:rPr>
        <w:t xml:space="preserve">Unequal punishments </w:t>
      </w:r>
    </w:p>
    <w:p w:rsidR="00AE74EC" w:rsidRPr="00475DC3" w:rsidRDefault="00AE74EC"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lastRenderedPageBreak/>
        <w:t>Judges have been found to sentence black convicts to 20 percent more jail term as opposed to whites who have committed similar crimes</w:t>
      </w:r>
      <w:r w:rsidR="003762AF" w:rsidRPr="00475DC3">
        <w:rPr>
          <w:rFonts w:ascii="Times New Roman" w:hAnsi="Times New Roman" w:cs="Times New Roman"/>
          <w:sz w:val="24"/>
          <w:szCs w:val="24"/>
        </w:rPr>
        <w:t xml:space="preserve"> (Kevin, 2017)</w:t>
      </w:r>
      <w:r w:rsidRPr="00475DC3">
        <w:rPr>
          <w:rFonts w:ascii="Times New Roman" w:hAnsi="Times New Roman" w:cs="Times New Roman"/>
          <w:sz w:val="24"/>
          <w:szCs w:val="24"/>
        </w:rPr>
        <w:t>. This is not fair at all and that is why it is an issue that this SIG would focus to address.</w:t>
      </w:r>
    </w:p>
    <w:p w:rsidR="003762AF" w:rsidRPr="00475DC3" w:rsidRDefault="003762AF" w:rsidP="00475DC3">
      <w:pPr>
        <w:spacing w:before="100" w:beforeAutospacing="1" w:after="100" w:afterAutospacing="1" w:line="480" w:lineRule="auto"/>
        <w:rPr>
          <w:rFonts w:ascii="Times New Roman" w:hAnsi="Times New Roman" w:cs="Times New Roman"/>
          <w:sz w:val="24"/>
          <w:szCs w:val="24"/>
        </w:rPr>
      </w:pPr>
      <w:r w:rsidRPr="00475DC3">
        <w:rPr>
          <w:rFonts w:ascii="Times New Roman" w:hAnsi="Times New Roman" w:cs="Times New Roman"/>
          <w:sz w:val="24"/>
          <w:szCs w:val="24"/>
        </w:rPr>
        <w:t xml:space="preserve">Winning the Trumps Justice </w:t>
      </w:r>
    </w:p>
    <w:p w:rsidR="003762AF" w:rsidRPr="00475DC3" w:rsidRDefault="003762AF"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Pressure form the states to obtain convictions has seen prosecutors play games (under certain enforcements) just to win money and derail justice. With this idea, justice is not found even. We would advocate and lobby for fair case prosecution against this habit of wanting to win money since innocent people’s justice has been held at stake (Kevin, 2018). </w:t>
      </w:r>
    </w:p>
    <w:p w:rsidR="003762AF" w:rsidRPr="00475DC3" w:rsidRDefault="003762AF"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The presented issues are both federal and state issues. This is because the court system is devolved in the state governance</w:t>
      </w:r>
      <w:r w:rsidR="007E2CC9" w:rsidRPr="00475DC3">
        <w:rPr>
          <w:rFonts w:ascii="Times New Roman" w:hAnsi="Times New Roman" w:cs="Times New Roman"/>
          <w:sz w:val="24"/>
          <w:szCs w:val="24"/>
        </w:rPr>
        <w:t xml:space="preserve">. </w:t>
      </w:r>
    </w:p>
    <w:p w:rsidR="007E2CC9" w:rsidRPr="00475DC3" w:rsidRDefault="007E2CC9"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This group will be advocating against these practices by our court systems. As a matter of fact, if there is the need of drawing a clearer legislation for the practice advocated for to be instilled, then that course is undertaken. </w:t>
      </w:r>
    </w:p>
    <w:p w:rsidR="007E2CC9" w:rsidRPr="00475DC3" w:rsidRDefault="007E2CC9"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t xml:space="preserve">Being an African American, the SIG may not find much support bearing in mind that the congress is mostly represented by the US citizens. However, there still would be hopes from the influence that the African Americans’ who have had significant prowess will take us through. </w:t>
      </w:r>
      <w:r w:rsidR="009836C9" w:rsidRPr="00475DC3">
        <w:rPr>
          <w:rFonts w:ascii="Times New Roman" w:hAnsi="Times New Roman" w:cs="Times New Roman"/>
          <w:sz w:val="24"/>
          <w:szCs w:val="24"/>
        </w:rPr>
        <w:t>This is the most important bit of the SIG</w:t>
      </w:r>
      <w:r w:rsidR="00475DC3" w:rsidRPr="00475DC3">
        <w:rPr>
          <w:rFonts w:ascii="Times New Roman" w:hAnsi="Times New Roman" w:cs="Times New Roman"/>
          <w:sz w:val="24"/>
          <w:szCs w:val="24"/>
        </w:rPr>
        <w:t xml:space="preserve"> (</w:t>
      </w:r>
      <w:proofErr w:type="spellStart"/>
      <w:r w:rsidR="00475DC3" w:rsidRPr="00475DC3">
        <w:rPr>
          <w:rFonts w:ascii="Times New Roman" w:hAnsi="Times New Roman" w:cs="Times New Roman"/>
          <w:color w:val="222222"/>
          <w:sz w:val="24"/>
          <w:szCs w:val="24"/>
          <w:shd w:val="clear" w:color="auto" w:fill="FFFFFF"/>
        </w:rPr>
        <w:t>Petracca</w:t>
      </w:r>
      <w:proofErr w:type="spellEnd"/>
      <w:r w:rsidR="00475DC3" w:rsidRPr="00475DC3">
        <w:rPr>
          <w:rFonts w:ascii="Times New Roman" w:hAnsi="Times New Roman" w:cs="Times New Roman"/>
          <w:color w:val="222222"/>
          <w:sz w:val="24"/>
          <w:szCs w:val="24"/>
          <w:shd w:val="clear" w:color="auto" w:fill="FFFFFF"/>
        </w:rPr>
        <w:t>, 2018)</w:t>
      </w:r>
      <w:r w:rsidR="009836C9" w:rsidRPr="00475DC3">
        <w:rPr>
          <w:rFonts w:ascii="Times New Roman" w:hAnsi="Times New Roman" w:cs="Times New Roman"/>
          <w:sz w:val="24"/>
          <w:szCs w:val="24"/>
        </w:rPr>
        <w:t xml:space="preserve">. Challenges of finding lobbyists are still deemed although they are not that pronounced. </w:t>
      </w:r>
    </w:p>
    <w:p w:rsidR="009836C9" w:rsidRPr="00475DC3" w:rsidRDefault="009836C9"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t>Conclusion</w:t>
      </w:r>
    </w:p>
    <w:p w:rsidR="009836C9" w:rsidRPr="00475DC3" w:rsidRDefault="009836C9" w:rsidP="00475DC3">
      <w:pPr>
        <w:spacing w:before="100" w:beforeAutospacing="1" w:after="100" w:afterAutospacing="1" w:line="480" w:lineRule="auto"/>
        <w:ind w:firstLine="720"/>
        <w:rPr>
          <w:rFonts w:ascii="Times New Roman" w:hAnsi="Times New Roman" w:cs="Times New Roman"/>
          <w:sz w:val="24"/>
          <w:szCs w:val="24"/>
        </w:rPr>
      </w:pPr>
      <w:r w:rsidRPr="00475DC3">
        <w:rPr>
          <w:rFonts w:ascii="Times New Roman" w:hAnsi="Times New Roman" w:cs="Times New Roman"/>
          <w:sz w:val="24"/>
          <w:szCs w:val="24"/>
        </w:rPr>
        <w:lastRenderedPageBreak/>
        <w:t xml:space="preserve">A special interest group is very helpful in the society. It addresses challenges of special groups that would never find representation were it not for such SIDs. Kids also have SIG groups to since they cannot air out issues on their own. It is worth noting that SIG groups focus on fellows who are challenged in one way or the other. </w:t>
      </w: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475DC3" w:rsidRDefault="00475DC3" w:rsidP="00475DC3">
      <w:pPr>
        <w:spacing w:before="100" w:beforeAutospacing="1" w:after="100" w:afterAutospacing="1" w:line="480" w:lineRule="auto"/>
        <w:jc w:val="center"/>
        <w:rPr>
          <w:rFonts w:ascii="Times New Roman" w:hAnsi="Times New Roman" w:cs="Times New Roman"/>
          <w:sz w:val="24"/>
          <w:szCs w:val="24"/>
        </w:rPr>
      </w:pPr>
    </w:p>
    <w:p w:rsidR="009836C9" w:rsidRPr="00475DC3" w:rsidRDefault="009836C9" w:rsidP="00475DC3">
      <w:pPr>
        <w:spacing w:before="100" w:beforeAutospacing="1" w:after="100" w:afterAutospacing="1" w:line="480" w:lineRule="auto"/>
        <w:jc w:val="center"/>
        <w:rPr>
          <w:rFonts w:ascii="Times New Roman" w:hAnsi="Times New Roman" w:cs="Times New Roman"/>
          <w:sz w:val="24"/>
          <w:szCs w:val="24"/>
        </w:rPr>
      </w:pPr>
      <w:r w:rsidRPr="00475DC3">
        <w:rPr>
          <w:rFonts w:ascii="Times New Roman" w:hAnsi="Times New Roman" w:cs="Times New Roman"/>
          <w:sz w:val="24"/>
          <w:szCs w:val="24"/>
        </w:rPr>
        <w:lastRenderedPageBreak/>
        <w:t>References</w:t>
      </w:r>
    </w:p>
    <w:p w:rsidR="00AF6F50" w:rsidRPr="00475DC3" w:rsidRDefault="00AF6F50" w:rsidP="00475DC3">
      <w:pPr>
        <w:spacing w:before="100" w:beforeAutospacing="1" w:after="100" w:afterAutospacing="1" w:line="480" w:lineRule="auto"/>
        <w:ind w:left="720" w:hanging="720"/>
        <w:rPr>
          <w:rFonts w:ascii="Times New Roman" w:hAnsi="Times New Roman" w:cs="Times New Roman"/>
          <w:sz w:val="24"/>
          <w:szCs w:val="24"/>
        </w:rPr>
      </w:pPr>
      <w:r w:rsidRPr="00475DC3">
        <w:rPr>
          <w:rFonts w:ascii="Times New Roman" w:hAnsi="Times New Roman" w:cs="Times New Roman"/>
          <w:sz w:val="24"/>
          <w:szCs w:val="24"/>
        </w:rPr>
        <w:t xml:space="preserve">John </w:t>
      </w:r>
      <w:proofErr w:type="spellStart"/>
      <w:r w:rsidRPr="00475DC3">
        <w:rPr>
          <w:rFonts w:ascii="Times New Roman" w:hAnsi="Times New Roman" w:cs="Times New Roman"/>
          <w:sz w:val="24"/>
          <w:szCs w:val="24"/>
        </w:rPr>
        <w:t>Gramlich</w:t>
      </w:r>
      <w:proofErr w:type="spellEnd"/>
      <w:r w:rsidRPr="00475DC3">
        <w:rPr>
          <w:rFonts w:ascii="Times New Roman" w:hAnsi="Times New Roman" w:cs="Times New Roman"/>
          <w:sz w:val="24"/>
          <w:szCs w:val="24"/>
        </w:rPr>
        <w:t xml:space="preserve"> (2018). Pew Research Center: The gap between the number of blacks and whites in prison. Retrieved from </w:t>
      </w:r>
      <w:hyperlink r:id="rId6" w:history="1">
        <w:r w:rsidRPr="00475DC3">
          <w:rPr>
            <w:rStyle w:val="Hyperlink"/>
            <w:rFonts w:ascii="Times New Roman" w:hAnsi="Times New Roman" w:cs="Times New Roman"/>
            <w:sz w:val="24"/>
            <w:szCs w:val="24"/>
          </w:rPr>
          <w:t>http://www.pewresearch.org/fact-tank/2018/01/12/gap-between-number-of-blacks-and-whites-in-prison/</w:t>
        </w:r>
      </w:hyperlink>
    </w:p>
    <w:p w:rsidR="00AF6F50" w:rsidRPr="00475DC3" w:rsidRDefault="00AF6F50" w:rsidP="00475DC3">
      <w:pPr>
        <w:spacing w:before="100" w:beforeAutospacing="1" w:after="100" w:afterAutospacing="1" w:line="480" w:lineRule="auto"/>
        <w:ind w:left="720" w:hanging="720"/>
        <w:rPr>
          <w:rStyle w:val="Hyperlink"/>
          <w:rFonts w:ascii="Times New Roman" w:hAnsi="Times New Roman" w:cs="Times New Roman"/>
          <w:sz w:val="24"/>
          <w:szCs w:val="24"/>
        </w:rPr>
      </w:pPr>
      <w:r w:rsidRPr="00475DC3">
        <w:rPr>
          <w:rFonts w:ascii="Times New Roman" w:hAnsi="Times New Roman" w:cs="Times New Roman"/>
          <w:sz w:val="24"/>
          <w:szCs w:val="24"/>
        </w:rPr>
        <w:t xml:space="preserve">Kevin Mathews (2017). Care2: 6 Reasons the US Justice System Is Anything But Just. From </w:t>
      </w:r>
      <w:hyperlink r:id="rId7" w:history="1">
        <w:r w:rsidRPr="00475DC3">
          <w:rPr>
            <w:rStyle w:val="Hyperlink"/>
            <w:rFonts w:ascii="Times New Roman" w:hAnsi="Times New Roman" w:cs="Times New Roman"/>
            <w:sz w:val="24"/>
            <w:szCs w:val="24"/>
          </w:rPr>
          <w:t>https://www.care2.com/causes/6-reasons-the-u-s-justice-system-is-anything-but-just.html</w:t>
        </w:r>
      </w:hyperlink>
    </w:p>
    <w:p w:rsidR="00475DC3" w:rsidRPr="00475DC3" w:rsidRDefault="00475DC3" w:rsidP="00475DC3">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75DC3">
        <w:rPr>
          <w:rFonts w:ascii="Times New Roman" w:hAnsi="Times New Roman" w:cs="Times New Roman"/>
          <w:color w:val="222222"/>
          <w:sz w:val="24"/>
          <w:szCs w:val="24"/>
          <w:shd w:val="clear" w:color="auto" w:fill="FFFFFF"/>
        </w:rPr>
        <w:t>McFarland, A. S. (2018). Interest groups and the policymaking process: Sources of countervailing power in America. In </w:t>
      </w:r>
      <w:r w:rsidRPr="00475DC3">
        <w:rPr>
          <w:rFonts w:ascii="Times New Roman" w:hAnsi="Times New Roman" w:cs="Times New Roman"/>
          <w:i/>
          <w:iCs/>
          <w:color w:val="222222"/>
          <w:sz w:val="24"/>
          <w:szCs w:val="24"/>
          <w:shd w:val="clear" w:color="auto" w:fill="FFFFFF"/>
        </w:rPr>
        <w:t>The politics of interests</w:t>
      </w:r>
      <w:r w:rsidRPr="00475DC3">
        <w:rPr>
          <w:rFonts w:ascii="Times New Roman" w:hAnsi="Times New Roman" w:cs="Times New Roman"/>
          <w:color w:val="222222"/>
          <w:sz w:val="24"/>
          <w:szCs w:val="24"/>
          <w:shd w:val="clear" w:color="auto" w:fill="FFFFFF"/>
        </w:rPr>
        <w:t> (pp. 58-79). Routledge.</w:t>
      </w:r>
    </w:p>
    <w:p w:rsidR="00475DC3" w:rsidRPr="00475DC3" w:rsidRDefault="00475DC3" w:rsidP="00475DC3">
      <w:pPr>
        <w:spacing w:before="100" w:beforeAutospacing="1" w:after="100" w:afterAutospacing="1" w:line="480" w:lineRule="auto"/>
        <w:ind w:left="720" w:hanging="720"/>
        <w:rPr>
          <w:rFonts w:ascii="Times New Roman" w:hAnsi="Times New Roman" w:cs="Times New Roman"/>
          <w:b/>
          <w:sz w:val="24"/>
          <w:szCs w:val="24"/>
        </w:rPr>
      </w:pPr>
      <w:proofErr w:type="spellStart"/>
      <w:r w:rsidRPr="00475DC3">
        <w:rPr>
          <w:rFonts w:ascii="Times New Roman" w:hAnsi="Times New Roman" w:cs="Times New Roman"/>
          <w:color w:val="222222"/>
          <w:sz w:val="24"/>
          <w:szCs w:val="24"/>
          <w:shd w:val="clear" w:color="auto" w:fill="FFFFFF"/>
        </w:rPr>
        <w:t>Petracca</w:t>
      </w:r>
      <w:proofErr w:type="spellEnd"/>
      <w:r w:rsidRPr="00475DC3">
        <w:rPr>
          <w:rFonts w:ascii="Times New Roman" w:hAnsi="Times New Roman" w:cs="Times New Roman"/>
          <w:color w:val="222222"/>
          <w:sz w:val="24"/>
          <w:szCs w:val="24"/>
          <w:shd w:val="clear" w:color="auto" w:fill="FFFFFF"/>
        </w:rPr>
        <w:t>, M. P. (2018). </w:t>
      </w:r>
      <w:r w:rsidRPr="00475DC3">
        <w:rPr>
          <w:rFonts w:ascii="Times New Roman" w:hAnsi="Times New Roman" w:cs="Times New Roman"/>
          <w:i/>
          <w:iCs/>
          <w:color w:val="222222"/>
          <w:sz w:val="24"/>
          <w:szCs w:val="24"/>
          <w:shd w:val="clear" w:color="auto" w:fill="FFFFFF"/>
        </w:rPr>
        <w:t>The politics of interests: Interest groups transformed</w:t>
      </w:r>
      <w:r w:rsidRPr="00475DC3">
        <w:rPr>
          <w:rFonts w:ascii="Times New Roman" w:hAnsi="Times New Roman" w:cs="Times New Roman"/>
          <w:color w:val="222222"/>
          <w:sz w:val="24"/>
          <w:szCs w:val="24"/>
          <w:shd w:val="clear" w:color="auto" w:fill="FFFFFF"/>
        </w:rPr>
        <w:t>. Routledge.</w:t>
      </w:r>
    </w:p>
    <w:p w:rsidR="00F427DF" w:rsidRPr="00475DC3" w:rsidRDefault="00F427DF" w:rsidP="00475DC3">
      <w:pPr>
        <w:spacing w:before="100" w:beforeAutospacing="1" w:after="100" w:afterAutospacing="1" w:line="480" w:lineRule="auto"/>
        <w:ind w:left="720" w:hanging="720"/>
        <w:rPr>
          <w:rFonts w:ascii="Times New Roman" w:hAnsi="Times New Roman" w:cs="Times New Roman"/>
          <w:sz w:val="24"/>
          <w:szCs w:val="24"/>
        </w:rPr>
      </w:pPr>
      <w:r w:rsidRPr="00475DC3">
        <w:rPr>
          <w:rFonts w:ascii="Times New Roman" w:hAnsi="Times New Roman" w:cs="Times New Roman"/>
          <w:sz w:val="24"/>
          <w:szCs w:val="24"/>
        </w:rPr>
        <w:t>United States Population (2018) – Demographics, Maps, Graphs</w:t>
      </w:r>
    </w:p>
    <w:p w:rsidR="00CF5B73" w:rsidRPr="00475DC3" w:rsidRDefault="00CF5B73" w:rsidP="00475DC3">
      <w:pPr>
        <w:spacing w:before="100" w:beforeAutospacing="1" w:after="100" w:afterAutospacing="1" w:line="480" w:lineRule="auto"/>
        <w:ind w:left="720" w:hanging="720"/>
        <w:rPr>
          <w:rFonts w:ascii="Times New Roman" w:hAnsi="Times New Roman" w:cs="Times New Roman"/>
          <w:sz w:val="24"/>
          <w:szCs w:val="24"/>
        </w:rPr>
      </w:pPr>
      <w:r w:rsidRPr="00475DC3">
        <w:rPr>
          <w:rFonts w:ascii="Times New Roman" w:hAnsi="Times New Roman" w:cs="Times New Roman"/>
          <w:sz w:val="24"/>
          <w:szCs w:val="24"/>
        </w:rPr>
        <w:t>US Census Bureau (2018)</w:t>
      </w:r>
    </w:p>
    <w:p w:rsidR="00CF5B73" w:rsidRPr="00475DC3" w:rsidRDefault="00CF5B73" w:rsidP="00475DC3">
      <w:pPr>
        <w:spacing w:before="100" w:beforeAutospacing="1" w:after="100" w:afterAutospacing="1" w:line="480" w:lineRule="auto"/>
        <w:ind w:left="720" w:hanging="720"/>
        <w:rPr>
          <w:rFonts w:ascii="Times New Roman" w:hAnsi="Times New Roman" w:cs="Times New Roman"/>
          <w:sz w:val="24"/>
          <w:szCs w:val="24"/>
        </w:rPr>
      </w:pPr>
      <w:r w:rsidRPr="00475DC3">
        <w:rPr>
          <w:rFonts w:ascii="Times New Roman" w:hAnsi="Times New Roman" w:cs="Times New Roman"/>
          <w:sz w:val="24"/>
          <w:szCs w:val="24"/>
        </w:rPr>
        <w:t>World Happiness Report (2018)</w:t>
      </w:r>
    </w:p>
    <w:p w:rsidR="00AF6F50" w:rsidRPr="00475DC3" w:rsidRDefault="00AF6F50" w:rsidP="00475DC3">
      <w:pPr>
        <w:spacing w:before="100" w:beforeAutospacing="1" w:after="100" w:afterAutospacing="1" w:line="480" w:lineRule="auto"/>
        <w:ind w:left="720" w:hanging="720"/>
        <w:rPr>
          <w:rFonts w:ascii="Times New Roman" w:hAnsi="Times New Roman" w:cs="Times New Roman"/>
          <w:sz w:val="24"/>
          <w:szCs w:val="24"/>
        </w:rPr>
      </w:pPr>
      <w:r w:rsidRPr="00475DC3">
        <w:rPr>
          <w:rFonts w:ascii="Times New Roman" w:hAnsi="Times New Roman" w:cs="Times New Roman"/>
          <w:sz w:val="24"/>
          <w:szCs w:val="24"/>
        </w:rPr>
        <w:t xml:space="preserve">World Population Prospects (2018) – United Nations population estimates and projections. </w:t>
      </w:r>
    </w:p>
    <w:p w:rsidR="00F427DF" w:rsidRPr="00475DC3" w:rsidRDefault="00F427DF" w:rsidP="00475DC3">
      <w:pPr>
        <w:spacing w:before="100" w:beforeAutospacing="1" w:after="100" w:afterAutospacing="1" w:line="480" w:lineRule="auto"/>
        <w:ind w:left="720" w:hanging="720"/>
        <w:rPr>
          <w:rFonts w:ascii="Times New Roman" w:hAnsi="Times New Roman" w:cs="Times New Roman"/>
          <w:sz w:val="24"/>
          <w:szCs w:val="24"/>
        </w:rPr>
      </w:pPr>
    </w:p>
    <w:p w:rsidR="00AF6F50" w:rsidRPr="00475DC3" w:rsidRDefault="00AF6F50" w:rsidP="00475DC3">
      <w:pPr>
        <w:spacing w:before="100" w:beforeAutospacing="1" w:after="100" w:afterAutospacing="1" w:line="480" w:lineRule="auto"/>
        <w:ind w:left="720" w:hanging="720"/>
        <w:rPr>
          <w:rFonts w:ascii="Times New Roman" w:hAnsi="Times New Roman" w:cs="Times New Roman"/>
          <w:sz w:val="24"/>
          <w:szCs w:val="24"/>
        </w:rPr>
      </w:pPr>
    </w:p>
    <w:p w:rsidR="003762AF" w:rsidRPr="00475DC3" w:rsidRDefault="003762AF" w:rsidP="00475DC3">
      <w:pPr>
        <w:spacing w:before="100" w:beforeAutospacing="1" w:after="100" w:afterAutospacing="1" w:line="480" w:lineRule="auto"/>
        <w:rPr>
          <w:rFonts w:ascii="Times New Roman" w:hAnsi="Times New Roman" w:cs="Times New Roman"/>
          <w:sz w:val="24"/>
          <w:szCs w:val="24"/>
        </w:rPr>
      </w:pPr>
      <w:bookmarkStart w:id="0" w:name="_GoBack"/>
      <w:bookmarkEnd w:id="0"/>
    </w:p>
    <w:sectPr w:rsidR="003762AF" w:rsidRPr="00475DC3" w:rsidSect="00475D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2C55" w:rsidRDefault="008C2C55" w:rsidP="00475DC3">
      <w:pPr>
        <w:spacing w:after="0" w:line="240" w:lineRule="auto"/>
      </w:pPr>
      <w:r>
        <w:separator/>
      </w:r>
    </w:p>
  </w:endnote>
  <w:endnote w:type="continuationSeparator" w:id="0">
    <w:p w:rsidR="008C2C55" w:rsidRDefault="008C2C55" w:rsidP="00475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2C55" w:rsidRDefault="008C2C55" w:rsidP="00475DC3">
      <w:pPr>
        <w:spacing w:after="0" w:line="240" w:lineRule="auto"/>
      </w:pPr>
      <w:r>
        <w:separator/>
      </w:r>
    </w:p>
  </w:footnote>
  <w:footnote w:type="continuationSeparator" w:id="0">
    <w:p w:rsidR="008C2C55" w:rsidRDefault="008C2C55" w:rsidP="00475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DC3" w:rsidRPr="00475DC3" w:rsidRDefault="00475DC3" w:rsidP="00475DC3">
    <w:pPr>
      <w:pStyle w:val="Header"/>
    </w:pPr>
    <w:r>
      <w:rPr>
        <w:rFonts w:ascii="Times New Roman" w:hAnsi="Times New Roman" w:cs="Times New Roman"/>
        <w:sz w:val="24"/>
        <w:szCs w:val="24"/>
      </w:rPr>
      <w:t>SPECIAL INTEREST GROUP</w:t>
    </w:r>
    <w:r>
      <w:rPr>
        <w:rFonts w:ascii="Times New Roman" w:hAnsi="Times New Roman" w:cs="Times New Roman"/>
        <w:sz w:val="24"/>
        <w:szCs w:val="24"/>
      </w:rPr>
      <w:tab/>
    </w:r>
    <w:r>
      <w:tab/>
    </w:r>
    <w:sdt>
      <w:sdtPr>
        <w:rPr>
          <w:rFonts w:ascii="Times New Roman" w:hAnsi="Times New Roman" w:cs="Times New Roman"/>
          <w:sz w:val="24"/>
          <w:szCs w:val="24"/>
        </w:rPr>
        <w:id w:val="-311094790"/>
        <w:docPartObj>
          <w:docPartGallery w:val="Page Numbers (Top of Page)"/>
          <w:docPartUnique/>
        </w:docPartObj>
      </w:sdtPr>
      <w:sdtEndPr>
        <w:rPr>
          <w:noProof/>
        </w:rPr>
      </w:sdtEndPr>
      <w:sdtContent>
        <w:r w:rsidRPr="00475DC3">
          <w:rPr>
            <w:rFonts w:ascii="Times New Roman" w:hAnsi="Times New Roman" w:cs="Times New Roman"/>
            <w:sz w:val="24"/>
            <w:szCs w:val="24"/>
          </w:rPr>
          <w:fldChar w:fldCharType="begin"/>
        </w:r>
        <w:r w:rsidRPr="00475DC3">
          <w:rPr>
            <w:rFonts w:ascii="Times New Roman" w:hAnsi="Times New Roman" w:cs="Times New Roman"/>
            <w:sz w:val="24"/>
            <w:szCs w:val="24"/>
          </w:rPr>
          <w:instrText xml:space="preserve"> PAGE   \* MERGEFORMAT </w:instrText>
        </w:r>
        <w:r w:rsidRPr="00475DC3">
          <w:rPr>
            <w:rFonts w:ascii="Times New Roman" w:hAnsi="Times New Roman" w:cs="Times New Roman"/>
            <w:sz w:val="24"/>
            <w:szCs w:val="24"/>
          </w:rPr>
          <w:fldChar w:fldCharType="separate"/>
        </w:r>
        <w:r>
          <w:rPr>
            <w:rFonts w:ascii="Times New Roman" w:hAnsi="Times New Roman" w:cs="Times New Roman"/>
            <w:noProof/>
            <w:sz w:val="24"/>
            <w:szCs w:val="24"/>
          </w:rPr>
          <w:t>8</w:t>
        </w:r>
        <w:r w:rsidRPr="00475DC3">
          <w:rPr>
            <w:rFonts w:ascii="Times New Roman" w:hAnsi="Times New Roman" w:cs="Times New Roman"/>
            <w:noProof/>
            <w:sz w:val="24"/>
            <w:szCs w:val="24"/>
          </w:rPr>
          <w:fldChar w:fldCharType="end"/>
        </w:r>
      </w:sdtContent>
    </w:sdt>
  </w:p>
  <w:p w:rsidR="00475DC3" w:rsidRDefault="00475D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5DC3" w:rsidRDefault="00475DC3">
    <w:pPr>
      <w:pStyle w:val="Header"/>
    </w:pPr>
    <w:r>
      <w:rPr>
        <w:rFonts w:ascii="Times New Roman" w:hAnsi="Times New Roman" w:cs="Times New Roman"/>
        <w:sz w:val="24"/>
        <w:szCs w:val="24"/>
      </w:rPr>
      <w:t>Running Head: SPECIAL INTEREST GROUP</w:t>
    </w:r>
    <w:r>
      <w:rPr>
        <w:rFonts w:ascii="Times New Roman" w:hAnsi="Times New Roman" w:cs="Times New Roman"/>
        <w:sz w:val="24"/>
        <w:szCs w:val="24"/>
      </w:rPr>
      <w:tab/>
    </w:r>
    <w:r>
      <w:tab/>
    </w:r>
    <w:sdt>
      <w:sdtPr>
        <w:rPr>
          <w:rFonts w:ascii="Times New Roman" w:hAnsi="Times New Roman" w:cs="Times New Roman"/>
          <w:sz w:val="24"/>
          <w:szCs w:val="24"/>
        </w:rPr>
        <w:id w:val="344216462"/>
        <w:docPartObj>
          <w:docPartGallery w:val="Page Numbers (Top of Page)"/>
          <w:docPartUnique/>
        </w:docPartObj>
      </w:sdtPr>
      <w:sdtEndPr>
        <w:rPr>
          <w:noProof/>
        </w:rPr>
      </w:sdtEndPr>
      <w:sdtContent>
        <w:r w:rsidRPr="00475DC3">
          <w:rPr>
            <w:rFonts w:ascii="Times New Roman" w:hAnsi="Times New Roman" w:cs="Times New Roman"/>
            <w:sz w:val="24"/>
            <w:szCs w:val="24"/>
          </w:rPr>
          <w:fldChar w:fldCharType="begin"/>
        </w:r>
        <w:r w:rsidRPr="00475DC3">
          <w:rPr>
            <w:rFonts w:ascii="Times New Roman" w:hAnsi="Times New Roman" w:cs="Times New Roman"/>
            <w:sz w:val="24"/>
            <w:szCs w:val="24"/>
          </w:rPr>
          <w:instrText xml:space="preserve"> PAGE   \* MERGEFORMAT </w:instrText>
        </w:r>
        <w:r w:rsidRPr="00475DC3">
          <w:rPr>
            <w:rFonts w:ascii="Times New Roman" w:hAnsi="Times New Roman" w:cs="Times New Roman"/>
            <w:sz w:val="24"/>
            <w:szCs w:val="24"/>
          </w:rPr>
          <w:fldChar w:fldCharType="separate"/>
        </w:r>
        <w:r>
          <w:rPr>
            <w:rFonts w:ascii="Times New Roman" w:hAnsi="Times New Roman" w:cs="Times New Roman"/>
            <w:noProof/>
            <w:sz w:val="24"/>
            <w:szCs w:val="24"/>
          </w:rPr>
          <w:t>1</w:t>
        </w:r>
        <w:r w:rsidRPr="00475DC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878"/>
    <w:rsid w:val="000525CB"/>
    <w:rsid w:val="00101B70"/>
    <w:rsid w:val="003027E3"/>
    <w:rsid w:val="003762AF"/>
    <w:rsid w:val="00475DC3"/>
    <w:rsid w:val="00595878"/>
    <w:rsid w:val="00636F50"/>
    <w:rsid w:val="006F5588"/>
    <w:rsid w:val="007E2CC9"/>
    <w:rsid w:val="008304CA"/>
    <w:rsid w:val="008C2C55"/>
    <w:rsid w:val="009836C9"/>
    <w:rsid w:val="009D3803"/>
    <w:rsid w:val="00A803BD"/>
    <w:rsid w:val="00AE74EC"/>
    <w:rsid w:val="00AF6F50"/>
    <w:rsid w:val="00B70FF8"/>
    <w:rsid w:val="00BF143C"/>
    <w:rsid w:val="00CA472E"/>
    <w:rsid w:val="00CA557B"/>
    <w:rsid w:val="00CF5B73"/>
    <w:rsid w:val="00D44E8B"/>
    <w:rsid w:val="00E170FA"/>
    <w:rsid w:val="00E2273C"/>
    <w:rsid w:val="00E24176"/>
    <w:rsid w:val="00E337D9"/>
    <w:rsid w:val="00F427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C194A-06FA-487E-AFE4-52FAF5373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6F50"/>
    <w:rPr>
      <w:color w:val="0563C1" w:themeColor="hyperlink"/>
      <w:u w:val="single"/>
    </w:rPr>
  </w:style>
  <w:style w:type="paragraph" w:styleId="Header">
    <w:name w:val="header"/>
    <w:basedOn w:val="Normal"/>
    <w:link w:val="HeaderChar"/>
    <w:uiPriority w:val="99"/>
    <w:unhideWhenUsed/>
    <w:rsid w:val="0047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DC3"/>
  </w:style>
  <w:style w:type="paragraph" w:styleId="Footer">
    <w:name w:val="footer"/>
    <w:basedOn w:val="Normal"/>
    <w:link w:val="FooterChar"/>
    <w:uiPriority w:val="99"/>
    <w:unhideWhenUsed/>
    <w:rsid w:val="0047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are2.com/causes/6-reasons-the-u-s-justice-system-is-anything-but-just.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wresearch.org/fact-tank/2018/01/12/gap-between-number-of-blacks-and-whites-in-pris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8</Pages>
  <Words>1536</Words>
  <Characters>8758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2018-12-13T08:52:00Z</dcterms:created>
  <dcterms:modified xsi:type="dcterms:W3CDTF">2018-12-13T13:21:00Z</dcterms:modified>
</cp:coreProperties>
</file>