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46C1" w:rsidRDefault="009146C1" w:rsidP="009146C1">
      <w:pPr>
        <w:spacing w:line="480" w:lineRule="auto"/>
        <w:rPr>
          <w:rFonts w:ascii="Times New Roman" w:hAnsi="Times New Roman" w:cs="Times New Roman"/>
          <w:sz w:val="24"/>
          <w:szCs w:val="24"/>
        </w:rPr>
      </w:pPr>
    </w:p>
    <w:p w:rsidR="009146C1" w:rsidRDefault="009146C1" w:rsidP="009146C1">
      <w:pPr>
        <w:spacing w:line="480" w:lineRule="auto"/>
        <w:rPr>
          <w:rFonts w:ascii="Times New Roman" w:hAnsi="Times New Roman" w:cs="Times New Roman"/>
          <w:sz w:val="24"/>
          <w:szCs w:val="24"/>
        </w:rPr>
      </w:pPr>
    </w:p>
    <w:p w:rsidR="009146C1" w:rsidRDefault="009146C1" w:rsidP="009146C1">
      <w:pPr>
        <w:spacing w:line="480" w:lineRule="auto"/>
        <w:rPr>
          <w:rFonts w:ascii="Times New Roman" w:hAnsi="Times New Roman" w:cs="Times New Roman"/>
          <w:sz w:val="24"/>
          <w:szCs w:val="24"/>
        </w:rPr>
      </w:pPr>
    </w:p>
    <w:p w:rsidR="009146C1" w:rsidRDefault="009146C1" w:rsidP="009146C1">
      <w:pPr>
        <w:spacing w:line="480" w:lineRule="auto"/>
        <w:rPr>
          <w:rFonts w:ascii="Times New Roman" w:hAnsi="Times New Roman" w:cs="Times New Roman"/>
          <w:sz w:val="24"/>
          <w:szCs w:val="24"/>
        </w:rPr>
      </w:pPr>
    </w:p>
    <w:p w:rsidR="009146C1" w:rsidRDefault="009146C1" w:rsidP="009146C1">
      <w:pPr>
        <w:spacing w:line="480" w:lineRule="auto"/>
        <w:jc w:val="center"/>
        <w:rPr>
          <w:rFonts w:ascii="Times New Roman" w:hAnsi="Times New Roman" w:cs="Times New Roman"/>
          <w:sz w:val="24"/>
          <w:szCs w:val="24"/>
        </w:rPr>
      </w:pPr>
      <w:r>
        <w:rPr>
          <w:rFonts w:ascii="Times New Roman" w:hAnsi="Times New Roman" w:cs="Times New Roman"/>
          <w:sz w:val="24"/>
          <w:szCs w:val="24"/>
        </w:rPr>
        <w:t>BUDGET VARIANCES</w:t>
      </w:r>
    </w:p>
    <w:p w:rsidR="009146C1" w:rsidRDefault="009146C1" w:rsidP="009146C1">
      <w:pPr>
        <w:spacing w:line="480" w:lineRule="auto"/>
        <w:jc w:val="center"/>
        <w:rPr>
          <w:rFonts w:ascii="Times New Roman" w:hAnsi="Times New Roman" w:cs="Times New Roman"/>
          <w:sz w:val="24"/>
          <w:szCs w:val="24"/>
        </w:rPr>
      </w:pPr>
      <w:r>
        <w:rPr>
          <w:rFonts w:ascii="Times New Roman" w:hAnsi="Times New Roman" w:cs="Times New Roman"/>
          <w:sz w:val="24"/>
          <w:szCs w:val="24"/>
        </w:rPr>
        <w:t>Student’s name</w:t>
      </w:r>
    </w:p>
    <w:p w:rsidR="009146C1" w:rsidRDefault="009146C1" w:rsidP="009146C1">
      <w:pPr>
        <w:spacing w:line="480" w:lineRule="auto"/>
        <w:jc w:val="center"/>
        <w:rPr>
          <w:rFonts w:ascii="Times New Roman" w:hAnsi="Times New Roman" w:cs="Times New Roman"/>
          <w:sz w:val="24"/>
          <w:szCs w:val="24"/>
        </w:rPr>
      </w:pPr>
      <w:r>
        <w:rPr>
          <w:rFonts w:ascii="Times New Roman" w:hAnsi="Times New Roman" w:cs="Times New Roman"/>
          <w:sz w:val="24"/>
          <w:szCs w:val="24"/>
        </w:rPr>
        <w:t>Institution</w:t>
      </w:r>
    </w:p>
    <w:p w:rsidR="009146C1" w:rsidRDefault="009146C1" w:rsidP="009146C1">
      <w:pPr>
        <w:spacing w:line="480" w:lineRule="auto"/>
        <w:jc w:val="center"/>
        <w:rPr>
          <w:rFonts w:ascii="Times New Roman" w:hAnsi="Times New Roman" w:cs="Times New Roman"/>
          <w:sz w:val="24"/>
          <w:szCs w:val="24"/>
        </w:rPr>
      </w:pPr>
      <w:r>
        <w:rPr>
          <w:rFonts w:ascii="Times New Roman" w:hAnsi="Times New Roman" w:cs="Times New Roman"/>
          <w:sz w:val="24"/>
          <w:szCs w:val="24"/>
        </w:rPr>
        <w:t>Date of submission</w:t>
      </w:r>
    </w:p>
    <w:p w:rsidR="009146C1" w:rsidRDefault="009146C1" w:rsidP="009146C1">
      <w:pPr>
        <w:spacing w:line="480" w:lineRule="auto"/>
        <w:rPr>
          <w:rFonts w:ascii="Times New Roman" w:hAnsi="Times New Roman" w:cs="Times New Roman"/>
          <w:sz w:val="24"/>
          <w:szCs w:val="24"/>
        </w:rPr>
      </w:pPr>
    </w:p>
    <w:p w:rsidR="009146C1" w:rsidRDefault="009146C1" w:rsidP="009146C1">
      <w:pPr>
        <w:spacing w:line="480" w:lineRule="auto"/>
        <w:rPr>
          <w:rFonts w:ascii="Times New Roman" w:hAnsi="Times New Roman" w:cs="Times New Roman"/>
          <w:sz w:val="24"/>
          <w:szCs w:val="24"/>
        </w:rPr>
      </w:pPr>
    </w:p>
    <w:p w:rsidR="009146C1" w:rsidRDefault="009146C1" w:rsidP="009146C1">
      <w:pPr>
        <w:spacing w:line="480" w:lineRule="auto"/>
        <w:rPr>
          <w:rFonts w:ascii="Times New Roman" w:hAnsi="Times New Roman" w:cs="Times New Roman"/>
          <w:sz w:val="24"/>
          <w:szCs w:val="24"/>
        </w:rPr>
      </w:pPr>
    </w:p>
    <w:p w:rsidR="009146C1" w:rsidRDefault="009146C1" w:rsidP="009146C1">
      <w:pPr>
        <w:spacing w:line="480" w:lineRule="auto"/>
        <w:rPr>
          <w:rFonts w:ascii="Times New Roman" w:hAnsi="Times New Roman" w:cs="Times New Roman"/>
          <w:sz w:val="24"/>
          <w:szCs w:val="24"/>
        </w:rPr>
      </w:pPr>
    </w:p>
    <w:p w:rsidR="009146C1" w:rsidRDefault="009146C1" w:rsidP="009146C1">
      <w:pPr>
        <w:spacing w:line="480" w:lineRule="auto"/>
        <w:rPr>
          <w:rFonts w:ascii="Times New Roman" w:hAnsi="Times New Roman" w:cs="Times New Roman"/>
          <w:sz w:val="24"/>
          <w:szCs w:val="24"/>
        </w:rPr>
      </w:pPr>
    </w:p>
    <w:p w:rsidR="009146C1" w:rsidRDefault="009146C1" w:rsidP="009146C1">
      <w:pPr>
        <w:spacing w:line="480" w:lineRule="auto"/>
        <w:rPr>
          <w:rFonts w:ascii="Times New Roman" w:hAnsi="Times New Roman" w:cs="Times New Roman"/>
          <w:sz w:val="24"/>
          <w:szCs w:val="24"/>
        </w:rPr>
      </w:pPr>
    </w:p>
    <w:p w:rsidR="009146C1" w:rsidRDefault="009146C1" w:rsidP="009146C1">
      <w:pPr>
        <w:spacing w:line="480" w:lineRule="auto"/>
        <w:rPr>
          <w:rFonts w:ascii="Times New Roman" w:hAnsi="Times New Roman" w:cs="Times New Roman"/>
          <w:sz w:val="24"/>
          <w:szCs w:val="24"/>
        </w:rPr>
      </w:pPr>
    </w:p>
    <w:p w:rsidR="009146C1" w:rsidRDefault="009146C1" w:rsidP="009146C1">
      <w:pPr>
        <w:spacing w:line="480" w:lineRule="auto"/>
        <w:rPr>
          <w:rFonts w:ascii="Times New Roman" w:hAnsi="Times New Roman" w:cs="Times New Roman"/>
          <w:sz w:val="24"/>
          <w:szCs w:val="24"/>
        </w:rPr>
      </w:pPr>
    </w:p>
    <w:p w:rsidR="009146C1" w:rsidRDefault="009146C1" w:rsidP="009146C1">
      <w:pPr>
        <w:spacing w:line="480" w:lineRule="auto"/>
        <w:rPr>
          <w:rFonts w:ascii="Times New Roman" w:hAnsi="Times New Roman" w:cs="Times New Roman"/>
          <w:sz w:val="24"/>
          <w:szCs w:val="24"/>
        </w:rPr>
      </w:pPr>
    </w:p>
    <w:p w:rsidR="009146C1" w:rsidRDefault="009146C1" w:rsidP="009146C1">
      <w:pPr>
        <w:spacing w:line="480" w:lineRule="auto"/>
        <w:rPr>
          <w:rFonts w:ascii="Times New Roman" w:hAnsi="Times New Roman" w:cs="Times New Roman"/>
          <w:sz w:val="24"/>
          <w:szCs w:val="24"/>
        </w:rPr>
      </w:pPr>
    </w:p>
    <w:p w:rsidR="00143947" w:rsidRPr="009146C1" w:rsidRDefault="00092BBC" w:rsidP="009146C1">
      <w:pPr>
        <w:spacing w:line="480" w:lineRule="auto"/>
        <w:ind w:firstLine="720"/>
        <w:rPr>
          <w:rFonts w:ascii="Times New Roman" w:hAnsi="Times New Roman" w:cs="Times New Roman"/>
          <w:sz w:val="24"/>
          <w:szCs w:val="24"/>
        </w:rPr>
      </w:pPr>
      <w:r w:rsidRPr="009146C1">
        <w:rPr>
          <w:rFonts w:ascii="Times New Roman" w:hAnsi="Times New Roman" w:cs="Times New Roman"/>
          <w:sz w:val="24"/>
          <w:szCs w:val="24"/>
        </w:rPr>
        <w:lastRenderedPageBreak/>
        <w:t>Variation</w:t>
      </w:r>
      <w:r w:rsidR="008D2193" w:rsidRPr="009146C1">
        <w:rPr>
          <w:rFonts w:ascii="Times New Roman" w:hAnsi="Times New Roman" w:cs="Times New Roman"/>
          <w:sz w:val="24"/>
          <w:szCs w:val="24"/>
        </w:rPr>
        <w:t xml:space="preserve"> in the results of the budgets could have resulted from errors that may be prevalent in creating the budget. </w:t>
      </w:r>
      <w:r w:rsidRPr="009146C1">
        <w:rPr>
          <w:rFonts w:ascii="Times New Roman" w:hAnsi="Times New Roman" w:cs="Times New Roman"/>
          <w:sz w:val="24"/>
          <w:szCs w:val="24"/>
        </w:rPr>
        <w:t>When</w:t>
      </w:r>
      <w:r w:rsidR="008D2193" w:rsidRPr="009146C1">
        <w:rPr>
          <w:rFonts w:ascii="Times New Roman" w:hAnsi="Times New Roman" w:cs="Times New Roman"/>
          <w:sz w:val="24"/>
          <w:szCs w:val="24"/>
        </w:rPr>
        <w:t xml:space="preserve"> </w:t>
      </w:r>
      <w:r w:rsidRPr="009146C1">
        <w:rPr>
          <w:rFonts w:ascii="Times New Roman" w:hAnsi="Times New Roman" w:cs="Times New Roman"/>
          <w:sz w:val="24"/>
          <w:szCs w:val="24"/>
        </w:rPr>
        <w:t>this</w:t>
      </w:r>
      <w:r w:rsidR="008D2193" w:rsidRPr="009146C1">
        <w:rPr>
          <w:rFonts w:ascii="Times New Roman" w:hAnsi="Times New Roman" w:cs="Times New Roman"/>
          <w:sz w:val="24"/>
          <w:szCs w:val="24"/>
        </w:rPr>
        <w:t xml:space="preserve"> financial staff who are responsible for formulating the budgets omit some of the data that is required in the overall accounting of the funds, or they make wrong assumptions about the financial records that will lead to recording higher values in the salary payment, this will lead to a deficit in the overall results. </w:t>
      </w:r>
      <w:r w:rsidRPr="009146C1">
        <w:rPr>
          <w:rFonts w:ascii="Times New Roman" w:hAnsi="Times New Roman" w:cs="Times New Roman"/>
          <w:sz w:val="24"/>
          <w:szCs w:val="24"/>
        </w:rPr>
        <w:t>The</w:t>
      </w:r>
      <w:r w:rsidR="008D2193" w:rsidRPr="009146C1">
        <w:rPr>
          <w:rFonts w:ascii="Times New Roman" w:hAnsi="Times New Roman" w:cs="Times New Roman"/>
          <w:sz w:val="24"/>
          <w:szCs w:val="24"/>
        </w:rPr>
        <w:t xml:space="preserve"> financial managers may also rely on bad data that may lead to </w:t>
      </w:r>
      <w:r w:rsidRPr="009146C1">
        <w:rPr>
          <w:rFonts w:ascii="Times New Roman" w:hAnsi="Times New Roman" w:cs="Times New Roman"/>
          <w:sz w:val="24"/>
          <w:szCs w:val="24"/>
        </w:rPr>
        <w:t>inaccurate</w:t>
      </w:r>
      <w:r w:rsidR="008D2193" w:rsidRPr="009146C1">
        <w:rPr>
          <w:rFonts w:ascii="Times New Roman" w:hAnsi="Times New Roman" w:cs="Times New Roman"/>
          <w:sz w:val="24"/>
          <w:szCs w:val="24"/>
        </w:rPr>
        <w:t xml:space="preserve"> results reflected in the salaries section. </w:t>
      </w:r>
      <w:r w:rsidRPr="009146C1">
        <w:rPr>
          <w:rFonts w:ascii="Times New Roman" w:hAnsi="Times New Roman" w:cs="Times New Roman"/>
          <w:sz w:val="24"/>
          <w:szCs w:val="24"/>
        </w:rPr>
        <w:t>There</w:t>
      </w:r>
      <w:r w:rsidR="008D2193" w:rsidRPr="009146C1">
        <w:rPr>
          <w:rFonts w:ascii="Times New Roman" w:hAnsi="Times New Roman" w:cs="Times New Roman"/>
          <w:sz w:val="24"/>
          <w:szCs w:val="24"/>
        </w:rPr>
        <w:t xml:space="preserve"> are faulty calculations that may also lead to </w:t>
      </w:r>
      <w:r w:rsidRPr="009146C1">
        <w:rPr>
          <w:rFonts w:ascii="Times New Roman" w:hAnsi="Times New Roman" w:cs="Times New Roman"/>
          <w:sz w:val="24"/>
          <w:szCs w:val="24"/>
        </w:rPr>
        <w:t>inaccurate</w:t>
      </w:r>
      <w:r w:rsidR="00B40CBC" w:rsidRPr="009146C1">
        <w:rPr>
          <w:rFonts w:ascii="Times New Roman" w:hAnsi="Times New Roman" w:cs="Times New Roman"/>
          <w:sz w:val="24"/>
          <w:szCs w:val="24"/>
        </w:rPr>
        <w:t xml:space="preserve"> information in the budget. </w:t>
      </w:r>
      <w:r w:rsidRPr="009146C1">
        <w:rPr>
          <w:rFonts w:ascii="Times New Roman" w:hAnsi="Times New Roman" w:cs="Times New Roman"/>
          <w:sz w:val="24"/>
          <w:szCs w:val="24"/>
        </w:rPr>
        <w:t>There</w:t>
      </w:r>
      <w:r w:rsidR="00B40CBC" w:rsidRPr="009146C1">
        <w:rPr>
          <w:rFonts w:ascii="Times New Roman" w:hAnsi="Times New Roman" w:cs="Times New Roman"/>
          <w:sz w:val="24"/>
          <w:szCs w:val="24"/>
        </w:rPr>
        <w:t xml:space="preserve"> are also dynamics in the business environment that will involve changes in the overall economy and global trade, leading to variation in the budget outcomes. </w:t>
      </w:r>
      <w:r w:rsidRPr="009146C1">
        <w:rPr>
          <w:rFonts w:ascii="Times New Roman" w:hAnsi="Times New Roman" w:cs="Times New Roman"/>
          <w:sz w:val="24"/>
          <w:szCs w:val="24"/>
        </w:rPr>
        <w:t>Increased</w:t>
      </w:r>
      <w:r w:rsidR="00B40CBC" w:rsidRPr="009146C1">
        <w:rPr>
          <w:rFonts w:ascii="Times New Roman" w:hAnsi="Times New Roman" w:cs="Times New Roman"/>
          <w:sz w:val="24"/>
          <w:szCs w:val="24"/>
        </w:rPr>
        <w:t xml:space="preserve"> competition from other companies caused by high output levels will subsequently lead to a need for more employees in the firm to increase production levels that will increase expenses on salaries paid to the new employees in the firm</w:t>
      </w:r>
      <w:r w:rsidR="009146C1">
        <w:rPr>
          <w:rFonts w:ascii="Times New Roman" w:hAnsi="Times New Roman" w:cs="Times New Roman"/>
          <w:sz w:val="24"/>
          <w:szCs w:val="24"/>
        </w:rPr>
        <w:t xml:space="preserve"> (Arnold, &amp; Artz, 2019).</w:t>
      </w:r>
    </w:p>
    <w:p w:rsidR="00B40CBC" w:rsidRPr="009146C1" w:rsidRDefault="00092BBC" w:rsidP="009146C1">
      <w:pPr>
        <w:spacing w:line="480" w:lineRule="auto"/>
        <w:ind w:firstLine="720"/>
        <w:rPr>
          <w:rFonts w:ascii="Times New Roman" w:hAnsi="Times New Roman" w:cs="Times New Roman"/>
          <w:sz w:val="24"/>
          <w:szCs w:val="24"/>
        </w:rPr>
      </w:pPr>
      <w:r w:rsidRPr="009146C1">
        <w:rPr>
          <w:rFonts w:ascii="Times New Roman" w:hAnsi="Times New Roman" w:cs="Times New Roman"/>
          <w:sz w:val="24"/>
          <w:szCs w:val="24"/>
        </w:rPr>
        <w:t>There is also political constraints that change with time that alter the normal busi</w:t>
      </w:r>
      <w:r w:rsidRPr="009146C1">
        <w:rPr>
          <w:rFonts w:ascii="Times New Roman" w:hAnsi="Times New Roman" w:cs="Times New Roman"/>
          <w:sz w:val="24"/>
          <w:szCs w:val="24"/>
        </w:rPr>
        <w:t xml:space="preserve">ness operations that may involve </w:t>
      </w:r>
      <w:r w:rsidR="00343ADA" w:rsidRPr="009146C1">
        <w:rPr>
          <w:rFonts w:ascii="Times New Roman" w:hAnsi="Times New Roman" w:cs="Times New Roman"/>
          <w:sz w:val="24"/>
          <w:szCs w:val="24"/>
        </w:rPr>
        <w:t>labor</w:t>
      </w:r>
      <w:r w:rsidRPr="009146C1">
        <w:rPr>
          <w:rFonts w:ascii="Times New Roman" w:hAnsi="Times New Roman" w:cs="Times New Roman"/>
          <w:sz w:val="24"/>
          <w:szCs w:val="24"/>
        </w:rPr>
        <w:t xml:space="preserve"> union bargaining power for the employees to receive higher pay in accordance to the minimum set standard payment that is given to the employees; the regulatory policies may be detrimental in the total outcome of the f</w:t>
      </w:r>
      <w:r w:rsidRPr="009146C1">
        <w:rPr>
          <w:rFonts w:ascii="Times New Roman" w:hAnsi="Times New Roman" w:cs="Times New Roman"/>
          <w:sz w:val="24"/>
          <w:szCs w:val="24"/>
        </w:rPr>
        <w:t xml:space="preserve">inal budget prepared. </w:t>
      </w:r>
      <w:r w:rsidR="00343ADA" w:rsidRPr="009146C1">
        <w:rPr>
          <w:rFonts w:ascii="Times New Roman" w:hAnsi="Times New Roman" w:cs="Times New Roman"/>
          <w:sz w:val="24"/>
          <w:szCs w:val="24"/>
        </w:rPr>
        <w:t>The</w:t>
      </w:r>
      <w:r w:rsidRPr="009146C1">
        <w:rPr>
          <w:rFonts w:ascii="Times New Roman" w:hAnsi="Times New Roman" w:cs="Times New Roman"/>
          <w:sz w:val="24"/>
          <w:szCs w:val="24"/>
        </w:rPr>
        <w:t xml:space="preserve"> firm's management practices are also critical in evaluating the budget variances; this could be led by underperformance or exceed the expected performance levels. </w:t>
      </w:r>
      <w:r w:rsidR="00343ADA" w:rsidRPr="009146C1">
        <w:rPr>
          <w:rFonts w:ascii="Times New Roman" w:hAnsi="Times New Roman" w:cs="Times New Roman"/>
          <w:sz w:val="24"/>
          <w:szCs w:val="24"/>
        </w:rPr>
        <w:t>The</w:t>
      </w:r>
      <w:r w:rsidRPr="009146C1">
        <w:rPr>
          <w:rFonts w:ascii="Times New Roman" w:hAnsi="Times New Roman" w:cs="Times New Roman"/>
          <w:sz w:val="24"/>
          <w:szCs w:val="24"/>
        </w:rPr>
        <w:t xml:space="preserve"> budget expectations must be based on the estimates that have be</w:t>
      </w:r>
      <w:r w:rsidRPr="009146C1">
        <w:rPr>
          <w:rFonts w:ascii="Times New Roman" w:hAnsi="Times New Roman" w:cs="Times New Roman"/>
          <w:sz w:val="24"/>
          <w:szCs w:val="24"/>
        </w:rPr>
        <w:t>en made regarding the t</w:t>
      </w:r>
      <w:r w:rsidR="00343ADA" w:rsidRPr="009146C1">
        <w:rPr>
          <w:rFonts w:ascii="Times New Roman" w:hAnsi="Times New Roman" w:cs="Times New Roman"/>
          <w:sz w:val="24"/>
          <w:szCs w:val="24"/>
        </w:rPr>
        <w:t xml:space="preserve">otal expenses that the company plans to incur. Reliance on assumptions made towards the budget has also resulted in variation of the total amount when the actual budget is compared to the accounting period budget. </w:t>
      </w:r>
    </w:p>
    <w:p w:rsidR="00343ADA" w:rsidRPr="009146C1" w:rsidRDefault="00092BBC" w:rsidP="009146C1">
      <w:pPr>
        <w:spacing w:line="480" w:lineRule="auto"/>
        <w:ind w:firstLine="720"/>
        <w:rPr>
          <w:rFonts w:ascii="Times New Roman" w:hAnsi="Times New Roman" w:cs="Times New Roman"/>
          <w:sz w:val="24"/>
          <w:szCs w:val="24"/>
        </w:rPr>
      </w:pPr>
      <w:r w:rsidRPr="009146C1">
        <w:rPr>
          <w:rFonts w:ascii="Times New Roman" w:hAnsi="Times New Roman" w:cs="Times New Roman"/>
          <w:sz w:val="24"/>
          <w:szCs w:val="24"/>
        </w:rPr>
        <w:t>The variance repor</w:t>
      </w:r>
      <w:r w:rsidRPr="009146C1">
        <w:rPr>
          <w:rFonts w:ascii="Times New Roman" w:hAnsi="Times New Roman" w:cs="Times New Roman"/>
          <w:sz w:val="24"/>
          <w:szCs w:val="24"/>
        </w:rPr>
        <w:t xml:space="preserve">t goals are </w:t>
      </w:r>
      <w:r w:rsidR="00591F30" w:rsidRPr="009146C1">
        <w:rPr>
          <w:rFonts w:ascii="Times New Roman" w:hAnsi="Times New Roman" w:cs="Times New Roman"/>
          <w:sz w:val="24"/>
          <w:szCs w:val="24"/>
        </w:rPr>
        <w:t xml:space="preserve">compared to standards against which there is a comparison with the actual results. </w:t>
      </w:r>
      <w:r w:rsidRPr="009146C1">
        <w:rPr>
          <w:rFonts w:ascii="Times New Roman" w:hAnsi="Times New Roman" w:cs="Times New Roman"/>
          <w:sz w:val="24"/>
          <w:szCs w:val="24"/>
        </w:rPr>
        <w:t>The</w:t>
      </w:r>
      <w:r w:rsidR="00591F30" w:rsidRPr="009146C1">
        <w:rPr>
          <w:rFonts w:ascii="Times New Roman" w:hAnsi="Times New Roman" w:cs="Times New Roman"/>
          <w:sz w:val="24"/>
          <w:szCs w:val="24"/>
        </w:rPr>
        <w:t xml:space="preserve"> company management must give a comprehensive report that will show both the </w:t>
      </w:r>
      <w:r w:rsidRPr="009146C1">
        <w:rPr>
          <w:rFonts w:ascii="Times New Roman" w:hAnsi="Times New Roman" w:cs="Times New Roman"/>
          <w:sz w:val="24"/>
          <w:szCs w:val="24"/>
        </w:rPr>
        <w:t>favorable</w:t>
      </w:r>
      <w:r w:rsidR="00591F30" w:rsidRPr="009146C1">
        <w:rPr>
          <w:rFonts w:ascii="Times New Roman" w:hAnsi="Times New Roman" w:cs="Times New Roman"/>
          <w:sz w:val="24"/>
          <w:szCs w:val="24"/>
        </w:rPr>
        <w:t xml:space="preserve"> and unfavorable variances</w:t>
      </w:r>
      <w:r w:rsidR="009146C1">
        <w:rPr>
          <w:rFonts w:ascii="Times New Roman" w:hAnsi="Times New Roman" w:cs="Times New Roman"/>
          <w:sz w:val="24"/>
          <w:szCs w:val="24"/>
        </w:rPr>
        <w:t xml:space="preserve"> (Marzuki, et al 2019)</w:t>
      </w:r>
      <w:r w:rsidR="00591F30" w:rsidRPr="009146C1">
        <w:rPr>
          <w:rFonts w:ascii="Times New Roman" w:hAnsi="Times New Roman" w:cs="Times New Roman"/>
          <w:sz w:val="24"/>
          <w:szCs w:val="24"/>
        </w:rPr>
        <w:t xml:space="preserve">. </w:t>
      </w:r>
      <w:r w:rsidRPr="009146C1">
        <w:rPr>
          <w:rFonts w:ascii="Times New Roman" w:hAnsi="Times New Roman" w:cs="Times New Roman"/>
          <w:sz w:val="24"/>
          <w:szCs w:val="24"/>
        </w:rPr>
        <w:t>The</w:t>
      </w:r>
      <w:r w:rsidR="00591F30" w:rsidRPr="009146C1">
        <w:rPr>
          <w:rFonts w:ascii="Times New Roman" w:hAnsi="Times New Roman" w:cs="Times New Roman"/>
          <w:sz w:val="24"/>
          <w:szCs w:val="24"/>
        </w:rPr>
        <w:t xml:space="preserve"> managers are required to determine the unfavorable variances that are the main causes of problems in the budgetary control measures; they will </w:t>
      </w:r>
      <w:r w:rsidRPr="009146C1">
        <w:rPr>
          <w:rFonts w:ascii="Times New Roman" w:hAnsi="Times New Roman" w:cs="Times New Roman"/>
          <w:sz w:val="24"/>
          <w:szCs w:val="24"/>
        </w:rPr>
        <w:t>analyze</w:t>
      </w:r>
      <w:r w:rsidR="00591F30" w:rsidRPr="009146C1">
        <w:rPr>
          <w:rFonts w:ascii="Times New Roman" w:hAnsi="Times New Roman" w:cs="Times New Roman"/>
          <w:sz w:val="24"/>
          <w:szCs w:val="24"/>
        </w:rPr>
        <w:t xml:space="preserve"> the cause of the problems and will determine whether the situation is a re-occurrence so that the necessary steps are taken to ensure that the actual results in the budget are controlled. </w:t>
      </w:r>
      <w:r w:rsidRPr="009146C1">
        <w:rPr>
          <w:rFonts w:ascii="Times New Roman" w:hAnsi="Times New Roman" w:cs="Times New Roman"/>
          <w:sz w:val="24"/>
          <w:szCs w:val="24"/>
        </w:rPr>
        <w:t>Due</w:t>
      </w:r>
      <w:r w:rsidR="00591F30" w:rsidRPr="009146C1">
        <w:rPr>
          <w:rFonts w:ascii="Times New Roman" w:hAnsi="Times New Roman" w:cs="Times New Roman"/>
          <w:sz w:val="24"/>
          <w:szCs w:val="24"/>
        </w:rPr>
        <w:t xml:space="preserve"> to the high supply recorded in the firm, the manager will interpret favorable variances and determine whether they are sustainable in that they will aid in attaining the actual budget required. </w:t>
      </w:r>
      <w:r w:rsidRPr="009146C1">
        <w:rPr>
          <w:rFonts w:ascii="Times New Roman" w:hAnsi="Times New Roman" w:cs="Times New Roman"/>
          <w:sz w:val="24"/>
          <w:szCs w:val="24"/>
        </w:rPr>
        <w:t>When</w:t>
      </w:r>
      <w:r w:rsidR="00591F30" w:rsidRPr="009146C1">
        <w:rPr>
          <w:rFonts w:ascii="Times New Roman" w:hAnsi="Times New Roman" w:cs="Times New Roman"/>
          <w:sz w:val="24"/>
          <w:szCs w:val="24"/>
        </w:rPr>
        <w:t xml:space="preserve"> the favorable variances are determined, the management will make adequate strategies to make plans that will be considered, whether they are recurrent or ongoing in the firm's operational activiti</w:t>
      </w:r>
      <w:r w:rsidR="00BD1BB7" w:rsidRPr="009146C1">
        <w:rPr>
          <w:rFonts w:ascii="Times New Roman" w:hAnsi="Times New Roman" w:cs="Times New Roman"/>
          <w:sz w:val="24"/>
          <w:szCs w:val="24"/>
        </w:rPr>
        <w:t xml:space="preserve">es. </w:t>
      </w:r>
    </w:p>
    <w:p w:rsidR="00BD1BB7" w:rsidRPr="009146C1" w:rsidRDefault="00092BBC" w:rsidP="009146C1">
      <w:pPr>
        <w:spacing w:line="480" w:lineRule="auto"/>
        <w:ind w:firstLine="720"/>
        <w:rPr>
          <w:rFonts w:ascii="Times New Roman" w:hAnsi="Times New Roman" w:cs="Times New Roman"/>
          <w:sz w:val="24"/>
          <w:szCs w:val="24"/>
        </w:rPr>
      </w:pPr>
      <w:r w:rsidRPr="009146C1">
        <w:rPr>
          <w:rFonts w:ascii="Times New Roman" w:hAnsi="Times New Roman" w:cs="Times New Roman"/>
          <w:sz w:val="24"/>
          <w:szCs w:val="24"/>
        </w:rPr>
        <w:t>In the interpretation process, budget slack will be used to ensur</w:t>
      </w:r>
      <w:r w:rsidRPr="009146C1">
        <w:rPr>
          <w:rFonts w:ascii="Times New Roman" w:hAnsi="Times New Roman" w:cs="Times New Roman"/>
          <w:sz w:val="24"/>
          <w:szCs w:val="24"/>
        </w:rPr>
        <w:t>e that the firm can achieve the actual budget goals by checking whether there is an overestimation in labor rate, material price, and labor per hour. This overestimation in the total budget results will only be controlled by comparing the standards that ar</w:t>
      </w:r>
      <w:r w:rsidRPr="009146C1">
        <w:rPr>
          <w:rFonts w:ascii="Times New Roman" w:hAnsi="Times New Roman" w:cs="Times New Roman"/>
          <w:sz w:val="24"/>
          <w:szCs w:val="24"/>
        </w:rPr>
        <w:t>e set by the actual budget limits. Issues are detected that show the reason why there is a higher cost than the planned one. The management utilizes this in setting the standards necessary to attain the set goals of the actual budget that will not prove to</w:t>
      </w:r>
      <w:r w:rsidRPr="009146C1">
        <w:rPr>
          <w:rFonts w:ascii="Times New Roman" w:hAnsi="Times New Roman" w:cs="Times New Roman"/>
          <w:sz w:val="24"/>
          <w:szCs w:val="24"/>
        </w:rPr>
        <w:t xml:space="preserve"> be detrimental to the </w:t>
      </w:r>
      <w:r w:rsidR="0084337E" w:rsidRPr="009146C1">
        <w:rPr>
          <w:rFonts w:ascii="Times New Roman" w:hAnsi="Times New Roman" w:cs="Times New Roman"/>
          <w:sz w:val="24"/>
          <w:szCs w:val="24"/>
        </w:rPr>
        <w:t>firm’s</w:t>
      </w:r>
      <w:r w:rsidRPr="009146C1">
        <w:rPr>
          <w:rFonts w:ascii="Times New Roman" w:hAnsi="Times New Roman" w:cs="Times New Roman"/>
          <w:sz w:val="24"/>
          <w:szCs w:val="24"/>
        </w:rPr>
        <w:t xml:space="preserve"> financial capability. </w:t>
      </w:r>
      <w:r w:rsidR="0084337E" w:rsidRPr="009146C1">
        <w:rPr>
          <w:rFonts w:ascii="Times New Roman" w:hAnsi="Times New Roman" w:cs="Times New Roman"/>
          <w:sz w:val="24"/>
          <w:szCs w:val="24"/>
        </w:rPr>
        <w:t>The</w:t>
      </w:r>
      <w:r w:rsidRPr="009146C1">
        <w:rPr>
          <w:rFonts w:ascii="Times New Roman" w:hAnsi="Times New Roman" w:cs="Times New Roman"/>
          <w:sz w:val="24"/>
          <w:szCs w:val="24"/>
        </w:rPr>
        <w:t xml:space="preserve"> decisions that are made by the management will be beneficial to </w:t>
      </w:r>
      <w:r w:rsidR="00AA72EA" w:rsidRPr="009146C1">
        <w:rPr>
          <w:rFonts w:ascii="Times New Roman" w:hAnsi="Times New Roman" w:cs="Times New Roman"/>
          <w:sz w:val="24"/>
          <w:szCs w:val="24"/>
        </w:rPr>
        <w:t xml:space="preserve">the firm because they will put the company's interest ahead that will have the long-run operations of the company. </w:t>
      </w:r>
      <w:r w:rsidR="0084337E" w:rsidRPr="009146C1">
        <w:rPr>
          <w:rFonts w:ascii="Times New Roman" w:hAnsi="Times New Roman" w:cs="Times New Roman"/>
          <w:sz w:val="24"/>
          <w:szCs w:val="24"/>
        </w:rPr>
        <w:t>The</w:t>
      </w:r>
      <w:r w:rsidR="00AA72EA" w:rsidRPr="009146C1">
        <w:rPr>
          <w:rFonts w:ascii="Times New Roman" w:hAnsi="Times New Roman" w:cs="Times New Roman"/>
          <w:sz w:val="24"/>
          <w:szCs w:val="24"/>
        </w:rPr>
        <w:t xml:space="preserve"> interpretation is important because it helps address management behavior when an inclusive analysis is conducted in the variance and actual numbers. </w:t>
      </w:r>
      <w:r w:rsidR="0084337E" w:rsidRPr="009146C1">
        <w:rPr>
          <w:rFonts w:ascii="Times New Roman" w:hAnsi="Times New Roman" w:cs="Times New Roman"/>
          <w:sz w:val="24"/>
          <w:szCs w:val="24"/>
        </w:rPr>
        <w:t>The</w:t>
      </w:r>
      <w:r w:rsidR="00AA72EA" w:rsidRPr="009146C1">
        <w:rPr>
          <w:rFonts w:ascii="Times New Roman" w:hAnsi="Times New Roman" w:cs="Times New Roman"/>
          <w:sz w:val="24"/>
          <w:szCs w:val="24"/>
        </w:rPr>
        <w:t xml:space="preserve"> managers will tend to change their operations that will be moving towards achieving organizational goals. </w:t>
      </w:r>
    </w:p>
    <w:p w:rsidR="00AA72EA" w:rsidRPr="009146C1" w:rsidRDefault="00092BBC" w:rsidP="009146C1">
      <w:pPr>
        <w:spacing w:line="480" w:lineRule="auto"/>
        <w:ind w:firstLine="720"/>
        <w:rPr>
          <w:rFonts w:ascii="Times New Roman" w:hAnsi="Times New Roman" w:cs="Times New Roman"/>
          <w:sz w:val="24"/>
          <w:szCs w:val="24"/>
        </w:rPr>
      </w:pPr>
      <w:r w:rsidRPr="009146C1">
        <w:rPr>
          <w:rFonts w:ascii="Times New Roman" w:hAnsi="Times New Roman" w:cs="Times New Roman"/>
          <w:sz w:val="24"/>
          <w:szCs w:val="24"/>
        </w:rPr>
        <w:t>When the vari</w:t>
      </w:r>
      <w:r w:rsidRPr="009146C1">
        <w:rPr>
          <w:rFonts w:ascii="Times New Roman" w:hAnsi="Times New Roman" w:cs="Times New Roman"/>
          <w:sz w:val="24"/>
          <w:szCs w:val="24"/>
        </w:rPr>
        <w:t xml:space="preserve">ances are compared with the actual results, </w:t>
      </w:r>
      <w:r w:rsidR="00C524E0" w:rsidRPr="009146C1">
        <w:rPr>
          <w:rFonts w:ascii="Times New Roman" w:hAnsi="Times New Roman" w:cs="Times New Roman"/>
          <w:sz w:val="24"/>
          <w:szCs w:val="24"/>
        </w:rPr>
        <w:t xml:space="preserve">they are essential in the firm's decision-making process because the organization will adopt new strategies that will be used to improve the overall performance and eliminate deficits in the budget. </w:t>
      </w:r>
      <w:r w:rsidRPr="009146C1">
        <w:rPr>
          <w:rFonts w:ascii="Times New Roman" w:hAnsi="Times New Roman" w:cs="Times New Roman"/>
          <w:sz w:val="24"/>
          <w:szCs w:val="24"/>
        </w:rPr>
        <w:t>The</w:t>
      </w:r>
      <w:r w:rsidR="00C524E0" w:rsidRPr="009146C1">
        <w:rPr>
          <w:rFonts w:ascii="Times New Roman" w:hAnsi="Times New Roman" w:cs="Times New Roman"/>
          <w:sz w:val="24"/>
          <w:szCs w:val="24"/>
        </w:rPr>
        <w:t xml:space="preserve"> management will put the team on the path towards success by focusing on the organization's long-term goals. </w:t>
      </w:r>
      <w:r w:rsidRPr="009146C1">
        <w:rPr>
          <w:rFonts w:ascii="Times New Roman" w:hAnsi="Times New Roman" w:cs="Times New Roman"/>
          <w:sz w:val="24"/>
          <w:szCs w:val="24"/>
        </w:rPr>
        <w:t>Interpretation</w:t>
      </w:r>
      <w:r w:rsidR="00C524E0" w:rsidRPr="009146C1">
        <w:rPr>
          <w:rFonts w:ascii="Times New Roman" w:hAnsi="Times New Roman" w:cs="Times New Roman"/>
          <w:sz w:val="24"/>
          <w:szCs w:val="24"/>
        </w:rPr>
        <w:t xml:space="preserve"> will be used as an improvement tool for the institution. </w:t>
      </w:r>
    </w:p>
    <w:p w:rsidR="00C524E0" w:rsidRPr="009146C1" w:rsidRDefault="00092BBC" w:rsidP="009146C1">
      <w:pPr>
        <w:spacing w:line="480" w:lineRule="auto"/>
        <w:ind w:firstLine="720"/>
        <w:rPr>
          <w:rFonts w:ascii="Times New Roman" w:hAnsi="Times New Roman" w:cs="Times New Roman"/>
          <w:sz w:val="24"/>
          <w:szCs w:val="24"/>
        </w:rPr>
      </w:pPr>
      <w:r w:rsidRPr="009146C1">
        <w:rPr>
          <w:rFonts w:ascii="Times New Roman" w:hAnsi="Times New Roman" w:cs="Times New Roman"/>
          <w:sz w:val="24"/>
          <w:szCs w:val="24"/>
        </w:rPr>
        <w:t>Some of the variances that are needed to be considered are the managers in the hospi</w:t>
      </w:r>
      <w:r w:rsidRPr="009146C1">
        <w:rPr>
          <w:rFonts w:ascii="Times New Roman" w:hAnsi="Times New Roman" w:cs="Times New Roman"/>
          <w:sz w:val="24"/>
          <w:szCs w:val="24"/>
        </w:rPr>
        <w:t xml:space="preserve">tal institutions, experts in scientific fields, some individual patients must be aligned to treatment complexity that must be achieved in person due to various distinct purposes of treatment. The consistency of treatment is also necessary </w:t>
      </w:r>
      <w:r w:rsidR="00351EFA" w:rsidRPr="009146C1">
        <w:rPr>
          <w:rFonts w:ascii="Times New Roman" w:hAnsi="Times New Roman" w:cs="Times New Roman"/>
          <w:sz w:val="24"/>
          <w:szCs w:val="24"/>
        </w:rPr>
        <w:t xml:space="preserve">that will be concerned by the administrators. </w:t>
      </w:r>
      <w:r w:rsidRPr="009146C1">
        <w:rPr>
          <w:rFonts w:ascii="Times New Roman" w:hAnsi="Times New Roman" w:cs="Times New Roman"/>
          <w:sz w:val="24"/>
          <w:szCs w:val="24"/>
        </w:rPr>
        <w:t>Due</w:t>
      </w:r>
      <w:r w:rsidR="00351EFA" w:rsidRPr="009146C1">
        <w:rPr>
          <w:rFonts w:ascii="Times New Roman" w:hAnsi="Times New Roman" w:cs="Times New Roman"/>
          <w:sz w:val="24"/>
          <w:szCs w:val="24"/>
        </w:rPr>
        <w:t xml:space="preserve"> to a relatively short period, the changes in the operation are holistic and real thus, and they should be taken into consideration adequately. </w:t>
      </w:r>
      <w:r w:rsidRPr="009146C1">
        <w:rPr>
          <w:rFonts w:ascii="Times New Roman" w:hAnsi="Times New Roman" w:cs="Times New Roman"/>
          <w:sz w:val="24"/>
          <w:szCs w:val="24"/>
        </w:rPr>
        <w:t>The</w:t>
      </w:r>
      <w:r w:rsidR="00351EFA" w:rsidRPr="009146C1">
        <w:rPr>
          <w:rFonts w:ascii="Times New Roman" w:hAnsi="Times New Roman" w:cs="Times New Roman"/>
          <w:sz w:val="24"/>
          <w:szCs w:val="24"/>
        </w:rPr>
        <w:t xml:space="preserve"> </w:t>
      </w:r>
      <w:r w:rsidRPr="009146C1">
        <w:rPr>
          <w:rFonts w:ascii="Times New Roman" w:hAnsi="Times New Roman" w:cs="Times New Roman"/>
          <w:sz w:val="24"/>
          <w:szCs w:val="24"/>
        </w:rPr>
        <w:t>administrator’s</w:t>
      </w:r>
      <w:r w:rsidR="00351EFA" w:rsidRPr="009146C1">
        <w:rPr>
          <w:rFonts w:ascii="Times New Roman" w:hAnsi="Times New Roman" w:cs="Times New Roman"/>
          <w:sz w:val="24"/>
          <w:szCs w:val="24"/>
        </w:rPr>
        <w:t xml:space="preserve"> goal in this project is to ensure </w:t>
      </w:r>
      <w:r w:rsidRPr="009146C1">
        <w:rPr>
          <w:rFonts w:ascii="Times New Roman" w:hAnsi="Times New Roman" w:cs="Times New Roman"/>
          <w:sz w:val="24"/>
          <w:szCs w:val="24"/>
        </w:rPr>
        <w:t>successful systems and eff</w:t>
      </w:r>
      <w:r w:rsidRPr="009146C1">
        <w:rPr>
          <w:rFonts w:ascii="Times New Roman" w:hAnsi="Times New Roman" w:cs="Times New Roman"/>
          <w:sz w:val="24"/>
          <w:szCs w:val="24"/>
        </w:rPr>
        <w:t xml:space="preserve">iciency created in the available resources that should be utilized fully. There is an involvement of experts in the fields of health services and medicine who are actively involved in providing quality treatment and ensuring there are general improvements </w:t>
      </w:r>
      <w:r w:rsidRPr="009146C1">
        <w:rPr>
          <w:rFonts w:ascii="Times New Roman" w:hAnsi="Times New Roman" w:cs="Times New Roman"/>
          <w:sz w:val="24"/>
          <w:szCs w:val="24"/>
        </w:rPr>
        <w:t xml:space="preserve">in all fields. The methods of variation used are focused on controlling variability experienced in the health sector. Continuous treatment has been a focal point in the variance and has been largely used to assess its development in the long run. </w:t>
      </w:r>
    </w:p>
    <w:p w:rsidR="0084337E" w:rsidRDefault="00092BBC" w:rsidP="009146C1">
      <w:pPr>
        <w:spacing w:line="480" w:lineRule="auto"/>
        <w:ind w:firstLine="720"/>
        <w:rPr>
          <w:rFonts w:ascii="Times New Roman" w:hAnsi="Times New Roman" w:cs="Times New Roman"/>
          <w:sz w:val="24"/>
          <w:szCs w:val="24"/>
        </w:rPr>
      </w:pPr>
      <w:r w:rsidRPr="009146C1">
        <w:rPr>
          <w:rFonts w:ascii="Times New Roman" w:hAnsi="Times New Roman" w:cs="Times New Roman"/>
          <w:sz w:val="24"/>
          <w:szCs w:val="24"/>
        </w:rPr>
        <w:t xml:space="preserve">Medical </w:t>
      </w:r>
      <w:r w:rsidRPr="009146C1">
        <w:rPr>
          <w:rFonts w:ascii="Times New Roman" w:hAnsi="Times New Roman" w:cs="Times New Roman"/>
          <w:sz w:val="24"/>
          <w:szCs w:val="24"/>
        </w:rPr>
        <w:t xml:space="preserve">technology </w:t>
      </w:r>
      <w:r w:rsidR="004E3137" w:rsidRPr="009146C1">
        <w:rPr>
          <w:rFonts w:ascii="Times New Roman" w:hAnsi="Times New Roman" w:cs="Times New Roman"/>
          <w:sz w:val="24"/>
          <w:szCs w:val="24"/>
        </w:rPr>
        <w:t xml:space="preserve">and services are the most important factors that have been used to manage medical costs and the quality of services offered in the </w:t>
      </w:r>
      <w:r w:rsidR="009146C1" w:rsidRPr="009146C1">
        <w:rPr>
          <w:rFonts w:ascii="Times New Roman" w:hAnsi="Times New Roman" w:cs="Times New Roman"/>
          <w:sz w:val="24"/>
          <w:szCs w:val="24"/>
        </w:rPr>
        <w:t>hospital</w:t>
      </w:r>
      <w:r w:rsidR="009146C1">
        <w:rPr>
          <w:rFonts w:ascii="Times New Roman" w:hAnsi="Times New Roman" w:cs="Times New Roman"/>
          <w:sz w:val="24"/>
          <w:szCs w:val="24"/>
        </w:rPr>
        <w:t xml:space="preserve"> (</w:t>
      </w:r>
      <w:r w:rsidR="009146C1" w:rsidRPr="009146C1">
        <w:rPr>
          <w:rFonts w:ascii="Times New Roman" w:hAnsi="Times New Roman" w:cs="Times New Roman"/>
          <w:sz w:val="24"/>
          <w:szCs w:val="24"/>
        </w:rPr>
        <w:t>Leuzy</w:t>
      </w:r>
      <w:r w:rsidR="009146C1">
        <w:rPr>
          <w:rFonts w:ascii="Times New Roman" w:hAnsi="Times New Roman" w:cs="Times New Roman"/>
          <w:sz w:val="24"/>
          <w:szCs w:val="24"/>
        </w:rPr>
        <w:t xml:space="preserve">, et al </w:t>
      </w:r>
      <w:r w:rsidR="009146C1" w:rsidRPr="009146C1">
        <w:rPr>
          <w:rFonts w:ascii="Times New Roman" w:hAnsi="Times New Roman" w:cs="Times New Roman"/>
          <w:sz w:val="24"/>
          <w:szCs w:val="24"/>
        </w:rPr>
        <w:t>2018)</w:t>
      </w:r>
      <w:r w:rsidR="004E3137" w:rsidRPr="009146C1">
        <w:rPr>
          <w:rFonts w:ascii="Times New Roman" w:hAnsi="Times New Roman" w:cs="Times New Roman"/>
          <w:sz w:val="24"/>
          <w:szCs w:val="24"/>
        </w:rPr>
        <w:t xml:space="preserve">. </w:t>
      </w:r>
      <w:r w:rsidRPr="009146C1">
        <w:rPr>
          <w:rFonts w:ascii="Times New Roman" w:hAnsi="Times New Roman" w:cs="Times New Roman"/>
          <w:sz w:val="24"/>
          <w:szCs w:val="24"/>
        </w:rPr>
        <w:t>The</w:t>
      </w:r>
      <w:r w:rsidR="004E3137" w:rsidRPr="009146C1">
        <w:rPr>
          <w:rFonts w:ascii="Times New Roman" w:hAnsi="Times New Roman" w:cs="Times New Roman"/>
          <w:sz w:val="24"/>
          <w:szCs w:val="24"/>
        </w:rPr>
        <w:t xml:space="preserve"> health care managers are </w:t>
      </w:r>
      <w:r w:rsidR="009146C1" w:rsidRPr="009146C1">
        <w:rPr>
          <w:rFonts w:ascii="Times New Roman" w:hAnsi="Times New Roman" w:cs="Times New Roman"/>
          <w:sz w:val="24"/>
          <w:szCs w:val="24"/>
        </w:rPr>
        <w:t>in</w:t>
      </w:r>
      <w:r w:rsidR="004E3137" w:rsidRPr="009146C1">
        <w:rPr>
          <w:rFonts w:ascii="Times New Roman" w:hAnsi="Times New Roman" w:cs="Times New Roman"/>
          <w:sz w:val="24"/>
          <w:szCs w:val="24"/>
        </w:rPr>
        <w:t xml:space="preserve"> the frontline to ensure that the health care policies are well administered without exploitation of both the patient and the medical staff. </w:t>
      </w:r>
      <w:r w:rsidRPr="009146C1">
        <w:rPr>
          <w:rFonts w:ascii="Times New Roman" w:hAnsi="Times New Roman" w:cs="Times New Roman"/>
          <w:sz w:val="24"/>
          <w:szCs w:val="24"/>
        </w:rPr>
        <w:t>The</w:t>
      </w:r>
      <w:r w:rsidR="004E3137" w:rsidRPr="009146C1">
        <w:rPr>
          <w:rFonts w:ascii="Times New Roman" w:hAnsi="Times New Roman" w:cs="Times New Roman"/>
          <w:sz w:val="24"/>
          <w:szCs w:val="24"/>
        </w:rPr>
        <w:t xml:space="preserve"> top management in the hospitals is responsible for managing the departments and creating an inclusive report on the effectiveness of the department operations; they also guide the stakeholders in the health sector and give directions on the ideal strategies that will be used </w:t>
      </w:r>
      <w:r w:rsidRPr="009146C1">
        <w:rPr>
          <w:rFonts w:ascii="Times New Roman" w:hAnsi="Times New Roman" w:cs="Times New Roman"/>
          <w:sz w:val="24"/>
          <w:szCs w:val="24"/>
        </w:rPr>
        <w:t>to attain the common goal of the health care. Administrators are involved in innovative measures that are incorporated in the operations of the hospital process for</w:t>
      </w:r>
      <w:r w:rsidRPr="009146C1">
        <w:rPr>
          <w:rFonts w:ascii="Times New Roman" w:hAnsi="Times New Roman" w:cs="Times New Roman"/>
          <w:sz w:val="24"/>
          <w:szCs w:val="24"/>
        </w:rPr>
        <w:t xml:space="preserve"> quality services. The administrators uphold accountability to promote services in hospitals, demonstrating their effectiveness and coordinating regulatory policies. </w:t>
      </w:r>
    </w:p>
    <w:p w:rsidR="009146C1" w:rsidRDefault="009146C1" w:rsidP="009146C1">
      <w:pPr>
        <w:spacing w:line="480" w:lineRule="auto"/>
        <w:rPr>
          <w:rFonts w:ascii="Times New Roman" w:hAnsi="Times New Roman" w:cs="Times New Roman"/>
          <w:sz w:val="24"/>
          <w:szCs w:val="24"/>
        </w:rPr>
      </w:pPr>
    </w:p>
    <w:p w:rsidR="009146C1" w:rsidRDefault="009146C1" w:rsidP="009146C1">
      <w:pPr>
        <w:spacing w:line="480" w:lineRule="auto"/>
        <w:rPr>
          <w:rFonts w:ascii="Times New Roman" w:hAnsi="Times New Roman" w:cs="Times New Roman"/>
          <w:sz w:val="24"/>
          <w:szCs w:val="24"/>
        </w:rPr>
      </w:pPr>
    </w:p>
    <w:p w:rsidR="009146C1" w:rsidRDefault="009146C1" w:rsidP="009146C1">
      <w:pPr>
        <w:spacing w:line="480" w:lineRule="auto"/>
        <w:rPr>
          <w:rFonts w:ascii="Times New Roman" w:hAnsi="Times New Roman" w:cs="Times New Roman"/>
          <w:sz w:val="24"/>
          <w:szCs w:val="24"/>
        </w:rPr>
      </w:pPr>
    </w:p>
    <w:p w:rsidR="009146C1" w:rsidRDefault="009146C1" w:rsidP="009146C1">
      <w:pPr>
        <w:spacing w:line="480" w:lineRule="auto"/>
        <w:rPr>
          <w:rFonts w:ascii="Times New Roman" w:hAnsi="Times New Roman" w:cs="Times New Roman"/>
          <w:sz w:val="24"/>
          <w:szCs w:val="24"/>
        </w:rPr>
      </w:pPr>
    </w:p>
    <w:p w:rsidR="009146C1" w:rsidRDefault="009146C1" w:rsidP="009146C1">
      <w:pPr>
        <w:spacing w:line="480" w:lineRule="auto"/>
        <w:rPr>
          <w:rFonts w:ascii="Times New Roman" w:hAnsi="Times New Roman" w:cs="Times New Roman"/>
          <w:sz w:val="24"/>
          <w:szCs w:val="24"/>
        </w:rPr>
      </w:pPr>
    </w:p>
    <w:p w:rsidR="009146C1" w:rsidRDefault="009146C1" w:rsidP="009146C1">
      <w:pPr>
        <w:spacing w:line="480" w:lineRule="auto"/>
        <w:rPr>
          <w:rFonts w:ascii="Times New Roman" w:hAnsi="Times New Roman" w:cs="Times New Roman"/>
          <w:sz w:val="24"/>
          <w:szCs w:val="24"/>
        </w:rPr>
      </w:pPr>
    </w:p>
    <w:p w:rsidR="009146C1" w:rsidRDefault="009146C1" w:rsidP="009146C1">
      <w:pPr>
        <w:spacing w:line="480" w:lineRule="auto"/>
        <w:rPr>
          <w:rFonts w:ascii="Times New Roman" w:hAnsi="Times New Roman" w:cs="Times New Roman"/>
          <w:sz w:val="24"/>
          <w:szCs w:val="24"/>
        </w:rPr>
      </w:pPr>
    </w:p>
    <w:p w:rsidR="009146C1" w:rsidRDefault="009146C1" w:rsidP="009146C1">
      <w:pPr>
        <w:spacing w:line="480" w:lineRule="auto"/>
        <w:rPr>
          <w:rFonts w:ascii="Times New Roman" w:hAnsi="Times New Roman" w:cs="Times New Roman"/>
          <w:sz w:val="24"/>
          <w:szCs w:val="24"/>
        </w:rPr>
      </w:pPr>
    </w:p>
    <w:p w:rsidR="009146C1" w:rsidRDefault="009146C1" w:rsidP="009146C1">
      <w:pPr>
        <w:spacing w:line="480" w:lineRule="auto"/>
        <w:rPr>
          <w:rFonts w:ascii="Times New Roman" w:hAnsi="Times New Roman" w:cs="Times New Roman"/>
          <w:sz w:val="24"/>
          <w:szCs w:val="24"/>
        </w:rPr>
      </w:pPr>
    </w:p>
    <w:p w:rsidR="009146C1" w:rsidRDefault="009146C1" w:rsidP="009146C1">
      <w:pPr>
        <w:spacing w:line="480" w:lineRule="auto"/>
        <w:rPr>
          <w:rFonts w:ascii="Times New Roman" w:hAnsi="Times New Roman" w:cs="Times New Roman"/>
          <w:sz w:val="24"/>
          <w:szCs w:val="24"/>
        </w:rPr>
      </w:pPr>
    </w:p>
    <w:p w:rsidR="009146C1" w:rsidRDefault="009146C1" w:rsidP="009146C1">
      <w:pPr>
        <w:spacing w:line="480" w:lineRule="auto"/>
        <w:rPr>
          <w:rFonts w:ascii="Times New Roman" w:hAnsi="Times New Roman" w:cs="Times New Roman"/>
          <w:sz w:val="24"/>
          <w:szCs w:val="24"/>
        </w:rPr>
      </w:pPr>
    </w:p>
    <w:p w:rsidR="009146C1" w:rsidRDefault="009146C1" w:rsidP="009146C1">
      <w:pPr>
        <w:spacing w:line="480" w:lineRule="auto"/>
        <w:rPr>
          <w:rFonts w:ascii="Times New Roman" w:hAnsi="Times New Roman" w:cs="Times New Roman"/>
          <w:sz w:val="24"/>
          <w:szCs w:val="24"/>
        </w:rPr>
      </w:pPr>
    </w:p>
    <w:p w:rsidR="009146C1" w:rsidRDefault="009146C1" w:rsidP="009146C1">
      <w:pPr>
        <w:spacing w:line="480" w:lineRule="auto"/>
        <w:rPr>
          <w:rFonts w:ascii="Times New Roman" w:hAnsi="Times New Roman" w:cs="Times New Roman"/>
          <w:sz w:val="24"/>
          <w:szCs w:val="24"/>
        </w:rPr>
      </w:pPr>
    </w:p>
    <w:p w:rsidR="009146C1" w:rsidRDefault="009146C1" w:rsidP="009146C1">
      <w:pPr>
        <w:spacing w:line="480" w:lineRule="auto"/>
        <w:rPr>
          <w:rFonts w:ascii="Times New Roman" w:hAnsi="Times New Roman" w:cs="Times New Roman"/>
          <w:sz w:val="24"/>
          <w:szCs w:val="24"/>
        </w:rPr>
      </w:pPr>
    </w:p>
    <w:p w:rsidR="009146C1" w:rsidRDefault="009146C1" w:rsidP="009146C1">
      <w:pPr>
        <w:spacing w:line="480" w:lineRule="auto"/>
        <w:rPr>
          <w:rFonts w:ascii="Times New Roman" w:hAnsi="Times New Roman" w:cs="Times New Roman"/>
          <w:sz w:val="24"/>
          <w:szCs w:val="24"/>
        </w:rPr>
      </w:pPr>
    </w:p>
    <w:p w:rsidR="009146C1" w:rsidRDefault="009146C1" w:rsidP="009146C1">
      <w:pPr>
        <w:spacing w:line="480" w:lineRule="auto"/>
        <w:rPr>
          <w:rFonts w:ascii="Times New Roman" w:hAnsi="Times New Roman" w:cs="Times New Roman"/>
          <w:sz w:val="24"/>
          <w:szCs w:val="24"/>
        </w:rPr>
      </w:pPr>
    </w:p>
    <w:p w:rsidR="009146C1" w:rsidRDefault="009146C1" w:rsidP="009146C1">
      <w:pPr>
        <w:spacing w:line="480" w:lineRule="auto"/>
        <w:ind w:left="3600" w:firstLine="720"/>
        <w:rPr>
          <w:rFonts w:ascii="Times New Roman" w:hAnsi="Times New Roman" w:cs="Times New Roman"/>
          <w:sz w:val="24"/>
          <w:szCs w:val="24"/>
        </w:rPr>
      </w:pPr>
      <w:bookmarkStart w:id="0" w:name="_GoBack"/>
      <w:r>
        <w:rPr>
          <w:rFonts w:ascii="Times New Roman" w:hAnsi="Times New Roman" w:cs="Times New Roman"/>
          <w:sz w:val="24"/>
          <w:szCs w:val="24"/>
        </w:rPr>
        <w:t>Reference</w:t>
      </w:r>
    </w:p>
    <w:bookmarkEnd w:id="0"/>
    <w:p w:rsidR="009146C1" w:rsidRDefault="009146C1" w:rsidP="009146C1">
      <w:pPr>
        <w:spacing w:line="480" w:lineRule="auto"/>
        <w:ind w:left="720" w:hanging="720"/>
        <w:rPr>
          <w:rFonts w:ascii="Times New Roman" w:hAnsi="Times New Roman" w:cs="Times New Roman"/>
          <w:sz w:val="24"/>
          <w:szCs w:val="24"/>
        </w:rPr>
      </w:pPr>
      <w:r w:rsidRPr="009146C1">
        <w:rPr>
          <w:rFonts w:ascii="Times New Roman" w:hAnsi="Times New Roman" w:cs="Times New Roman"/>
          <w:sz w:val="24"/>
          <w:szCs w:val="24"/>
        </w:rPr>
        <w:t>Arnold, M., &amp; Artz, M. (2019). The use of a single budget or separate budgets for planning and performance evaluation. </w:t>
      </w:r>
      <w:r w:rsidRPr="009146C1">
        <w:rPr>
          <w:rFonts w:ascii="Times New Roman" w:hAnsi="Times New Roman" w:cs="Times New Roman"/>
          <w:i/>
          <w:iCs/>
          <w:sz w:val="24"/>
          <w:szCs w:val="24"/>
        </w:rPr>
        <w:t>Accounting, organizations and society</w:t>
      </w:r>
      <w:r w:rsidRPr="009146C1">
        <w:rPr>
          <w:rFonts w:ascii="Times New Roman" w:hAnsi="Times New Roman" w:cs="Times New Roman"/>
          <w:sz w:val="24"/>
          <w:szCs w:val="24"/>
        </w:rPr>
        <w:t>, </w:t>
      </w:r>
      <w:r w:rsidRPr="009146C1">
        <w:rPr>
          <w:rFonts w:ascii="Times New Roman" w:hAnsi="Times New Roman" w:cs="Times New Roman"/>
          <w:i/>
          <w:iCs/>
          <w:sz w:val="24"/>
          <w:szCs w:val="24"/>
        </w:rPr>
        <w:t>73</w:t>
      </w:r>
      <w:r w:rsidRPr="009146C1">
        <w:rPr>
          <w:rFonts w:ascii="Times New Roman" w:hAnsi="Times New Roman" w:cs="Times New Roman"/>
          <w:sz w:val="24"/>
          <w:szCs w:val="24"/>
        </w:rPr>
        <w:t>, 50-67.</w:t>
      </w:r>
    </w:p>
    <w:p w:rsidR="009146C1" w:rsidRDefault="009146C1" w:rsidP="009146C1">
      <w:pPr>
        <w:spacing w:line="480" w:lineRule="auto"/>
        <w:ind w:left="720" w:hanging="720"/>
        <w:rPr>
          <w:rFonts w:ascii="Times New Roman" w:hAnsi="Times New Roman" w:cs="Times New Roman"/>
          <w:sz w:val="24"/>
          <w:szCs w:val="24"/>
        </w:rPr>
      </w:pPr>
      <w:r w:rsidRPr="009146C1">
        <w:rPr>
          <w:rFonts w:ascii="Times New Roman" w:hAnsi="Times New Roman" w:cs="Times New Roman"/>
          <w:sz w:val="24"/>
          <w:szCs w:val="24"/>
        </w:rPr>
        <w:t>Marzuki, M., Abdul Rahim, N., &amp; Ismail, J. (2019). Benefits and limitations of variance analysis in management accounting.</w:t>
      </w:r>
    </w:p>
    <w:p w:rsidR="009146C1" w:rsidRPr="009146C1" w:rsidRDefault="009146C1" w:rsidP="009146C1">
      <w:pPr>
        <w:spacing w:line="480" w:lineRule="auto"/>
        <w:ind w:left="720" w:hanging="720"/>
        <w:rPr>
          <w:rFonts w:ascii="Times New Roman" w:hAnsi="Times New Roman" w:cs="Times New Roman"/>
          <w:sz w:val="24"/>
          <w:szCs w:val="24"/>
        </w:rPr>
      </w:pPr>
      <w:r w:rsidRPr="009146C1">
        <w:rPr>
          <w:rFonts w:ascii="Times New Roman" w:hAnsi="Times New Roman" w:cs="Times New Roman"/>
          <w:sz w:val="24"/>
          <w:szCs w:val="24"/>
        </w:rPr>
        <w:t>Leuzy, A., Heurling, K., Ashton, N. J., Schöll, M., &amp; Zimmer, E. R. (2018). Focus: Medical Technology: In vivo Detection of Alzheimer’s Disease. </w:t>
      </w:r>
      <w:r w:rsidRPr="009146C1">
        <w:rPr>
          <w:rFonts w:ascii="Times New Roman" w:hAnsi="Times New Roman" w:cs="Times New Roman"/>
          <w:i/>
          <w:iCs/>
          <w:sz w:val="24"/>
          <w:szCs w:val="24"/>
        </w:rPr>
        <w:t>The Yale journal of biology and medicine</w:t>
      </w:r>
      <w:r w:rsidRPr="009146C1">
        <w:rPr>
          <w:rFonts w:ascii="Times New Roman" w:hAnsi="Times New Roman" w:cs="Times New Roman"/>
          <w:sz w:val="24"/>
          <w:szCs w:val="24"/>
        </w:rPr>
        <w:t>, </w:t>
      </w:r>
      <w:r w:rsidRPr="009146C1">
        <w:rPr>
          <w:rFonts w:ascii="Times New Roman" w:hAnsi="Times New Roman" w:cs="Times New Roman"/>
          <w:i/>
          <w:iCs/>
          <w:sz w:val="24"/>
          <w:szCs w:val="24"/>
        </w:rPr>
        <w:t>91</w:t>
      </w:r>
      <w:r w:rsidRPr="009146C1">
        <w:rPr>
          <w:rFonts w:ascii="Times New Roman" w:hAnsi="Times New Roman" w:cs="Times New Roman"/>
          <w:sz w:val="24"/>
          <w:szCs w:val="24"/>
        </w:rPr>
        <w:t>(3), 291.</w:t>
      </w:r>
    </w:p>
    <w:sectPr w:rsidR="009146C1" w:rsidRPr="009146C1" w:rsidSect="009146C1">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2BBC" w:rsidRDefault="00092BBC" w:rsidP="009146C1">
      <w:pPr>
        <w:spacing w:after="0" w:line="240" w:lineRule="auto"/>
      </w:pPr>
      <w:r>
        <w:separator/>
      </w:r>
    </w:p>
  </w:endnote>
  <w:endnote w:type="continuationSeparator" w:id="0">
    <w:p w:rsidR="00092BBC" w:rsidRDefault="00092BBC" w:rsidP="009146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2BBC" w:rsidRDefault="00092BBC" w:rsidP="009146C1">
      <w:pPr>
        <w:spacing w:after="0" w:line="240" w:lineRule="auto"/>
      </w:pPr>
      <w:r>
        <w:separator/>
      </w:r>
    </w:p>
  </w:footnote>
  <w:footnote w:type="continuationSeparator" w:id="0">
    <w:p w:rsidR="00092BBC" w:rsidRDefault="00092BBC" w:rsidP="009146C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46C1" w:rsidRDefault="009146C1">
    <w:pPr>
      <w:pStyle w:val="Header"/>
      <w:jc w:val="right"/>
    </w:pPr>
    <w:r w:rsidRPr="009146C1">
      <w:rPr>
        <w:rFonts w:ascii="Times New Roman" w:hAnsi="Times New Roman" w:cs="Times New Roman"/>
        <w:sz w:val="24"/>
        <w:szCs w:val="24"/>
      </w:rPr>
      <w:t>BUDGET.</w:t>
    </w:r>
    <w:r>
      <w:tab/>
    </w:r>
    <w:r>
      <w:tab/>
    </w:r>
    <w:sdt>
      <w:sdtPr>
        <w:id w:val="-2132075263"/>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5</w:t>
        </w:r>
        <w:r>
          <w:rPr>
            <w:noProof/>
          </w:rPr>
          <w:fldChar w:fldCharType="end"/>
        </w:r>
      </w:sdtContent>
    </w:sdt>
  </w:p>
  <w:p w:rsidR="009146C1" w:rsidRDefault="009146C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46C1" w:rsidRDefault="009146C1">
    <w:pPr>
      <w:pStyle w:val="Header"/>
    </w:pPr>
    <w:r>
      <w:tab/>
    </w:r>
    <w:r>
      <w:tab/>
      <w:t>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2193"/>
    <w:rsid w:val="00092BBC"/>
    <w:rsid w:val="00143947"/>
    <w:rsid w:val="00343ADA"/>
    <w:rsid w:val="00351EFA"/>
    <w:rsid w:val="004E3137"/>
    <w:rsid w:val="00591F30"/>
    <w:rsid w:val="007552A8"/>
    <w:rsid w:val="0084337E"/>
    <w:rsid w:val="008D2193"/>
    <w:rsid w:val="0090199C"/>
    <w:rsid w:val="009146C1"/>
    <w:rsid w:val="00970F7A"/>
    <w:rsid w:val="00AA72EA"/>
    <w:rsid w:val="00B40CBC"/>
    <w:rsid w:val="00BD1BB7"/>
    <w:rsid w:val="00C524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FE0623-1E65-41E4-A8D2-518AB24F6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46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46C1"/>
  </w:style>
  <w:style w:type="paragraph" w:styleId="Footer">
    <w:name w:val="footer"/>
    <w:basedOn w:val="Normal"/>
    <w:link w:val="FooterChar"/>
    <w:uiPriority w:val="99"/>
    <w:unhideWhenUsed/>
    <w:rsid w:val="009146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46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425</TotalTime>
  <Pages>1</Pages>
  <Words>1059</Words>
  <Characters>6037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2021-09-07T11:51:00Z</dcterms:created>
  <dcterms:modified xsi:type="dcterms:W3CDTF">2021-09-07T20:42:00Z</dcterms:modified>
</cp:coreProperties>
</file>