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AF2" w:rsidRDefault="00C24AF2" w:rsidP="00AA2549"/>
    <w:p w:rsidR="00C24AF2" w:rsidRPr="00C24AF2" w:rsidRDefault="00C24AF2" w:rsidP="00C24A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C24AF2" w:rsidRPr="00C24AF2" w:rsidRDefault="00C24AF2" w:rsidP="00C24A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>Proffer’s Name</w:t>
      </w:r>
    </w:p>
    <w:p w:rsidR="00C24AF2" w:rsidRPr="00C24AF2" w:rsidRDefault="00C24AF2" w:rsidP="00C24A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>Student’s Name</w:t>
      </w:r>
      <w:bookmarkStart w:id="0" w:name="_GoBack"/>
      <w:bookmarkEnd w:id="0"/>
    </w:p>
    <w:p w:rsidR="00C24AF2" w:rsidRPr="00C24AF2" w:rsidRDefault="00C24AF2" w:rsidP="00C24A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A2549" w:rsidRPr="00C24AF2" w:rsidRDefault="0056460B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Below is a table of comparison od the attributes in 3 sites_rated on the scale of 1_5.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0"/>
        <w:gridCol w:w="1231"/>
        <w:gridCol w:w="1223"/>
        <w:gridCol w:w="1576"/>
        <w:gridCol w:w="1273"/>
        <w:gridCol w:w="1309"/>
        <w:gridCol w:w="1128"/>
      </w:tblGrid>
      <w:tr w:rsidR="00C24AF2" w:rsidRPr="00C24AF2" w:rsidTr="00AA2549">
        <w:tc>
          <w:tcPr>
            <w:tcW w:w="1335" w:type="dxa"/>
          </w:tcPr>
          <w:p w:rsidR="00AA2549" w:rsidRPr="00C24AF2" w:rsidRDefault="00AA2549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Comfort</w:t>
            </w:r>
            <w:r w:rsidR="0056460B" w:rsidRPr="00C24AF2">
              <w:rPr>
                <w:rFonts w:ascii="Times New Roman" w:hAnsi="Times New Roman" w:cs="Times New Roman"/>
                <w:sz w:val="24"/>
                <w:szCs w:val="24"/>
              </w:rPr>
              <w:t xml:space="preserve"> of use</w:t>
            </w:r>
          </w:p>
        </w:tc>
        <w:tc>
          <w:tcPr>
            <w:tcW w:w="1336" w:type="dxa"/>
          </w:tcPr>
          <w:p w:rsidR="00AA2549" w:rsidRPr="00C24AF2" w:rsidRDefault="0056460B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 w:rsidR="006E22C4" w:rsidRPr="00C24AF2"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Thoroughness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Browsing rapidity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Price assortment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</w:tr>
      <w:tr w:rsidR="00C24AF2" w:rsidRPr="00C24AF2" w:rsidTr="00AA2549">
        <w:tc>
          <w:tcPr>
            <w:tcW w:w="1335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Google shopping</w:t>
            </w:r>
          </w:p>
        </w:tc>
        <w:tc>
          <w:tcPr>
            <w:tcW w:w="1335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C24AF2" w:rsidRPr="00C24AF2" w:rsidTr="00AA2549">
        <w:tc>
          <w:tcPr>
            <w:tcW w:w="1335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 xml:space="preserve">Bizrate.com </w:t>
            </w:r>
          </w:p>
        </w:tc>
        <w:tc>
          <w:tcPr>
            <w:tcW w:w="1335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24AF2" w:rsidRPr="00C24AF2" w:rsidTr="00AA2549">
        <w:tc>
          <w:tcPr>
            <w:tcW w:w="1335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Mysimon.com</w:t>
            </w:r>
          </w:p>
        </w:tc>
        <w:tc>
          <w:tcPr>
            <w:tcW w:w="1335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36" w:type="dxa"/>
          </w:tcPr>
          <w:p w:rsidR="00AA2549" w:rsidRPr="00C24AF2" w:rsidRDefault="006E22C4" w:rsidP="00AA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A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1. </w:t>
      </w:r>
      <w:r w:rsidR="006E22C4" w:rsidRPr="00C24AF2">
        <w:rPr>
          <w:rFonts w:ascii="Times New Roman" w:hAnsi="Times New Roman" w:cs="Times New Roman"/>
          <w:sz w:val="24"/>
          <w:szCs w:val="24"/>
        </w:rPr>
        <w:t>Grounded</w:t>
      </w:r>
      <w:r w:rsidRPr="00C24AF2">
        <w:rPr>
          <w:rFonts w:ascii="Times New Roman" w:hAnsi="Times New Roman" w:cs="Times New Roman"/>
          <w:sz w:val="24"/>
          <w:szCs w:val="24"/>
        </w:rPr>
        <w:t xml:space="preserve"> on my </w:t>
      </w:r>
      <w:r w:rsidR="006E22C4" w:rsidRPr="00C24AF2">
        <w:rPr>
          <w:rFonts w:ascii="Times New Roman" w:hAnsi="Times New Roman" w:cs="Times New Roman"/>
          <w:sz w:val="24"/>
          <w:szCs w:val="24"/>
        </w:rPr>
        <w:t>knowledge</w:t>
      </w:r>
      <w:r w:rsidRPr="00C24AF2">
        <w:rPr>
          <w:rFonts w:ascii="Times New Roman" w:hAnsi="Times New Roman" w:cs="Times New Roman"/>
          <w:sz w:val="24"/>
          <w:szCs w:val="24"/>
        </w:rPr>
        <w:t xml:space="preserve">, Googleshopping offers the </w:t>
      </w:r>
      <w:r w:rsidR="006E22C4" w:rsidRPr="00C24AF2">
        <w:rPr>
          <w:rFonts w:ascii="Times New Roman" w:hAnsi="Times New Roman" w:cs="Times New Roman"/>
          <w:sz w:val="24"/>
          <w:szCs w:val="24"/>
        </w:rPr>
        <w:t>greatest</w:t>
      </w:r>
      <w:r w:rsidRPr="00C24AF2">
        <w:rPr>
          <w:rFonts w:ascii="Times New Roman" w:hAnsi="Times New Roman" w:cs="Times New Roman"/>
          <w:sz w:val="24"/>
          <w:szCs w:val="24"/>
        </w:rPr>
        <w:t xml:space="preserve"> accurate </w:t>
      </w:r>
      <w:r w:rsidR="006E22C4" w:rsidRPr="00C24AF2">
        <w:rPr>
          <w:rFonts w:ascii="Times New Roman" w:hAnsi="Times New Roman" w:cs="Times New Roman"/>
          <w:sz w:val="24"/>
          <w:szCs w:val="24"/>
        </w:rPr>
        <w:t>outcomes</w:t>
      </w:r>
      <w:r w:rsidRPr="00C24AF2">
        <w:rPr>
          <w:rFonts w:ascii="Times New Roman" w:hAnsi="Times New Roman" w:cs="Times New Roman"/>
          <w:sz w:val="24"/>
          <w:szCs w:val="24"/>
        </w:rPr>
        <w:t xml:space="preserve"> with </w:t>
      </w:r>
      <w:r w:rsidR="006E22C4" w:rsidRPr="00C24AF2">
        <w:rPr>
          <w:rFonts w:ascii="Times New Roman" w:hAnsi="Times New Roman" w:cs="Times New Roman"/>
          <w:sz w:val="24"/>
          <w:szCs w:val="24"/>
        </w:rPr>
        <w:t>appraisals</w:t>
      </w:r>
      <w:r w:rsidRPr="00C24AF2">
        <w:rPr>
          <w:rFonts w:ascii="Times New Roman" w:hAnsi="Times New Roman" w:cs="Times New Roman"/>
          <w:sz w:val="24"/>
          <w:szCs w:val="24"/>
        </w:rPr>
        <w:t xml:space="preserve">, price </w:t>
      </w:r>
      <w:r w:rsidR="006E22C4" w:rsidRPr="00C24AF2">
        <w:rPr>
          <w:rFonts w:ascii="Times New Roman" w:hAnsi="Times New Roman" w:cs="Times New Roman"/>
          <w:sz w:val="24"/>
          <w:szCs w:val="24"/>
        </w:rPr>
        <w:t>evaluations</w:t>
      </w:r>
      <w:r w:rsidRPr="00C24AF2">
        <w:rPr>
          <w:rFonts w:ascii="Times New Roman" w:hAnsi="Times New Roman" w:cs="Times New Roman"/>
          <w:sz w:val="24"/>
          <w:szCs w:val="24"/>
        </w:rPr>
        <w:t xml:space="preserve"> and more detailed </w:t>
      </w:r>
      <w:r w:rsidR="006E22C4" w:rsidRPr="00C24AF2">
        <w:rPr>
          <w:rFonts w:ascii="Times New Roman" w:hAnsi="Times New Roman" w:cs="Times New Roman"/>
          <w:sz w:val="24"/>
          <w:szCs w:val="24"/>
        </w:rPr>
        <w:t>stipulations</w:t>
      </w:r>
      <w:r w:rsidRPr="00C24AF2">
        <w:rPr>
          <w:rFonts w:ascii="Times New Roman" w:hAnsi="Times New Roman" w:cs="Times New Roman"/>
          <w:sz w:val="24"/>
          <w:szCs w:val="24"/>
        </w:rPr>
        <w:t xml:space="preserve"> of the products.</w:t>
      </w: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Mysimon.com isn't </w:t>
      </w:r>
      <w:r w:rsidR="006E22C4" w:rsidRPr="00C24AF2">
        <w:rPr>
          <w:rFonts w:ascii="Times New Roman" w:hAnsi="Times New Roman" w:cs="Times New Roman"/>
          <w:sz w:val="24"/>
          <w:szCs w:val="24"/>
        </w:rPr>
        <w:t>operator</w:t>
      </w:r>
      <w:r w:rsidRPr="00C24AF2">
        <w:rPr>
          <w:rFonts w:ascii="Times New Roman" w:hAnsi="Times New Roman" w:cs="Times New Roman"/>
          <w:sz w:val="24"/>
          <w:szCs w:val="24"/>
        </w:rPr>
        <w:t xml:space="preserve"> friendly and the search </w:t>
      </w:r>
      <w:r w:rsidR="006E22C4" w:rsidRPr="00C24AF2">
        <w:rPr>
          <w:rFonts w:ascii="Times New Roman" w:hAnsi="Times New Roman" w:cs="Times New Roman"/>
          <w:sz w:val="24"/>
          <w:szCs w:val="24"/>
        </w:rPr>
        <w:t>caused</w:t>
      </w:r>
      <w:r w:rsidRPr="00C24AF2">
        <w:rPr>
          <w:rFonts w:ascii="Times New Roman" w:hAnsi="Times New Roman" w:cs="Times New Roman"/>
          <w:sz w:val="24"/>
          <w:szCs w:val="24"/>
        </w:rPr>
        <w:t xml:space="preserve"> in results which </w:t>
      </w:r>
      <w:r w:rsidR="006E22C4" w:rsidRPr="00C24AF2">
        <w:rPr>
          <w:rFonts w:ascii="Times New Roman" w:hAnsi="Times New Roman" w:cs="Times New Roman"/>
          <w:sz w:val="24"/>
          <w:szCs w:val="24"/>
        </w:rPr>
        <w:t>exhibited</w:t>
      </w:r>
      <w:r w:rsidRPr="00C24AF2">
        <w:rPr>
          <w:rFonts w:ascii="Times New Roman" w:hAnsi="Times New Roman" w:cs="Times New Roman"/>
          <w:sz w:val="24"/>
          <w:szCs w:val="24"/>
        </w:rPr>
        <w:t xml:space="preserve"> </w:t>
      </w:r>
      <w:r w:rsidR="006E22C4" w:rsidRPr="00C24AF2">
        <w:rPr>
          <w:rFonts w:ascii="Times New Roman" w:hAnsi="Times New Roman" w:cs="Times New Roman"/>
          <w:sz w:val="24"/>
          <w:szCs w:val="24"/>
        </w:rPr>
        <w:t>advertisements</w:t>
      </w:r>
      <w:r w:rsidRPr="00C24AF2">
        <w:rPr>
          <w:rFonts w:ascii="Times New Roman" w:hAnsi="Times New Roman" w:cs="Times New Roman"/>
          <w:sz w:val="24"/>
          <w:szCs w:val="24"/>
        </w:rPr>
        <w:t xml:space="preserve"> in the top </w:t>
      </w:r>
      <w:r w:rsidR="006E22C4" w:rsidRPr="00C24AF2">
        <w:rPr>
          <w:rFonts w:ascii="Times New Roman" w:hAnsi="Times New Roman" w:cs="Times New Roman"/>
          <w:sz w:val="24"/>
          <w:szCs w:val="24"/>
        </w:rPr>
        <w:t>trailed</w:t>
      </w:r>
      <w:r w:rsidRPr="00C24AF2">
        <w:rPr>
          <w:rFonts w:ascii="Times New Roman" w:hAnsi="Times New Roman" w:cs="Times New Roman"/>
          <w:sz w:val="24"/>
          <w:szCs w:val="24"/>
        </w:rPr>
        <w:t xml:space="preserve"> by shopping results and then web results based on the keyword.</w:t>
      </w: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Bizrate.com doesn't </w:t>
      </w:r>
      <w:r w:rsidR="006E22C4" w:rsidRPr="00C24AF2">
        <w:rPr>
          <w:rFonts w:ascii="Times New Roman" w:hAnsi="Times New Roman" w:cs="Times New Roman"/>
          <w:sz w:val="24"/>
          <w:szCs w:val="24"/>
        </w:rPr>
        <w:t>offer</w:t>
      </w:r>
      <w:r w:rsidRPr="00C24AF2">
        <w:rPr>
          <w:rFonts w:ascii="Times New Roman" w:hAnsi="Times New Roman" w:cs="Times New Roman"/>
          <w:sz w:val="24"/>
          <w:szCs w:val="24"/>
        </w:rPr>
        <w:t xml:space="preserve"> accurate </w:t>
      </w:r>
      <w:r w:rsidR="006E22C4" w:rsidRPr="00C24AF2">
        <w:rPr>
          <w:rFonts w:ascii="Times New Roman" w:hAnsi="Times New Roman" w:cs="Times New Roman"/>
          <w:sz w:val="24"/>
          <w:szCs w:val="24"/>
        </w:rPr>
        <w:t>outcomes</w:t>
      </w:r>
      <w:r w:rsidRPr="00C24AF2">
        <w:rPr>
          <w:rFonts w:ascii="Times New Roman" w:hAnsi="Times New Roman" w:cs="Times New Roman"/>
          <w:sz w:val="24"/>
          <w:szCs w:val="24"/>
        </w:rPr>
        <w:t xml:space="preserve"> </w:t>
      </w:r>
      <w:r w:rsidR="006E22C4" w:rsidRPr="00C24AF2">
        <w:rPr>
          <w:rFonts w:ascii="Times New Roman" w:hAnsi="Times New Roman" w:cs="Times New Roman"/>
          <w:sz w:val="24"/>
          <w:szCs w:val="24"/>
        </w:rPr>
        <w:t>nevertheless</w:t>
      </w:r>
      <w:r w:rsidRPr="00C24AF2">
        <w:rPr>
          <w:rFonts w:ascii="Times New Roman" w:hAnsi="Times New Roman" w:cs="Times New Roman"/>
          <w:sz w:val="24"/>
          <w:szCs w:val="24"/>
        </w:rPr>
        <w:t xml:space="preserve"> user interface </w:t>
      </w:r>
      <w:r w:rsidR="006E22C4" w:rsidRPr="00C24AF2">
        <w:rPr>
          <w:rFonts w:ascii="Times New Roman" w:hAnsi="Times New Roman" w:cs="Times New Roman"/>
          <w:sz w:val="24"/>
          <w:szCs w:val="24"/>
        </w:rPr>
        <w:t>appears</w:t>
      </w:r>
      <w:r w:rsidRPr="00C24AF2">
        <w:rPr>
          <w:rFonts w:ascii="Times New Roman" w:hAnsi="Times New Roman" w:cs="Times New Roman"/>
          <w:sz w:val="24"/>
          <w:szCs w:val="24"/>
        </w:rPr>
        <w:t xml:space="preserve"> </w:t>
      </w:r>
      <w:r w:rsidR="006E22C4" w:rsidRPr="00C24AF2">
        <w:rPr>
          <w:rFonts w:ascii="Times New Roman" w:hAnsi="Times New Roman" w:cs="Times New Roman"/>
          <w:sz w:val="24"/>
          <w:szCs w:val="24"/>
        </w:rPr>
        <w:t>well</w:t>
      </w:r>
      <w:r w:rsidRPr="00C24AF2">
        <w:rPr>
          <w:rFonts w:ascii="Times New Roman" w:hAnsi="Times New Roman" w:cs="Times New Roman"/>
          <w:sz w:val="24"/>
          <w:szCs w:val="24"/>
        </w:rPr>
        <w:t xml:space="preserve">. </w:t>
      </w:r>
      <w:r w:rsidR="006E22C4" w:rsidRPr="00C24AF2">
        <w:rPr>
          <w:rFonts w:ascii="Times New Roman" w:hAnsi="Times New Roman" w:cs="Times New Roman"/>
          <w:sz w:val="24"/>
          <w:szCs w:val="24"/>
        </w:rPr>
        <w:t>Then</w:t>
      </w:r>
      <w:r w:rsidRPr="00C24AF2">
        <w:rPr>
          <w:rFonts w:ascii="Times New Roman" w:hAnsi="Times New Roman" w:cs="Times New Roman"/>
          <w:sz w:val="24"/>
          <w:szCs w:val="24"/>
        </w:rPr>
        <w:t xml:space="preserve"> </w:t>
      </w:r>
      <w:r w:rsidR="006E22C4" w:rsidRPr="00C24AF2">
        <w:rPr>
          <w:rFonts w:ascii="Times New Roman" w:hAnsi="Times New Roman" w:cs="Times New Roman"/>
          <w:sz w:val="24"/>
          <w:szCs w:val="24"/>
        </w:rPr>
        <w:t>quantity</w:t>
      </w:r>
      <w:r w:rsidRPr="00C24AF2">
        <w:rPr>
          <w:rFonts w:ascii="Times New Roman" w:hAnsi="Times New Roman" w:cs="Times New Roman"/>
          <w:sz w:val="24"/>
          <w:szCs w:val="24"/>
        </w:rPr>
        <w:t xml:space="preserve"> of results </w:t>
      </w:r>
      <w:r w:rsidR="006E22C4" w:rsidRPr="00C24AF2">
        <w:rPr>
          <w:rFonts w:ascii="Times New Roman" w:hAnsi="Times New Roman" w:cs="Times New Roman"/>
          <w:sz w:val="24"/>
          <w:szCs w:val="24"/>
        </w:rPr>
        <w:t>is</w:t>
      </w:r>
      <w:r w:rsidRPr="00C24AF2">
        <w:rPr>
          <w:rFonts w:ascii="Times New Roman" w:hAnsi="Times New Roman" w:cs="Times New Roman"/>
          <w:sz w:val="24"/>
          <w:szCs w:val="24"/>
        </w:rPr>
        <w:t xml:space="preserve"> limited.</w:t>
      </w: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>I</w:t>
      </w:r>
      <w:r w:rsidR="006E22C4" w:rsidRPr="00C24AF2">
        <w:rPr>
          <w:rFonts w:ascii="Times New Roman" w:hAnsi="Times New Roman" w:cs="Times New Roman"/>
          <w:sz w:val="24"/>
          <w:szCs w:val="24"/>
        </w:rPr>
        <w:t xml:space="preserve">n my view </w:t>
      </w:r>
      <w:r w:rsidRPr="00C24AF2">
        <w:rPr>
          <w:rFonts w:ascii="Times New Roman" w:hAnsi="Times New Roman" w:cs="Times New Roman"/>
          <w:sz w:val="24"/>
          <w:szCs w:val="24"/>
        </w:rPr>
        <w:t xml:space="preserve">would </w:t>
      </w:r>
      <w:r w:rsidR="006E22C4" w:rsidRPr="00C24AF2">
        <w:rPr>
          <w:rFonts w:ascii="Times New Roman" w:hAnsi="Times New Roman" w:cs="Times New Roman"/>
          <w:sz w:val="24"/>
          <w:szCs w:val="24"/>
        </w:rPr>
        <w:t>choose</w:t>
      </w:r>
      <w:r w:rsidRPr="00C24AF2">
        <w:rPr>
          <w:rFonts w:ascii="Times New Roman" w:hAnsi="Times New Roman" w:cs="Times New Roman"/>
          <w:sz w:val="24"/>
          <w:szCs w:val="24"/>
        </w:rPr>
        <w:t xml:space="preserve"> Google shopping for the </w:t>
      </w:r>
      <w:r w:rsidR="006E22C4" w:rsidRPr="00C24AF2">
        <w:rPr>
          <w:rFonts w:ascii="Times New Roman" w:hAnsi="Times New Roman" w:cs="Times New Roman"/>
          <w:sz w:val="24"/>
          <w:szCs w:val="24"/>
        </w:rPr>
        <w:t>greatest</w:t>
      </w:r>
      <w:r w:rsidRPr="00C24AF2">
        <w:rPr>
          <w:rFonts w:ascii="Times New Roman" w:hAnsi="Times New Roman" w:cs="Times New Roman"/>
          <w:sz w:val="24"/>
          <w:szCs w:val="24"/>
        </w:rPr>
        <w:t xml:space="preserve"> results and </w:t>
      </w:r>
      <w:r w:rsidR="006E22C4" w:rsidRPr="00C24AF2">
        <w:rPr>
          <w:rFonts w:ascii="Times New Roman" w:hAnsi="Times New Roman" w:cs="Times New Roman"/>
          <w:sz w:val="24"/>
          <w:szCs w:val="24"/>
        </w:rPr>
        <w:t>healthier</w:t>
      </w:r>
      <w:r w:rsidRPr="00C24AF2">
        <w:rPr>
          <w:rFonts w:ascii="Times New Roman" w:hAnsi="Times New Roman" w:cs="Times New Roman"/>
          <w:sz w:val="24"/>
          <w:szCs w:val="24"/>
        </w:rPr>
        <w:t xml:space="preserve"> price selection. Google shopping </w:t>
      </w:r>
      <w:r w:rsidR="006E22C4" w:rsidRPr="00C24AF2">
        <w:rPr>
          <w:rFonts w:ascii="Times New Roman" w:hAnsi="Times New Roman" w:cs="Times New Roman"/>
          <w:sz w:val="24"/>
          <w:szCs w:val="24"/>
        </w:rPr>
        <w:t>likewise</w:t>
      </w:r>
      <w:r w:rsidRPr="00C24AF2">
        <w:rPr>
          <w:rFonts w:ascii="Times New Roman" w:hAnsi="Times New Roman" w:cs="Times New Roman"/>
          <w:sz w:val="24"/>
          <w:szCs w:val="24"/>
        </w:rPr>
        <w:t xml:space="preserve"> displays whether the </w:t>
      </w:r>
      <w:r w:rsidR="006E22C4" w:rsidRPr="00C24AF2">
        <w:rPr>
          <w:rFonts w:ascii="Times New Roman" w:hAnsi="Times New Roman" w:cs="Times New Roman"/>
          <w:sz w:val="24"/>
          <w:szCs w:val="24"/>
        </w:rPr>
        <w:t>good</w:t>
      </w:r>
      <w:r w:rsidRPr="00C24AF2">
        <w:rPr>
          <w:rFonts w:ascii="Times New Roman" w:hAnsi="Times New Roman" w:cs="Times New Roman"/>
          <w:sz w:val="24"/>
          <w:szCs w:val="24"/>
        </w:rPr>
        <w:t xml:space="preserve"> is a used one or </w:t>
      </w:r>
      <w:r w:rsidR="00C24AF2" w:rsidRPr="00C24AF2">
        <w:rPr>
          <w:rFonts w:ascii="Times New Roman" w:hAnsi="Times New Roman" w:cs="Times New Roman"/>
          <w:sz w:val="24"/>
          <w:szCs w:val="24"/>
        </w:rPr>
        <w:t>new</w:t>
      </w:r>
      <w:r w:rsidRPr="00C24AF2">
        <w:rPr>
          <w:rFonts w:ascii="Times New Roman" w:hAnsi="Times New Roman" w:cs="Times New Roman"/>
          <w:sz w:val="24"/>
          <w:szCs w:val="24"/>
        </w:rPr>
        <w:t xml:space="preserve"> one and also </w:t>
      </w:r>
      <w:r w:rsidR="00C24AF2" w:rsidRPr="00C24AF2">
        <w:rPr>
          <w:rFonts w:ascii="Times New Roman" w:hAnsi="Times New Roman" w:cs="Times New Roman"/>
          <w:sz w:val="24"/>
          <w:szCs w:val="24"/>
        </w:rPr>
        <w:t>offers</w:t>
      </w:r>
      <w:r w:rsidRPr="00C24AF2">
        <w:rPr>
          <w:rFonts w:ascii="Times New Roman" w:hAnsi="Times New Roman" w:cs="Times New Roman"/>
          <w:sz w:val="24"/>
          <w:szCs w:val="24"/>
        </w:rPr>
        <w:t xml:space="preserve"> the </w:t>
      </w:r>
      <w:r w:rsidR="00C24AF2" w:rsidRPr="00C24AF2">
        <w:rPr>
          <w:rFonts w:ascii="Times New Roman" w:hAnsi="Times New Roman" w:cs="Times New Roman"/>
          <w:sz w:val="24"/>
          <w:szCs w:val="24"/>
        </w:rPr>
        <w:t>value</w:t>
      </w:r>
      <w:r w:rsidRPr="00C24AF2">
        <w:rPr>
          <w:rFonts w:ascii="Times New Roman" w:hAnsi="Times New Roman" w:cs="Times New Roman"/>
          <w:sz w:val="24"/>
          <w:szCs w:val="24"/>
        </w:rPr>
        <w:t xml:space="preserve"> comparison </w:t>
      </w:r>
      <w:r w:rsidR="00C24AF2" w:rsidRPr="00C24AF2">
        <w:rPr>
          <w:rFonts w:ascii="Times New Roman" w:hAnsi="Times New Roman" w:cs="Times New Roman"/>
          <w:sz w:val="24"/>
          <w:szCs w:val="24"/>
        </w:rPr>
        <w:t>consequently</w:t>
      </w:r>
      <w:r w:rsidRPr="00C24AF2">
        <w:rPr>
          <w:rFonts w:ascii="Times New Roman" w:hAnsi="Times New Roman" w:cs="Times New Roman"/>
          <w:sz w:val="24"/>
          <w:szCs w:val="24"/>
        </w:rPr>
        <w:t xml:space="preserve">. It also </w:t>
      </w:r>
      <w:r w:rsidR="00C24AF2" w:rsidRPr="00C24AF2">
        <w:rPr>
          <w:rFonts w:ascii="Times New Roman" w:hAnsi="Times New Roman" w:cs="Times New Roman"/>
          <w:sz w:val="24"/>
          <w:szCs w:val="24"/>
        </w:rPr>
        <w:t>demonstrates</w:t>
      </w:r>
      <w:r w:rsidRPr="00C24AF2">
        <w:rPr>
          <w:rFonts w:ascii="Times New Roman" w:hAnsi="Times New Roman" w:cs="Times New Roman"/>
          <w:sz w:val="24"/>
          <w:szCs w:val="24"/>
        </w:rPr>
        <w:t xml:space="preserve"> the </w:t>
      </w:r>
      <w:r w:rsidR="00C24AF2" w:rsidRPr="00C24AF2">
        <w:rPr>
          <w:rFonts w:ascii="Times New Roman" w:hAnsi="Times New Roman" w:cs="Times New Roman"/>
          <w:sz w:val="24"/>
          <w:szCs w:val="24"/>
        </w:rPr>
        <w:t>associated</w:t>
      </w:r>
      <w:r w:rsidRPr="00C24AF2">
        <w:rPr>
          <w:rFonts w:ascii="Times New Roman" w:hAnsi="Times New Roman" w:cs="Times New Roman"/>
          <w:sz w:val="24"/>
          <w:szCs w:val="24"/>
        </w:rPr>
        <w:t xml:space="preserve"> accesories to purchase along with the product.</w:t>
      </w: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>2. I</w:t>
      </w:r>
      <w:r w:rsidR="00C24AF2" w:rsidRPr="00C24AF2">
        <w:rPr>
          <w:rFonts w:ascii="Times New Roman" w:hAnsi="Times New Roman" w:cs="Times New Roman"/>
          <w:sz w:val="24"/>
          <w:szCs w:val="24"/>
        </w:rPr>
        <w:t xml:space="preserve">n my view </w:t>
      </w:r>
      <w:r w:rsidRPr="00C24AF2">
        <w:rPr>
          <w:rFonts w:ascii="Times New Roman" w:hAnsi="Times New Roman" w:cs="Times New Roman"/>
          <w:sz w:val="24"/>
          <w:szCs w:val="24"/>
        </w:rPr>
        <w:t>would select Olympus Tough TG-3 based on the Product reviews and product features in Google shopping.</w:t>
      </w: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It offers </w:t>
      </w:r>
      <w:r w:rsidR="00C24AF2" w:rsidRPr="00C24AF2">
        <w:rPr>
          <w:rFonts w:ascii="Times New Roman" w:hAnsi="Times New Roman" w:cs="Times New Roman"/>
          <w:sz w:val="24"/>
          <w:szCs w:val="24"/>
        </w:rPr>
        <w:t>improved</w:t>
      </w:r>
      <w:r w:rsidRPr="00C24AF2">
        <w:rPr>
          <w:rFonts w:ascii="Times New Roman" w:hAnsi="Times New Roman" w:cs="Times New Roman"/>
          <w:sz w:val="24"/>
          <w:szCs w:val="24"/>
        </w:rPr>
        <w:t xml:space="preserve"> features than Canon Powershot S110 at </w:t>
      </w:r>
      <w:r w:rsidR="00C24AF2" w:rsidRPr="00C24AF2">
        <w:rPr>
          <w:rFonts w:ascii="Times New Roman" w:hAnsi="Times New Roman" w:cs="Times New Roman"/>
          <w:sz w:val="24"/>
          <w:szCs w:val="24"/>
        </w:rPr>
        <w:t>approximately</w:t>
      </w:r>
      <w:r w:rsidRPr="00C24AF2">
        <w:rPr>
          <w:rFonts w:ascii="Times New Roman" w:hAnsi="Times New Roman" w:cs="Times New Roman"/>
          <w:sz w:val="24"/>
          <w:szCs w:val="24"/>
        </w:rPr>
        <w:t xml:space="preserve"> the same price.</w:t>
      </w: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</w:p>
    <w:p w:rsidR="00AA2549" w:rsidRPr="00C24AF2" w:rsidRDefault="00AA2549" w:rsidP="00AA2549">
      <w:pPr>
        <w:rPr>
          <w:rFonts w:ascii="Times New Roman" w:hAnsi="Times New Roman" w:cs="Times New Roman"/>
          <w:sz w:val="24"/>
          <w:szCs w:val="24"/>
        </w:rPr>
      </w:pPr>
      <w:r w:rsidRPr="00C24AF2">
        <w:rPr>
          <w:rFonts w:ascii="Times New Roman" w:hAnsi="Times New Roman" w:cs="Times New Roman"/>
          <w:sz w:val="24"/>
          <w:szCs w:val="24"/>
        </w:rPr>
        <w:t xml:space="preserve">3. The </w:t>
      </w:r>
      <w:r w:rsidR="00C24AF2" w:rsidRPr="00C24AF2">
        <w:rPr>
          <w:rFonts w:ascii="Times New Roman" w:hAnsi="Times New Roman" w:cs="Times New Roman"/>
          <w:sz w:val="24"/>
          <w:szCs w:val="24"/>
        </w:rPr>
        <w:t>sites, definitely</w:t>
      </w:r>
      <w:r w:rsidRPr="00C24AF2">
        <w:rPr>
          <w:rFonts w:ascii="Times New Roman" w:hAnsi="Times New Roman" w:cs="Times New Roman"/>
          <w:sz w:val="24"/>
          <w:szCs w:val="24"/>
        </w:rPr>
        <w:t xml:space="preserve"> Google shopping</w:t>
      </w:r>
      <w:r w:rsidR="00C24AF2" w:rsidRPr="00C24AF2">
        <w:rPr>
          <w:rFonts w:ascii="Times New Roman" w:hAnsi="Times New Roman" w:cs="Times New Roman"/>
          <w:sz w:val="24"/>
          <w:szCs w:val="24"/>
        </w:rPr>
        <w:t xml:space="preserve">, </w:t>
      </w:r>
      <w:r w:rsidRPr="00C24AF2">
        <w:rPr>
          <w:rFonts w:ascii="Times New Roman" w:hAnsi="Times New Roman" w:cs="Times New Roman"/>
          <w:sz w:val="24"/>
          <w:szCs w:val="24"/>
        </w:rPr>
        <w:t xml:space="preserve">are very </w:t>
      </w:r>
      <w:r w:rsidR="00C24AF2" w:rsidRPr="00C24AF2">
        <w:rPr>
          <w:rFonts w:ascii="Times New Roman" w:hAnsi="Times New Roman" w:cs="Times New Roman"/>
          <w:sz w:val="24"/>
          <w:szCs w:val="24"/>
        </w:rPr>
        <w:t>supportive</w:t>
      </w:r>
      <w:r w:rsidRPr="00C24AF2">
        <w:rPr>
          <w:rFonts w:ascii="Times New Roman" w:hAnsi="Times New Roman" w:cs="Times New Roman"/>
          <w:sz w:val="24"/>
          <w:szCs w:val="24"/>
        </w:rPr>
        <w:t xml:space="preserve"> in </w:t>
      </w:r>
      <w:r w:rsidR="00C24AF2" w:rsidRPr="00C24AF2">
        <w:rPr>
          <w:rFonts w:ascii="Times New Roman" w:hAnsi="Times New Roman" w:cs="Times New Roman"/>
          <w:sz w:val="24"/>
          <w:szCs w:val="24"/>
        </w:rPr>
        <w:t>concluding</w:t>
      </w:r>
      <w:r w:rsidRPr="00C24AF2">
        <w:rPr>
          <w:rFonts w:ascii="Times New Roman" w:hAnsi="Times New Roman" w:cs="Times New Roman"/>
          <w:sz w:val="24"/>
          <w:szCs w:val="24"/>
        </w:rPr>
        <w:t xml:space="preserve"> on the </w:t>
      </w:r>
      <w:r w:rsidR="00C24AF2" w:rsidRPr="00C24AF2">
        <w:rPr>
          <w:rFonts w:ascii="Times New Roman" w:hAnsi="Times New Roman" w:cs="Times New Roman"/>
          <w:sz w:val="24"/>
          <w:szCs w:val="24"/>
        </w:rPr>
        <w:t>correct</w:t>
      </w:r>
      <w:r w:rsidRPr="00C24AF2">
        <w:rPr>
          <w:rFonts w:ascii="Times New Roman" w:hAnsi="Times New Roman" w:cs="Times New Roman"/>
          <w:sz w:val="24"/>
          <w:szCs w:val="24"/>
        </w:rPr>
        <w:t xml:space="preserve"> product to be </w:t>
      </w:r>
      <w:r w:rsidR="00C24AF2" w:rsidRPr="00C24AF2">
        <w:rPr>
          <w:rFonts w:ascii="Times New Roman" w:hAnsi="Times New Roman" w:cs="Times New Roman"/>
          <w:sz w:val="24"/>
          <w:szCs w:val="24"/>
        </w:rPr>
        <w:t>bought</w:t>
      </w:r>
      <w:r w:rsidRPr="00C24AF2">
        <w:rPr>
          <w:rFonts w:ascii="Times New Roman" w:hAnsi="Times New Roman" w:cs="Times New Roman"/>
          <w:sz w:val="24"/>
          <w:szCs w:val="24"/>
        </w:rPr>
        <w:t xml:space="preserve"> for the </w:t>
      </w:r>
      <w:r w:rsidR="00C24AF2" w:rsidRPr="00C24AF2">
        <w:rPr>
          <w:rFonts w:ascii="Times New Roman" w:hAnsi="Times New Roman" w:cs="Times New Roman"/>
          <w:sz w:val="24"/>
          <w:szCs w:val="24"/>
        </w:rPr>
        <w:t>accurate</w:t>
      </w:r>
      <w:r w:rsidRPr="00C24AF2">
        <w:rPr>
          <w:rFonts w:ascii="Times New Roman" w:hAnsi="Times New Roman" w:cs="Times New Roman"/>
          <w:sz w:val="24"/>
          <w:szCs w:val="24"/>
        </w:rPr>
        <w:t xml:space="preserve"> price from the right </w:t>
      </w:r>
      <w:r w:rsidR="00C24AF2" w:rsidRPr="00C24AF2">
        <w:rPr>
          <w:rFonts w:ascii="Times New Roman" w:hAnsi="Times New Roman" w:cs="Times New Roman"/>
          <w:sz w:val="24"/>
          <w:szCs w:val="24"/>
        </w:rPr>
        <w:t>vender</w:t>
      </w:r>
      <w:r w:rsidRPr="00C24AF2">
        <w:rPr>
          <w:rFonts w:ascii="Times New Roman" w:hAnsi="Times New Roman" w:cs="Times New Roman"/>
          <w:sz w:val="24"/>
          <w:szCs w:val="24"/>
        </w:rPr>
        <w:t xml:space="preserve"> based on seller </w:t>
      </w:r>
      <w:r w:rsidR="00C24AF2" w:rsidRPr="00C24AF2">
        <w:rPr>
          <w:rFonts w:ascii="Times New Roman" w:hAnsi="Times New Roman" w:cs="Times New Roman"/>
          <w:sz w:val="24"/>
          <w:szCs w:val="24"/>
        </w:rPr>
        <w:t>appraisals</w:t>
      </w:r>
      <w:r w:rsidRPr="00C24AF2">
        <w:rPr>
          <w:rFonts w:ascii="Times New Roman" w:hAnsi="Times New Roman" w:cs="Times New Roman"/>
          <w:sz w:val="24"/>
          <w:szCs w:val="24"/>
        </w:rPr>
        <w:t xml:space="preserve">, </w:t>
      </w:r>
      <w:r w:rsidR="00C24AF2" w:rsidRPr="00C24AF2">
        <w:rPr>
          <w:rFonts w:ascii="Times New Roman" w:hAnsi="Times New Roman" w:cs="Times New Roman"/>
          <w:sz w:val="24"/>
          <w:szCs w:val="24"/>
        </w:rPr>
        <w:t>amount</w:t>
      </w:r>
      <w:r w:rsidRPr="00C24AF2">
        <w:rPr>
          <w:rFonts w:ascii="Times New Roman" w:hAnsi="Times New Roman" w:cs="Times New Roman"/>
          <w:sz w:val="24"/>
          <w:szCs w:val="24"/>
        </w:rPr>
        <w:t xml:space="preserve">, </w:t>
      </w:r>
      <w:r w:rsidR="00C24AF2" w:rsidRPr="00C24AF2">
        <w:rPr>
          <w:rFonts w:ascii="Times New Roman" w:hAnsi="Times New Roman" w:cs="Times New Roman"/>
          <w:sz w:val="24"/>
          <w:szCs w:val="24"/>
        </w:rPr>
        <w:t>product</w:t>
      </w:r>
      <w:r w:rsidRPr="00C24AF2">
        <w:rPr>
          <w:rFonts w:ascii="Times New Roman" w:hAnsi="Times New Roman" w:cs="Times New Roman"/>
          <w:sz w:val="24"/>
          <w:szCs w:val="24"/>
        </w:rPr>
        <w:t xml:space="preserve"> </w:t>
      </w:r>
      <w:r w:rsidR="00C24AF2" w:rsidRPr="00C24AF2">
        <w:rPr>
          <w:rFonts w:ascii="Times New Roman" w:hAnsi="Times New Roman" w:cs="Times New Roman"/>
          <w:sz w:val="24"/>
          <w:szCs w:val="24"/>
        </w:rPr>
        <w:t>evaluations</w:t>
      </w:r>
      <w:r w:rsidRPr="00C24AF2">
        <w:rPr>
          <w:rFonts w:ascii="Times New Roman" w:hAnsi="Times New Roman" w:cs="Times New Roman"/>
          <w:sz w:val="24"/>
          <w:szCs w:val="24"/>
        </w:rPr>
        <w:t>, product features</w:t>
      </w:r>
      <w:r w:rsidR="00C24AF2" w:rsidRPr="00C24A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2549" w:rsidRDefault="00AA2549" w:rsidP="00AA2549"/>
    <w:p w:rsidR="00AA2549" w:rsidRDefault="00AA2549" w:rsidP="00AA2549"/>
    <w:p w:rsidR="00AA2549" w:rsidRDefault="00AA2549" w:rsidP="00AA2549">
      <w:r>
        <w:t xml:space="preserve">  </w:t>
      </w:r>
    </w:p>
    <w:sectPr w:rsidR="00AA254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2254" w:rsidRDefault="003A2254" w:rsidP="00C24AF2">
      <w:pPr>
        <w:spacing w:after="0" w:line="240" w:lineRule="auto"/>
      </w:pPr>
      <w:r>
        <w:separator/>
      </w:r>
    </w:p>
  </w:endnote>
  <w:endnote w:type="continuationSeparator" w:id="0">
    <w:p w:rsidR="003A2254" w:rsidRDefault="003A2254" w:rsidP="00C24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2254" w:rsidRDefault="003A2254" w:rsidP="00C24AF2">
      <w:pPr>
        <w:spacing w:after="0" w:line="240" w:lineRule="auto"/>
      </w:pPr>
      <w:r>
        <w:separator/>
      </w:r>
    </w:p>
  </w:footnote>
  <w:footnote w:type="continuationSeparator" w:id="0">
    <w:p w:rsidR="003A2254" w:rsidRDefault="003A2254" w:rsidP="00C24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4AF2" w:rsidRDefault="00C24AF2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 Shopping bots </w:t>
    </w:r>
    <w:sdt>
      <w:sdtPr>
        <w:id w:val="11637479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C24AF2" w:rsidRDefault="00C24A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549"/>
    <w:rsid w:val="003A2254"/>
    <w:rsid w:val="005142AE"/>
    <w:rsid w:val="0056460B"/>
    <w:rsid w:val="006E22C4"/>
    <w:rsid w:val="00AA2549"/>
    <w:rsid w:val="00C2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B902F"/>
  <w15:chartTrackingRefBased/>
  <w15:docId w15:val="{B8C1AF04-76A6-4B83-870D-126435E4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2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4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AF2"/>
  </w:style>
  <w:style w:type="paragraph" w:styleId="Footer">
    <w:name w:val="footer"/>
    <w:basedOn w:val="Normal"/>
    <w:link w:val="FooterChar"/>
    <w:uiPriority w:val="99"/>
    <w:unhideWhenUsed/>
    <w:rsid w:val="00C24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2020-07-16T07:07:00Z</dcterms:created>
  <dcterms:modified xsi:type="dcterms:W3CDTF">2020-07-16T08:04:00Z</dcterms:modified>
</cp:coreProperties>
</file>