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769B" w:rsidRPr="00F040EE" w:rsidRDefault="00F3769B" w:rsidP="00F040EE">
      <w:pPr>
        <w:pStyle w:val="NormalWeb"/>
        <w:shd w:val="clear" w:color="auto" w:fill="FFFFFF"/>
        <w:spacing w:before="300" w:beforeAutospacing="0" w:after="300" w:afterAutospacing="0" w:line="480" w:lineRule="auto"/>
        <w:rPr>
          <w:color w:val="666666"/>
        </w:rPr>
      </w:pPr>
    </w:p>
    <w:p w:rsidR="007F36C1" w:rsidRPr="00F040EE" w:rsidRDefault="007F36C1" w:rsidP="00F040EE">
      <w:pPr>
        <w:pStyle w:val="NormalWeb"/>
        <w:shd w:val="clear" w:color="auto" w:fill="FFFFFF"/>
        <w:spacing w:before="300" w:beforeAutospacing="0" w:after="300" w:afterAutospacing="0" w:line="480" w:lineRule="auto"/>
        <w:rPr>
          <w:color w:val="666666"/>
        </w:rPr>
      </w:pPr>
    </w:p>
    <w:p w:rsidR="007F36C1" w:rsidRPr="00F040EE" w:rsidRDefault="007F36C1" w:rsidP="00F040EE">
      <w:pPr>
        <w:pStyle w:val="NormalWeb"/>
        <w:shd w:val="clear" w:color="auto" w:fill="FFFFFF"/>
        <w:spacing w:before="300" w:beforeAutospacing="0" w:after="300" w:afterAutospacing="0" w:line="480" w:lineRule="auto"/>
        <w:rPr>
          <w:color w:val="666666"/>
        </w:rPr>
      </w:pPr>
    </w:p>
    <w:p w:rsidR="007F36C1" w:rsidRPr="00F040EE" w:rsidRDefault="007F36C1" w:rsidP="00F040EE">
      <w:pPr>
        <w:pStyle w:val="NormalWeb"/>
        <w:shd w:val="clear" w:color="auto" w:fill="FFFFFF"/>
        <w:spacing w:before="300" w:beforeAutospacing="0" w:after="300" w:afterAutospacing="0" w:line="480" w:lineRule="auto"/>
        <w:rPr>
          <w:color w:val="666666"/>
        </w:rPr>
      </w:pPr>
    </w:p>
    <w:p w:rsidR="007F36C1" w:rsidRPr="00F040EE" w:rsidRDefault="007F36C1" w:rsidP="00F040EE">
      <w:pPr>
        <w:pStyle w:val="NormalWeb"/>
        <w:shd w:val="clear" w:color="auto" w:fill="FFFFFF"/>
        <w:spacing w:before="300" w:beforeAutospacing="0" w:after="300" w:afterAutospacing="0" w:line="480" w:lineRule="auto"/>
        <w:rPr>
          <w:color w:val="666666"/>
        </w:rPr>
      </w:pPr>
    </w:p>
    <w:p w:rsidR="00F3769B" w:rsidRPr="00F040EE" w:rsidRDefault="00F3769B" w:rsidP="00F040EE">
      <w:pPr>
        <w:pStyle w:val="NormalWeb"/>
        <w:shd w:val="clear" w:color="auto" w:fill="FFFFFF"/>
        <w:spacing w:before="300" w:beforeAutospacing="0" w:after="300" w:afterAutospacing="0" w:line="480" w:lineRule="auto"/>
        <w:jc w:val="center"/>
        <w:rPr>
          <w:color w:val="666666"/>
        </w:rPr>
      </w:pPr>
      <w:r w:rsidRPr="00F040EE">
        <w:rPr>
          <w:color w:val="666666"/>
        </w:rPr>
        <w:t>Early Childhood Education</w:t>
      </w:r>
    </w:p>
    <w:p w:rsidR="00F3769B" w:rsidRPr="00F040EE" w:rsidRDefault="00F3769B" w:rsidP="00F040EE">
      <w:pPr>
        <w:pStyle w:val="NormalWeb"/>
        <w:shd w:val="clear" w:color="auto" w:fill="FFFFFF"/>
        <w:spacing w:before="300" w:beforeAutospacing="0" w:after="300" w:afterAutospacing="0" w:line="480" w:lineRule="auto"/>
        <w:jc w:val="center"/>
        <w:rPr>
          <w:color w:val="666666"/>
        </w:rPr>
      </w:pPr>
      <w:r w:rsidRPr="00F040EE">
        <w:rPr>
          <w:color w:val="666666"/>
        </w:rPr>
        <w:t>Name</w:t>
      </w:r>
    </w:p>
    <w:p w:rsidR="00F3769B" w:rsidRPr="00F040EE" w:rsidRDefault="00F3769B" w:rsidP="00F040EE">
      <w:pPr>
        <w:pStyle w:val="NormalWeb"/>
        <w:shd w:val="clear" w:color="auto" w:fill="FFFFFF"/>
        <w:spacing w:before="300" w:beforeAutospacing="0" w:after="300" w:afterAutospacing="0" w:line="480" w:lineRule="auto"/>
        <w:jc w:val="center"/>
        <w:rPr>
          <w:color w:val="666666"/>
        </w:rPr>
      </w:pPr>
      <w:r w:rsidRPr="00F040EE">
        <w:rPr>
          <w:color w:val="666666"/>
        </w:rPr>
        <w:t>Institution</w:t>
      </w:r>
    </w:p>
    <w:p w:rsidR="00F3769B" w:rsidRPr="00F040EE" w:rsidRDefault="00F3769B" w:rsidP="00F040EE">
      <w:pPr>
        <w:pStyle w:val="NormalWeb"/>
        <w:shd w:val="clear" w:color="auto" w:fill="FFFFFF"/>
        <w:spacing w:before="300" w:beforeAutospacing="0" w:after="300" w:afterAutospacing="0" w:line="480" w:lineRule="auto"/>
        <w:rPr>
          <w:color w:val="666666"/>
        </w:rPr>
      </w:pPr>
    </w:p>
    <w:p w:rsidR="00F3769B" w:rsidRPr="00F040EE" w:rsidRDefault="00F3769B" w:rsidP="00F040EE">
      <w:pPr>
        <w:pStyle w:val="NormalWeb"/>
        <w:shd w:val="clear" w:color="auto" w:fill="FFFFFF"/>
        <w:spacing w:before="300" w:beforeAutospacing="0" w:after="300" w:afterAutospacing="0" w:line="480" w:lineRule="auto"/>
        <w:rPr>
          <w:color w:val="666666"/>
        </w:rPr>
      </w:pPr>
    </w:p>
    <w:p w:rsidR="00F3769B" w:rsidRPr="00F040EE" w:rsidRDefault="00F3769B" w:rsidP="00F040EE">
      <w:pPr>
        <w:pStyle w:val="NormalWeb"/>
        <w:shd w:val="clear" w:color="auto" w:fill="FFFFFF"/>
        <w:spacing w:before="300" w:beforeAutospacing="0" w:after="300" w:afterAutospacing="0" w:line="480" w:lineRule="auto"/>
        <w:rPr>
          <w:color w:val="666666"/>
        </w:rPr>
      </w:pPr>
    </w:p>
    <w:p w:rsidR="00F3769B" w:rsidRPr="00F040EE" w:rsidRDefault="00F3769B" w:rsidP="00F040EE">
      <w:pPr>
        <w:pStyle w:val="NormalWeb"/>
        <w:shd w:val="clear" w:color="auto" w:fill="FFFFFF"/>
        <w:spacing w:before="300" w:beforeAutospacing="0" w:after="300" w:afterAutospacing="0" w:line="480" w:lineRule="auto"/>
        <w:rPr>
          <w:color w:val="666666"/>
        </w:rPr>
      </w:pPr>
    </w:p>
    <w:p w:rsidR="00F3769B" w:rsidRPr="00F040EE" w:rsidRDefault="00F3769B" w:rsidP="00F040EE">
      <w:pPr>
        <w:pStyle w:val="NormalWeb"/>
        <w:shd w:val="clear" w:color="auto" w:fill="FFFFFF"/>
        <w:spacing w:before="300" w:beforeAutospacing="0" w:after="300" w:afterAutospacing="0" w:line="480" w:lineRule="auto"/>
        <w:rPr>
          <w:color w:val="666666"/>
        </w:rPr>
      </w:pPr>
    </w:p>
    <w:p w:rsidR="00F3769B" w:rsidRPr="00F040EE" w:rsidRDefault="00F3769B" w:rsidP="00F040EE">
      <w:pPr>
        <w:pStyle w:val="NormalWeb"/>
        <w:shd w:val="clear" w:color="auto" w:fill="FFFFFF"/>
        <w:spacing w:before="300" w:beforeAutospacing="0" w:after="300" w:afterAutospacing="0" w:line="480" w:lineRule="auto"/>
        <w:rPr>
          <w:color w:val="666666"/>
        </w:rPr>
      </w:pPr>
    </w:p>
    <w:p w:rsidR="00F3769B" w:rsidRPr="00F040EE" w:rsidRDefault="00F3769B" w:rsidP="00F040EE">
      <w:pPr>
        <w:pStyle w:val="NormalWeb"/>
        <w:shd w:val="clear" w:color="auto" w:fill="FFFFFF"/>
        <w:spacing w:before="300" w:beforeAutospacing="0" w:after="300" w:afterAutospacing="0" w:line="480" w:lineRule="auto"/>
        <w:rPr>
          <w:color w:val="666666"/>
        </w:rPr>
      </w:pPr>
    </w:p>
    <w:p w:rsidR="00F538BE" w:rsidRPr="00F040EE" w:rsidRDefault="00F538BE" w:rsidP="00F538BE">
      <w:pPr>
        <w:pStyle w:val="NormalWeb"/>
        <w:shd w:val="clear" w:color="auto" w:fill="FFFFFF"/>
        <w:spacing w:before="300" w:beforeAutospacing="0" w:after="300" w:afterAutospacing="0" w:line="480" w:lineRule="auto"/>
        <w:jc w:val="center"/>
        <w:rPr>
          <w:b/>
          <w:color w:val="666666"/>
        </w:rPr>
      </w:pPr>
      <w:r w:rsidRPr="00F040EE">
        <w:rPr>
          <w:b/>
          <w:color w:val="666666"/>
        </w:rPr>
        <w:lastRenderedPageBreak/>
        <w:t>Recommendations to improve the current family and community engagement plan</w:t>
      </w:r>
    </w:p>
    <w:p w:rsidR="00F242EF" w:rsidRPr="00F040EE" w:rsidRDefault="00863D06" w:rsidP="0026092A">
      <w:pPr>
        <w:pStyle w:val="NoSpacing"/>
        <w:spacing w:line="480" w:lineRule="auto"/>
        <w:ind w:firstLine="360"/>
        <w:rPr>
          <w:rFonts w:ascii="Times New Roman" w:hAnsi="Times New Roman" w:cs="Times New Roman"/>
          <w:color w:val="1D1D1D"/>
          <w:sz w:val="24"/>
          <w:szCs w:val="24"/>
          <w:shd w:val="clear" w:color="auto" w:fill="FFFFFF"/>
        </w:rPr>
      </w:pPr>
      <w:r w:rsidRPr="0026092A">
        <w:rPr>
          <w:rFonts w:ascii="Times New Roman" w:hAnsi="Times New Roman" w:cs="Times New Roman"/>
          <w:color w:val="1D1D1D"/>
          <w:sz w:val="24"/>
          <w:szCs w:val="24"/>
          <w:shd w:val="clear" w:color="auto" w:fill="FFFFFF"/>
        </w:rPr>
        <w:t xml:space="preserve">Family engagement is vital for fitness </w:t>
      </w:r>
      <w:r w:rsidR="00421ED0" w:rsidRPr="0026092A">
        <w:rPr>
          <w:rFonts w:ascii="Times New Roman" w:hAnsi="Times New Roman" w:cs="Times New Roman"/>
          <w:color w:val="1D1D1D"/>
          <w:sz w:val="24"/>
          <w:szCs w:val="24"/>
          <w:shd w:val="clear" w:color="auto" w:fill="FFFFFF"/>
        </w:rPr>
        <w:t xml:space="preserve">of child </w:t>
      </w:r>
      <w:r w:rsidR="005F4E4F" w:rsidRPr="0026092A">
        <w:rPr>
          <w:rFonts w:ascii="Times New Roman" w:hAnsi="Times New Roman" w:cs="Times New Roman"/>
          <w:color w:val="1D1D1D"/>
          <w:sz w:val="24"/>
          <w:szCs w:val="24"/>
          <w:shd w:val="clear" w:color="auto" w:fill="FFFFFF"/>
        </w:rPr>
        <w:t xml:space="preserve">development. Hallway </w:t>
      </w:r>
      <w:r w:rsidR="00421ED0" w:rsidRPr="0026092A">
        <w:rPr>
          <w:rFonts w:ascii="Times New Roman" w:hAnsi="Times New Roman" w:cs="Times New Roman"/>
          <w:color w:val="1D1D1D"/>
          <w:sz w:val="24"/>
          <w:szCs w:val="24"/>
          <w:shd w:val="clear" w:color="auto" w:fill="FFFFFF"/>
        </w:rPr>
        <w:t xml:space="preserve">kindergarten teachers recommend families and community to get involved with quality family engagement that should encompass lasting result on </w:t>
      </w:r>
      <w:r w:rsidR="005F4E4F" w:rsidRPr="0026092A">
        <w:rPr>
          <w:rFonts w:ascii="Times New Roman" w:hAnsi="Times New Roman" w:cs="Times New Roman"/>
          <w:color w:val="1D1D1D"/>
          <w:sz w:val="24"/>
          <w:szCs w:val="24"/>
          <w:shd w:val="clear" w:color="auto" w:fill="FFFFFF"/>
        </w:rPr>
        <w:t>children</w:t>
      </w:r>
      <w:r w:rsidR="00421ED0" w:rsidRPr="0026092A">
        <w:rPr>
          <w:rFonts w:ascii="Times New Roman" w:hAnsi="Times New Roman" w:cs="Times New Roman"/>
          <w:color w:val="1D1D1D"/>
          <w:sz w:val="24"/>
          <w:szCs w:val="24"/>
          <w:shd w:val="clear" w:color="auto" w:fill="FFFFFF"/>
        </w:rPr>
        <w:t xml:space="preserve"> wellbeing such as school readiness and </w:t>
      </w:r>
      <w:r w:rsidR="005F4E4F" w:rsidRPr="0026092A">
        <w:rPr>
          <w:rFonts w:ascii="Times New Roman" w:hAnsi="Times New Roman" w:cs="Times New Roman"/>
          <w:color w:val="1D1D1D"/>
          <w:sz w:val="24"/>
          <w:szCs w:val="24"/>
          <w:shd w:val="clear" w:color="auto" w:fill="FFFFFF"/>
        </w:rPr>
        <w:t>kids’</w:t>
      </w:r>
      <w:r w:rsidR="00421ED0" w:rsidRPr="0026092A">
        <w:rPr>
          <w:rFonts w:ascii="Times New Roman" w:hAnsi="Times New Roman" w:cs="Times New Roman"/>
          <w:color w:val="1D1D1D"/>
          <w:sz w:val="24"/>
          <w:szCs w:val="24"/>
          <w:shd w:val="clear" w:color="auto" w:fill="FFFFFF"/>
        </w:rPr>
        <w:t xml:space="preserve"> health in order to obtain later achievement in life</w:t>
      </w:r>
      <w:r w:rsidR="005F4E4F" w:rsidRPr="0026092A">
        <w:rPr>
          <w:rFonts w:ascii="Times New Roman" w:hAnsi="Times New Roman" w:cs="Times New Roman"/>
          <w:color w:val="1D1D1D"/>
          <w:sz w:val="24"/>
          <w:szCs w:val="24"/>
          <w:shd w:val="clear" w:color="auto" w:fill="FFFFFF"/>
        </w:rPr>
        <w:t xml:space="preserve"> (</w:t>
      </w:r>
      <w:r w:rsidR="005F4E4F" w:rsidRPr="0026092A">
        <w:rPr>
          <w:rFonts w:ascii="Times New Roman" w:hAnsi="Times New Roman" w:cs="Times New Roman"/>
          <w:color w:val="222222"/>
          <w:sz w:val="24"/>
          <w:szCs w:val="24"/>
          <w:shd w:val="clear" w:color="auto" w:fill="FFFFFF"/>
        </w:rPr>
        <w:t xml:space="preserve">Education, 2002). </w:t>
      </w:r>
      <w:r w:rsidR="00CD4AAC" w:rsidRPr="0026092A">
        <w:rPr>
          <w:rFonts w:ascii="Times New Roman" w:hAnsi="Times New Roman" w:cs="Times New Roman"/>
          <w:color w:val="1D1D1D"/>
          <w:sz w:val="24"/>
          <w:szCs w:val="24"/>
          <w:shd w:val="clear" w:color="auto" w:fill="FFFFFF"/>
        </w:rPr>
        <w:t xml:space="preserve">Ms. Shannon recommends </w:t>
      </w:r>
      <w:r w:rsidR="007A105A" w:rsidRPr="0026092A">
        <w:rPr>
          <w:rFonts w:ascii="Times New Roman" w:hAnsi="Times New Roman" w:cs="Times New Roman"/>
          <w:color w:val="1D1D1D"/>
          <w:sz w:val="24"/>
          <w:szCs w:val="24"/>
          <w:shd w:val="clear" w:color="auto" w:fill="FFFFFF"/>
        </w:rPr>
        <w:t>Head Start Parent like for example Arkansas State Parent Advisory Council</w:t>
      </w:r>
      <w:r w:rsidR="005F4E4F" w:rsidRPr="0026092A">
        <w:rPr>
          <w:rFonts w:ascii="Times New Roman" w:hAnsi="Times New Roman" w:cs="Times New Roman"/>
          <w:color w:val="1D1D1D"/>
          <w:sz w:val="24"/>
          <w:szCs w:val="24"/>
          <w:shd w:val="clear" w:color="auto" w:fill="FFFFFF"/>
        </w:rPr>
        <w:t xml:space="preserve"> </w:t>
      </w:r>
      <w:r w:rsidR="007A105A" w:rsidRPr="0026092A">
        <w:rPr>
          <w:rFonts w:ascii="Times New Roman" w:hAnsi="Times New Roman" w:cs="Times New Roman"/>
          <w:color w:val="1D1D1D"/>
          <w:sz w:val="24"/>
          <w:szCs w:val="24"/>
          <w:shd w:val="clear" w:color="auto" w:fill="FFFFFF"/>
        </w:rPr>
        <w:t xml:space="preserve">to family and community because it focuses on school preparation and conversions across learning </w:t>
      </w:r>
      <w:r w:rsidR="005F4E4F" w:rsidRPr="0026092A">
        <w:rPr>
          <w:rFonts w:ascii="Times New Roman" w:hAnsi="Times New Roman" w:cs="Times New Roman"/>
          <w:color w:val="1D1D1D"/>
          <w:sz w:val="24"/>
          <w:szCs w:val="24"/>
          <w:shd w:val="clear" w:color="auto" w:fill="FFFFFF"/>
        </w:rPr>
        <w:t>atmosphere. This</w:t>
      </w:r>
      <w:r w:rsidR="007A105A" w:rsidRPr="0026092A">
        <w:rPr>
          <w:rFonts w:ascii="Times New Roman" w:hAnsi="Times New Roman" w:cs="Times New Roman"/>
          <w:color w:val="1D1D1D"/>
          <w:sz w:val="24"/>
          <w:szCs w:val="24"/>
          <w:shd w:val="clear" w:color="auto" w:fill="FFFFFF"/>
        </w:rPr>
        <w:t xml:space="preserve"> </w:t>
      </w:r>
      <w:r w:rsidR="001D1031" w:rsidRPr="0026092A">
        <w:rPr>
          <w:rFonts w:ascii="Times New Roman" w:hAnsi="Times New Roman" w:cs="Times New Roman"/>
          <w:color w:val="1D1D1D"/>
          <w:sz w:val="24"/>
          <w:szCs w:val="24"/>
          <w:shd w:val="clear" w:color="auto" w:fill="FFFFFF"/>
        </w:rPr>
        <w:t xml:space="preserve">proposes that school preparation is a continuous progress beginning at birth through basic school that lays foundation for achievement in </w:t>
      </w:r>
      <w:r w:rsidR="005F4E4F" w:rsidRPr="0026092A">
        <w:rPr>
          <w:rFonts w:ascii="Times New Roman" w:hAnsi="Times New Roman" w:cs="Times New Roman"/>
          <w:color w:val="1D1D1D"/>
          <w:sz w:val="24"/>
          <w:szCs w:val="24"/>
          <w:shd w:val="clear" w:color="auto" w:fill="FFFFFF"/>
        </w:rPr>
        <w:t>school. However</w:t>
      </w:r>
      <w:r w:rsidR="00BA583F" w:rsidRPr="0026092A">
        <w:rPr>
          <w:rFonts w:ascii="Times New Roman" w:hAnsi="Times New Roman" w:cs="Times New Roman"/>
          <w:color w:val="1D1D1D"/>
          <w:sz w:val="24"/>
          <w:szCs w:val="24"/>
          <w:shd w:val="clear" w:color="auto" w:fill="FFFFFF"/>
        </w:rPr>
        <w:t xml:space="preserve">, engaging families throughout transitions can create a positive experience that probably can assist children during their school </w:t>
      </w:r>
      <w:r w:rsidR="00A717E1" w:rsidRPr="0026092A">
        <w:rPr>
          <w:rFonts w:ascii="Times New Roman" w:hAnsi="Times New Roman" w:cs="Times New Roman"/>
          <w:color w:val="1D1D1D"/>
          <w:sz w:val="24"/>
          <w:szCs w:val="24"/>
          <w:shd w:val="clear" w:color="auto" w:fill="FFFFFF"/>
        </w:rPr>
        <w:t>years.</w:t>
      </w:r>
      <w:r w:rsidR="00A717E1" w:rsidRPr="00F040EE">
        <w:rPr>
          <w:rFonts w:ascii="Times New Roman" w:hAnsi="Times New Roman" w:cs="Times New Roman"/>
          <w:color w:val="1D1D1D"/>
          <w:sz w:val="24"/>
          <w:szCs w:val="24"/>
          <w:shd w:val="clear" w:color="auto" w:fill="FFFFFF"/>
        </w:rPr>
        <w:t xml:space="preserve"> This</w:t>
      </w:r>
      <w:r w:rsidR="00572663" w:rsidRPr="00F040EE">
        <w:rPr>
          <w:rFonts w:ascii="Times New Roman" w:hAnsi="Times New Roman" w:cs="Times New Roman"/>
          <w:color w:val="1D1D1D"/>
          <w:sz w:val="24"/>
          <w:szCs w:val="24"/>
          <w:shd w:val="clear" w:color="auto" w:fill="FFFFFF"/>
        </w:rPr>
        <w:t xml:space="preserve"> report describes and explains standards </w:t>
      </w:r>
      <w:r w:rsidR="00C00A3A" w:rsidRPr="00F040EE">
        <w:rPr>
          <w:rFonts w:ascii="Times New Roman" w:hAnsi="Times New Roman" w:cs="Times New Roman"/>
          <w:color w:val="1D1D1D"/>
          <w:sz w:val="24"/>
          <w:szCs w:val="24"/>
          <w:shd w:val="clear" w:color="auto" w:fill="FFFFFF"/>
        </w:rPr>
        <w:t>of mentally</w:t>
      </w:r>
      <w:r w:rsidR="00B91F4A" w:rsidRPr="00F040EE">
        <w:rPr>
          <w:rFonts w:ascii="Times New Roman" w:hAnsi="Times New Roman" w:cs="Times New Roman"/>
          <w:color w:val="1D1D1D"/>
          <w:sz w:val="24"/>
          <w:szCs w:val="24"/>
          <w:shd w:val="clear" w:color="auto" w:fill="FFFFFF"/>
        </w:rPr>
        <w:t xml:space="preserve"> </w:t>
      </w:r>
      <w:r w:rsidR="00C00A3A" w:rsidRPr="00F040EE">
        <w:rPr>
          <w:rFonts w:ascii="Times New Roman" w:hAnsi="Times New Roman" w:cs="Times New Roman"/>
          <w:color w:val="1D1D1D"/>
          <w:sz w:val="24"/>
          <w:szCs w:val="24"/>
          <w:shd w:val="clear" w:color="auto" w:fill="FFFFFF"/>
        </w:rPr>
        <w:t>enlargement which</w:t>
      </w:r>
      <w:r w:rsidR="00B91F4A" w:rsidRPr="00F040EE">
        <w:rPr>
          <w:rFonts w:ascii="Times New Roman" w:hAnsi="Times New Roman" w:cs="Times New Roman"/>
          <w:color w:val="1D1D1D"/>
          <w:sz w:val="24"/>
          <w:szCs w:val="24"/>
          <w:shd w:val="clear" w:color="auto" w:fill="FFFFFF"/>
        </w:rPr>
        <w:t xml:space="preserve"> is appropriate experience in early childhood strategies for </w:t>
      </w:r>
      <w:r w:rsidR="002C4D91" w:rsidRPr="00F040EE">
        <w:rPr>
          <w:rFonts w:ascii="Times New Roman" w:hAnsi="Times New Roman" w:cs="Times New Roman"/>
          <w:color w:val="1D1D1D"/>
          <w:sz w:val="24"/>
          <w:szCs w:val="24"/>
          <w:shd w:val="clear" w:color="auto" w:fill="FFFFFF"/>
        </w:rPr>
        <w:t>manager, parents</w:t>
      </w:r>
      <w:r w:rsidR="00FC0B87" w:rsidRPr="00F040EE">
        <w:rPr>
          <w:rFonts w:ascii="Times New Roman" w:hAnsi="Times New Roman" w:cs="Times New Roman"/>
          <w:color w:val="1D1D1D"/>
          <w:sz w:val="24"/>
          <w:szCs w:val="24"/>
          <w:shd w:val="clear" w:color="auto" w:fill="FFFFFF"/>
        </w:rPr>
        <w:t>, teacher</w:t>
      </w:r>
      <w:r w:rsidR="002C4D91" w:rsidRPr="00F040EE">
        <w:rPr>
          <w:rFonts w:ascii="Times New Roman" w:hAnsi="Times New Roman" w:cs="Times New Roman"/>
          <w:color w:val="1D1D1D"/>
          <w:sz w:val="24"/>
          <w:szCs w:val="24"/>
          <w:shd w:val="clear" w:color="auto" w:fill="FFFFFF"/>
        </w:rPr>
        <w:t>, plan</w:t>
      </w:r>
      <w:r w:rsidR="00B91F4A" w:rsidRPr="00F040EE">
        <w:rPr>
          <w:rFonts w:ascii="Times New Roman" w:hAnsi="Times New Roman" w:cs="Times New Roman"/>
          <w:color w:val="1D1D1D"/>
          <w:sz w:val="24"/>
          <w:szCs w:val="24"/>
          <w:shd w:val="clear" w:color="auto" w:fill="FFFFFF"/>
        </w:rPr>
        <w:t xml:space="preserve"> </w:t>
      </w:r>
      <w:r w:rsidR="002C4D91" w:rsidRPr="00F040EE">
        <w:rPr>
          <w:rFonts w:ascii="Times New Roman" w:hAnsi="Times New Roman" w:cs="Times New Roman"/>
          <w:color w:val="1D1D1D"/>
          <w:sz w:val="24"/>
          <w:szCs w:val="24"/>
          <w:shd w:val="clear" w:color="auto" w:fill="FFFFFF"/>
        </w:rPr>
        <w:t>makers, and</w:t>
      </w:r>
      <w:r w:rsidR="00B91F4A" w:rsidRPr="00F040EE">
        <w:rPr>
          <w:rFonts w:ascii="Times New Roman" w:hAnsi="Times New Roman" w:cs="Times New Roman"/>
          <w:color w:val="1D1D1D"/>
          <w:sz w:val="24"/>
          <w:szCs w:val="24"/>
          <w:shd w:val="clear" w:color="auto" w:fill="FFFFFF"/>
        </w:rPr>
        <w:t xml:space="preserve"> other people who form decisions on education and concern of </w:t>
      </w:r>
      <w:r w:rsidR="002C4D91" w:rsidRPr="00F040EE">
        <w:rPr>
          <w:rFonts w:ascii="Times New Roman" w:hAnsi="Times New Roman" w:cs="Times New Roman"/>
          <w:color w:val="1D1D1D"/>
          <w:sz w:val="24"/>
          <w:szCs w:val="24"/>
          <w:shd w:val="clear" w:color="auto" w:fill="FFFFFF"/>
        </w:rPr>
        <w:t>kids. An</w:t>
      </w:r>
      <w:r w:rsidR="00B91F4A" w:rsidRPr="00F040EE">
        <w:rPr>
          <w:rFonts w:ascii="Times New Roman" w:hAnsi="Times New Roman" w:cs="Times New Roman"/>
          <w:color w:val="1D1D1D"/>
          <w:sz w:val="24"/>
          <w:szCs w:val="24"/>
          <w:shd w:val="clear" w:color="auto" w:fill="FFFFFF"/>
        </w:rPr>
        <w:t xml:space="preserve"> early childhood plan is any team strategy in a school or center and other assistant that that serves kids from birth </w:t>
      </w:r>
      <w:r w:rsidR="00112B93" w:rsidRPr="00F040EE">
        <w:rPr>
          <w:rFonts w:ascii="Times New Roman" w:hAnsi="Times New Roman" w:cs="Times New Roman"/>
          <w:color w:val="1D1D1D"/>
          <w:sz w:val="24"/>
          <w:szCs w:val="24"/>
          <w:shd w:val="clear" w:color="auto" w:fill="FFFFFF"/>
        </w:rPr>
        <w:t xml:space="preserve">during the age of eight </w:t>
      </w:r>
      <w:r w:rsidR="002C4D91" w:rsidRPr="00F040EE">
        <w:rPr>
          <w:rFonts w:ascii="Times New Roman" w:hAnsi="Times New Roman" w:cs="Times New Roman"/>
          <w:color w:val="1D1D1D"/>
          <w:sz w:val="24"/>
          <w:szCs w:val="24"/>
          <w:shd w:val="clear" w:color="auto" w:fill="FFFFFF"/>
        </w:rPr>
        <w:t>years</w:t>
      </w:r>
      <w:r w:rsidR="00CB47BF" w:rsidRPr="00F040EE">
        <w:rPr>
          <w:rFonts w:ascii="Times New Roman" w:hAnsi="Times New Roman" w:cs="Times New Roman"/>
          <w:color w:val="1D1D1D"/>
          <w:sz w:val="24"/>
          <w:szCs w:val="24"/>
          <w:shd w:val="clear" w:color="auto" w:fill="FFFFFF"/>
        </w:rPr>
        <w:t xml:space="preserve"> (</w:t>
      </w:r>
      <w:r w:rsidR="00CB47BF" w:rsidRPr="00F040EE">
        <w:rPr>
          <w:rFonts w:ascii="Times New Roman" w:hAnsi="Times New Roman" w:cs="Times New Roman"/>
          <w:color w:val="222222"/>
          <w:sz w:val="24"/>
          <w:szCs w:val="24"/>
          <w:shd w:val="clear" w:color="auto" w:fill="FFFFFF"/>
        </w:rPr>
        <w:t>Bruce, 2012). </w:t>
      </w:r>
      <w:r w:rsidR="002C4D91" w:rsidRPr="00F040EE">
        <w:rPr>
          <w:rFonts w:ascii="Times New Roman" w:hAnsi="Times New Roman" w:cs="Times New Roman"/>
          <w:color w:val="1D1D1D"/>
          <w:sz w:val="24"/>
          <w:szCs w:val="24"/>
          <w:shd w:val="clear" w:color="auto" w:fill="FFFFFF"/>
        </w:rPr>
        <w:t xml:space="preserve"> </w:t>
      </w:r>
      <w:r w:rsidR="00CB47BF" w:rsidRPr="00F040EE">
        <w:rPr>
          <w:rFonts w:ascii="Times New Roman" w:hAnsi="Times New Roman" w:cs="Times New Roman"/>
          <w:color w:val="1D1D1D"/>
          <w:sz w:val="24"/>
          <w:szCs w:val="24"/>
          <w:shd w:val="clear" w:color="auto" w:fill="FFFFFF"/>
        </w:rPr>
        <w:t>Early childhood</w:t>
      </w:r>
      <w:r w:rsidR="00DD0221" w:rsidRPr="00F040EE">
        <w:rPr>
          <w:rFonts w:ascii="Times New Roman" w:hAnsi="Times New Roman" w:cs="Times New Roman"/>
          <w:color w:val="1D1D1D"/>
          <w:sz w:val="24"/>
          <w:szCs w:val="24"/>
          <w:shd w:val="clear" w:color="auto" w:fill="FFFFFF"/>
        </w:rPr>
        <w:t xml:space="preserve"> strategies include kid care centers, private preschools, family kid care homes, kindergartens, primary grade schools and public </w:t>
      </w:r>
      <w:r w:rsidR="002C4D91" w:rsidRPr="00F040EE">
        <w:rPr>
          <w:rFonts w:ascii="Times New Roman" w:hAnsi="Times New Roman" w:cs="Times New Roman"/>
          <w:color w:val="1D1D1D"/>
          <w:sz w:val="24"/>
          <w:szCs w:val="24"/>
          <w:shd w:val="clear" w:color="auto" w:fill="FFFFFF"/>
        </w:rPr>
        <w:t>preschools. The</w:t>
      </w:r>
      <w:r w:rsidR="002444D1" w:rsidRPr="00F040EE">
        <w:rPr>
          <w:rFonts w:ascii="Times New Roman" w:hAnsi="Times New Roman" w:cs="Times New Roman"/>
          <w:color w:val="1D1D1D"/>
          <w:sz w:val="24"/>
          <w:szCs w:val="24"/>
          <w:shd w:val="clear" w:color="auto" w:fill="FFFFFF"/>
        </w:rPr>
        <w:t xml:space="preserve"> early childhood expert is accountable for starting and promoting principles of high value professional performance in early childhood </w:t>
      </w:r>
      <w:r w:rsidR="002C4D91" w:rsidRPr="00F040EE">
        <w:rPr>
          <w:rFonts w:ascii="Times New Roman" w:hAnsi="Times New Roman" w:cs="Times New Roman"/>
          <w:color w:val="1D1D1D"/>
          <w:sz w:val="24"/>
          <w:szCs w:val="24"/>
          <w:shd w:val="clear" w:color="auto" w:fill="FFFFFF"/>
        </w:rPr>
        <w:t>strategies. These</w:t>
      </w:r>
      <w:r w:rsidR="002444D1" w:rsidRPr="00F040EE">
        <w:rPr>
          <w:rFonts w:ascii="Times New Roman" w:hAnsi="Times New Roman" w:cs="Times New Roman"/>
          <w:color w:val="1D1D1D"/>
          <w:sz w:val="24"/>
          <w:szCs w:val="24"/>
          <w:shd w:val="clear" w:color="auto" w:fill="FFFFFF"/>
        </w:rPr>
        <w:t xml:space="preserve"> principles </w:t>
      </w:r>
      <w:r w:rsidR="006E4368" w:rsidRPr="00F040EE">
        <w:rPr>
          <w:rFonts w:ascii="Times New Roman" w:hAnsi="Times New Roman" w:cs="Times New Roman"/>
          <w:color w:val="1D1D1D"/>
          <w:sz w:val="24"/>
          <w:szCs w:val="24"/>
          <w:shd w:val="clear" w:color="auto" w:fill="FFFFFF"/>
        </w:rPr>
        <w:t xml:space="preserve">should reflect current skills and distribute beliefs on what comprise high quality improvements on early childhood education in the </w:t>
      </w:r>
      <w:r w:rsidR="002C4D91" w:rsidRPr="00F040EE">
        <w:rPr>
          <w:rFonts w:ascii="Times New Roman" w:hAnsi="Times New Roman" w:cs="Times New Roman"/>
          <w:color w:val="1D1D1D"/>
          <w:sz w:val="24"/>
          <w:szCs w:val="24"/>
          <w:shd w:val="clear" w:color="auto" w:fill="FFFFFF"/>
        </w:rPr>
        <w:t>background within</w:t>
      </w:r>
      <w:r w:rsidR="006E4368" w:rsidRPr="00F040EE">
        <w:rPr>
          <w:rFonts w:ascii="Times New Roman" w:hAnsi="Times New Roman" w:cs="Times New Roman"/>
          <w:color w:val="1D1D1D"/>
          <w:sz w:val="24"/>
          <w:szCs w:val="24"/>
          <w:shd w:val="clear" w:color="auto" w:fill="FFFFFF"/>
        </w:rPr>
        <w:t xml:space="preserve"> services that are </w:t>
      </w:r>
      <w:r w:rsidR="002C4D91" w:rsidRPr="00F040EE">
        <w:rPr>
          <w:rFonts w:ascii="Times New Roman" w:hAnsi="Times New Roman" w:cs="Times New Roman"/>
          <w:color w:val="1D1D1D"/>
          <w:sz w:val="24"/>
          <w:szCs w:val="24"/>
          <w:shd w:val="clear" w:color="auto" w:fill="FFFFFF"/>
        </w:rPr>
        <w:t>offered. This</w:t>
      </w:r>
      <w:r w:rsidR="006A3808" w:rsidRPr="00F040EE">
        <w:rPr>
          <w:rFonts w:ascii="Times New Roman" w:hAnsi="Times New Roman" w:cs="Times New Roman"/>
          <w:color w:val="1D1D1D"/>
          <w:sz w:val="24"/>
          <w:szCs w:val="24"/>
          <w:shd w:val="clear" w:color="auto" w:fill="FFFFFF"/>
        </w:rPr>
        <w:t xml:space="preserve"> arrangement paper is observed into various components which involve the following:</w:t>
      </w:r>
    </w:p>
    <w:p w:rsidR="006A3808" w:rsidRPr="00F040EE" w:rsidRDefault="006A3808" w:rsidP="00F040EE">
      <w:pPr>
        <w:pStyle w:val="ListParagraph"/>
        <w:numPr>
          <w:ilvl w:val="0"/>
          <w:numId w:val="2"/>
        </w:numPr>
        <w:spacing w:line="480" w:lineRule="auto"/>
        <w:rPr>
          <w:rFonts w:ascii="Times New Roman" w:hAnsi="Times New Roman" w:cs="Times New Roman"/>
          <w:color w:val="1D1D1D"/>
          <w:sz w:val="24"/>
          <w:szCs w:val="24"/>
          <w:shd w:val="clear" w:color="auto" w:fill="FFFFFF"/>
        </w:rPr>
      </w:pPr>
      <w:r w:rsidRPr="00F040EE">
        <w:rPr>
          <w:rFonts w:ascii="Times New Roman" w:hAnsi="Times New Roman" w:cs="Times New Roman"/>
          <w:color w:val="1D1D1D"/>
          <w:sz w:val="24"/>
          <w:szCs w:val="24"/>
          <w:shd w:val="clear" w:color="auto" w:fill="FFFFFF"/>
        </w:rPr>
        <w:t>A definition of the current framework in which early childhood plans operate.</w:t>
      </w:r>
    </w:p>
    <w:p w:rsidR="006A3808" w:rsidRPr="00F040EE" w:rsidRDefault="006A3808" w:rsidP="00F040EE">
      <w:pPr>
        <w:pStyle w:val="ListParagraph"/>
        <w:numPr>
          <w:ilvl w:val="0"/>
          <w:numId w:val="2"/>
        </w:numPr>
        <w:spacing w:line="480" w:lineRule="auto"/>
        <w:rPr>
          <w:rFonts w:ascii="Times New Roman" w:hAnsi="Times New Roman" w:cs="Times New Roman"/>
          <w:color w:val="1D1D1D"/>
          <w:sz w:val="24"/>
          <w:szCs w:val="24"/>
          <w:shd w:val="clear" w:color="auto" w:fill="FFFFFF"/>
        </w:rPr>
      </w:pPr>
      <w:r w:rsidRPr="00F040EE">
        <w:rPr>
          <w:rFonts w:ascii="Times New Roman" w:hAnsi="Times New Roman" w:cs="Times New Roman"/>
          <w:color w:val="1D1D1D"/>
          <w:sz w:val="24"/>
          <w:szCs w:val="24"/>
          <w:shd w:val="clear" w:color="auto" w:fill="FFFFFF"/>
        </w:rPr>
        <w:t>An explanation of the motivation and desire for NAEYC’s condition statement.</w:t>
      </w:r>
    </w:p>
    <w:p w:rsidR="00C208BE" w:rsidRPr="00F040EE" w:rsidRDefault="00C208BE" w:rsidP="00F040EE">
      <w:pPr>
        <w:pStyle w:val="ListParagraph"/>
        <w:numPr>
          <w:ilvl w:val="0"/>
          <w:numId w:val="2"/>
        </w:numPr>
        <w:spacing w:line="480" w:lineRule="auto"/>
        <w:rPr>
          <w:rFonts w:ascii="Times New Roman" w:hAnsi="Times New Roman" w:cs="Times New Roman"/>
          <w:color w:val="1D1D1D"/>
          <w:sz w:val="24"/>
          <w:szCs w:val="24"/>
          <w:shd w:val="clear" w:color="auto" w:fill="FFFFFF"/>
        </w:rPr>
      </w:pPr>
      <w:r w:rsidRPr="00F040EE">
        <w:rPr>
          <w:rFonts w:ascii="Times New Roman" w:hAnsi="Times New Roman" w:cs="Times New Roman"/>
          <w:color w:val="1D1D1D"/>
          <w:sz w:val="24"/>
          <w:szCs w:val="24"/>
          <w:shd w:val="clear" w:color="auto" w:fill="FFFFFF"/>
        </w:rPr>
        <w:lastRenderedPageBreak/>
        <w:t>A report of NAEYC’s concern to children</w:t>
      </w:r>
    </w:p>
    <w:p w:rsidR="00F242EF" w:rsidRPr="00F040EE" w:rsidRDefault="00C208BE" w:rsidP="00F040EE">
      <w:pPr>
        <w:pStyle w:val="ListParagraph"/>
        <w:numPr>
          <w:ilvl w:val="0"/>
          <w:numId w:val="2"/>
        </w:numPr>
        <w:spacing w:line="480" w:lineRule="auto"/>
        <w:rPr>
          <w:rFonts w:ascii="Times New Roman" w:hAnsi="Times New Roman" w:cs="Times New Roman"/>
          <w:color w:val="1D1D1D"/>
          <w:sz w:val="24"/>
          <w:szCs w:val="24"/>
          <w:shd w:val="clear" w:color="auto" w:fill="FFFFFF"/>
        </w:rPr>
      </w:pPr>
      <w:r w:rsidRPr="00F040EE">
        <w:rPr>
          <w:rFonts w:ascii="Times New Roman" w:hAnsi="Times New Roman" w:cs="Times New Roman"/>
          <w:color w:val="1D1D1D"/>
          <w:sz w:val="24"/>
          <w:szCs w:val="24"/>
          <w:shd w:val="clear" w:color="auto" w:fill="FFFFFF"/>
        </w:rPr>
        <w:t>A summary of the standards of kid</w:t>
      </w:r>
      <w:r w:rsidR="00EC44F0" w:rsidRPr="00F040EE">
        <w:rPr>
          <w:rFonts w:ascii="Times New Roman" w:hAnsi="Times New Roman" w:cs="Times New Roman"/>
          <w:color w:val="1D1D1D"/>
          <w:sz w:val="24"/>
          <w:szCs w:val="24"/>
          <w:shd w:val="clear" w:color="auto" w:fill="FFFFFF"/>
        </w:rPr>
        <w:t xml:space="preserve"> </w:t>
      </w:r>
      <w:r w:rsidR="005C4FBC" w:rsidRPr="00F040EE">
        <w:rPr>
          <w:rFonts w:ascii="Times New Roman" w:hAnsi="Times New Roman" w:cs="Times New Roman"/>
          <w:color w:val="1D1D1D"/>
          <w:sz w:val="24"/>
          <w:szCs w:val="24"/>
          <w:shd w:val="clear" w:color="auto" w:fill="FFFFFF"/>
        </w:rPr>
        <w:t>progress</w:t>
      </w:r>
      <w:r w:rsidR="00EC44F0" w:rsidRPr="00F040EE">
        <w:rPr>
          <w:rFonts w:ascii="Times New Roman" w:hAnsi="Times New Roman" w:cs="Times New Roman"/>
          <w:color w:val="1D1D1D"/>
          <w:sz w:val="24"/>
          <w:szCs w:val="24"/>
          <w:shd w:val="clear" w:color="auto" w:fill="FFFFFF"/>
        </w:rPr>
        <w:t xml:space="preserve"> and learning </w:t>
      </w:r>
      <w:r w:rsidR="005C4FBC" w:rsidRPr="00F040EE">
        <w:rPr>
          <w:rFonts w:ascii="Times New Roman" w:hAnsi="Times New Roman" w:cs="Times New Roman"/>
          <w:color w:val="1D1D1D"/>
          <w:sz w:val="24"/>
          <w:szCs w:val="24"/>
          <w:shd w:val="clear" w:color="auto" w:fill="FFFFFF"/>
        </w:rPr>
        <w:t xml:space="preserve">hypothetical </w:t>
      </w:r>
      <w:r w:rsidR="008F2D4B" w:rsidRPr="00F040EE">
        <w:rPr>
          <w:rFonts w:ascii="Times New Roman" w:hAnsi="Times New Roman" w:cs="Times New Roman"/>
          <w:color w:val="1D1D1D"/>
          <w:sz w:val="24"/>
          <w:szCs w:val="24"/>
          <w:shd w:val="clear" w:color="auto" w:fill="FFFFFF"/>
        </w:rPr>
        <w:t>perspectives</w:t>
      </w:r>
      <w:r w:rsidR="005C4FBC" w:rsidRPr="00F040EE">
        <w:rPr>
          <w:rFonts w:ascii="Times New Roman" w:hAnsi="Times New Roman" w:cs="Times New Roman"/>
          <w:color w:val="1D1D1D"/>
          <w:sz w:val="24"/>
          <w:szCs w:val="24"/>
          <w:shd w:val="clear" w:color="auto" w:fill="FFFFFF"/>
        </w:rPr>
        <w:t xml:space="preserve"> that give decisions an early childhood experience.</w:t>
      </w:r>
    </w:p>
    <w:p w:rsidR="008714F8" w:rsidRPr="00F040EE" w:rsidRDefault="008714F8" w:rsidP="00F040EE">
      <w:pPr>
        <w:spacing w:line="480" w:lineRule="auto"/>
        <w:rPr>
          <w:rFonts w:ascii="Times New Roman" w:hAnsi="Times New Roman" w:cs="Times New Roman"/>
          <w:color w:val="1D1D1D"/>
          <w:sz w:val="24"/>
          <w:szCs w:val="24"/>
          <w:shd w:val="clear" w:color="auto" w:fill="FFFFFF"/>
        </w:rPr>
      </w:pPr>
      <w:r w:rsidRPr="00F040EE">
        <w:rPr>
          <w:rFonts w:ascii="Times New Roman" w:hAnsi="Times New Roman" w:cs="Times New Roman"/>
          <w:color w:val="1D1D1D"/>
          <w:sz w:val="24"/>
          <w:szCs w:val="24"/>
          <w:shd w:val="clear" w:color="auto" w:fill="FFFFFF"/>
        </w:rPr>
        <w:t>Some personalities of early childhood plans have also transformed in current years. Developed plans serve kids and families from dissimilar cultu</w:t>
      </w:r>
      <w:r w:rsidR="005D42A0" w:rsidRPr="00F040EE">
        <w:rPr>
          <w:rFonts w:ascii="Times New Roman" w:hAnsi="Times New Roman" w:cs="Times New Roman"/>
          <w:color w:val="1D1D1D"/>
          <w:sz w:val="24"/>
          <w:szCs w:val="24"/>
          <w:shd w:val="clear" w:color="auto" w:fill="FFFFFF"/>
        </w:rPr>
        <w:t xml:space="preserve">ral and linguistic environments needing all strategies that </w:t>
      </w:r>
      <w:r w:rsidR="008F2D4B" w:rsidRPr="00F040EE">
        <w:rPr>
          <w:rFonts w:ascii="Times New Roman" w:hAnsi="Times New Roman" w:cs="Times New Roman"/>
          <w:color w:val="1D1D1D"/>
          <w:sz w:val="24"/>
          <w:szCs w:val="24"/>
          <w:shd w:val="clear" w:color="auto" w:fill="FFFFFF"/>
        </w:rPr>
        <w:t>illustrate</w:t>
      </w:r>
      <w:r w:rsidR="005D42A0" w:rsidRPr="00F040EE">
        <w:rPr>
          <w:rFonts w:ascii="Times New Roman" w:hAnsi="Times New Roman" w:cs="Times New Roman"/>
          <w:color w:val="1D1D1D"/>
          <w:sz w:val="24"/>
          <w:szCs w:val="24"/>
          <w:shd w:val="clear" w:color="auto" w:fill="FFFFFF"/>
        </w:rPr>
        <w:t xml:space="preserve"> comprehension of sensitivity of linguistic and cultural </w:t>
      </w:r>
      <w:r w:rsidR="008F2D4B" w:rsidRPr="00F040EE">
        <w:rPr>
          <w:rFonts w:ascii="Times New Roman" w:hAnsi="Times New Roman" w:cs="Times New Roman"/>
          <w:color w:val="1D1D1D"/>
          <w:sz w:val="24"/>
          <w:szCs w:val="24"/>
          <w:shd w:val="clear" w:color="auto" w:fill="FFFFFF"/>
        </w:rPr>
        <w:t>assortment. Since</w:t>
      </w:r>
      <w:r w:rsidR="001D6667" w:rsidRPr="00F040EE">
        <w:rPr>
          <w:rFonts w:ascii="Times New Roman" w:hAnsi="Times New Roman" w:cs="Times New Roman"/>
          <w:color w:val="1D1D1D"/>
          <w:sz w:val="24"/>
          <w:szCs w:val="24"/>
          <w:shd w:val="clear" w:color="auto" w:fill="FFFFFF"/>
        </w:rPr>
        <w:t xml:space="preserve"> culture and speech </w:t>
      </w:r>
      <w:r w:rsidR="00264CAA" w:rsidRPr="00F040EE">
        <w:rPr>
          <w:rFonts w:ascii="Times New Roman" w:hAnsi="Times New Roman" w:cs="Times New Roman"/>
          <w:color w:val="1D1D1D"/>
          <w:sz w:val="24"/>
          <w:szCs w:val="24"/>
          <w:shd w:val="clear" w:color="auto" w:fill="FFFFFF"/>
        </w:rPr>
        <w:t xml:space="preserve">are vital components of </w:t>
      </w:r>
      <w:r w:rsidR="002205C7" w:rsidRPr="00F040EE">
        <w:rPr>
          <w:rFonts w:ascii="Times New Roman" w:hAnsi="Times New Roman" w:cs="Times New Roman"/>
          <w:color w:val="1D1D1D"/>
          <w:sz w:val="24"/>
          <w:szCs w:val="24"/>
          <w:shd w:val="clear" w:color="auto" w:fill="FFFFFF"/>
        </w:rPr>
        <w:t>kids’</w:t>
      </w:r>
      <w:r w:rsidR="00264CAA" w:rsidRPr="00F040EE">
        <w:rPr>
          <w:rFonts w:ascii="Times New Roman" w:hAnsi="Times New Roman" w:cs="Times New Roman"/>
          <w:color w:val="1D1D1D"/>
          <w:sz w:val="24"/>
          <w:szCs w:val="24"/>
          <w:shd w:val="clear" w:color="auto" w:fill="FFFFFF"/>
        </w:rPr>
        <w:t xml:space="preserve"> development, performance cannot be appropriate improvements unless they are approachable to cultural and linguistic </w:t>
      </w:r>
      <w:r w:rsidR="008F2D4B" w:rsidRPr="00F040EE">
        <w:rPr>
          <w:rFonts w:ascii="Times New Roman" w:hAnsi="Times New Roman" w:cs="Times New Roman"/>
          <w:color w:val="1D1D1D"/>
          <w:sz w:val="24"/>
          <w:szCs w:val="24"/>
          <w:shd w:val="clear" w:color="auto" w:fill="FFFFFF"/>
        </w:rPr>
        <w:t>assortment. The</w:t>
      </w:r>
      <w:r w:rsidR="005514AD" w:rsidRPr="00F040EE">
        <w:rPr>
          <w:rFonts w:ascii="Times New Roman" w:hAnsi="Times New Roman" w:cs="Times New Roman"/>
          <w:color w:val="1D1D1D"/>
          <w:sz w:val="24"/>
          <w:szCs w:val="24"/>
          <w:shd w:val="clear" w:color="auto" w:fill="FFFFFF"/>
        </w:rPr>
        <w:t xml:space="preserve"> American with Disability Act need all early childhood strategies to form rational accommodations to give access for kids with disabilities or growth delays</w:t>
      </w:r>
      <w:r w:rsidR="000F0025" w:rsidRPr="00F040EE">
        <w:rPr>
          <w:rFonts w:ascii="Times New Roman" w:hAnsi="Times New Roman" w:cs="Times New Roman"/>
          <w:color w:val="1D1D1D"/>
          <w:sz w:val="24"/>
          <w:szCs w:val="24"/>
          <w:shd w:val="clear" w:color="auto" w:fill="FFFFFF"/>
        </w:rPr>
        <w:t xml:space="preserve"> such as CEC and DEC. This legal regulation reflects the expanding </w:t>
      </w:r>
      <w:r w:rsidR="008F2D4B" w:rsidRPr="00F040EE">
        <w:rPr>
          <w:rFonts w:ascii="Times New Roman" w:hAnsi="Times New Roman" w:cs="Times New Roman"/>
          <w:color w:val="1D1D1D"/>
          <w:sz w:val="24"/>
          <w:szCs w:val="24"/>
          <w:shd w:val="clear" w:color="auto" w:fill="FFFFFF"/>
        </w:rPr>
        <w:t>consensuses</w:t>
      </w:r>
      <w:r w:rsidR="000F0025" w:rsidRPr="00F040EE">
        <w:rPr>
          <w:rFonts w:ascii="Times New Roman" w:hAnsi="Times New Roman" w:cs="Times New Roman"/>
          <w:color w:val="1D1D1D"/>
          <w:sz w:val="24"/>
          <w:szCs w:val="24"/>
          <w:shd w:val="clear" w:color="auto" w:fill="FFFFFF"/>
        </w:rPr>
        <w:t xml:space="preserve"> that young kids with disabilities are better served in the similar society backgrounds where they </w:t>
      </w:r>
      <w:r w:rsidR="008F2D4B" w:rsidRPr="00F040EE">
        <w:rPr>
          <w:rFonts w:ascii="Times New Roman" w:hAnsi="Times New Roman" w:cs="Times New Roman"/>
          <w:color w:val="1D1D1D"/>
          <w:sz w:val="24"/>
          <w:szCs w:val="24"/>
          <w:shd w:val="clear" w:color="auto" w:fill="FFFFFF"/>
        </w:rPr>
        <w:t>naturally improve</w:t>
      </w:r>
      <w:r w:rsidR="000F0025" w:rsidRPr="00F040EE">
        <w:rPr>
          <w:rFonts w:ascii="Times New Roman" w:hAnsi="Times New Roman" w:cs="Times New Roman"/>
          <w:color w:val="1D1D1D"/>
          <w:sz w:val="24"/>
          <w:szCs w:val="24"/>
          <w:shd w:val="clear" w:color="auto" w:fill="FFFFFF"/>
        </w:rPr>
        <w:t xml:space="preserve"> peers are </w:t>
      </w:r>
      <w:r w:rsidR="008F2D4B" w:rsidRPr="00F040EE">
        <w:rPr>
          <w:rFonts w:ascii="Times New Roman" w:hAnsi="Times New Roman" w:cs="Times New Roman"/>
          <w:color w:val="1D1D1D"/>
          <w:sz w:val="24"/>
          <w:szCs w:val="24"/>
          <w:shd w:val="clear" w:color="auto" w:fill="FFFFFF"/>
        </w:rPr>
        <w:t>seen</w:t>
      </w:r>
      <w:r w:rsidR="002205C7" w:rsidRPr="00F040EE">
        <w:rPr>
          <w:rFonts w:ascii="Times New Roman" w:hAnsi="Times New Roman" w:cs="Times New Roman"/>
          <w:color w:val="1D1D1D"/>
          <w:sz w:val="24"/>
          <w:szCs w:val="24"/>
          <w:shd w:val="clear" w:color="auto" w:fill="FFFFFF"/>
        </w:rPr>
        <w:t xml:space="preserve"> (</w:t>
      </w:r>
      <w:r w:rsidR="002205C7" w:rsidRPr="00F040EE">
        <w:rPr>
          <w:rFonts w:ascii="Times New Roman" w:hAnsi="Times New Roman" w:cs="Times New Roman"/>
          <w:color w:val="222222"/>
          <w:sz w:val="24"/>
          <w:szCs w:val="24"/>
          <w:shd w:val="clear" w:color="auto" w:fill="FFFFFF"/>
        </w:rPr>
        <w:t>Dahlberg, &amp; Moss, 2004). </w:t>
      </w:r>
      <w:r w:rsidR="008F2D4B" w:rsidRPr="00F040EE">
        <w:rPr>
          <w:rFonts w:ascii="Times New Roman" w:hAnsi="Times New Roman" w:cs="Times New Roman"/>
          <w:color w:val="1D1D1D"/>
          <w:sz w:val="24"/>
          <w:szCs w:val="24"/>
          <w:shd w:val="clear" w:color="auto" w:fill="FFFFFF"/>
        </w:rPr>
        <w:t>The</w:t>
      </w:r>
      <w:r w:rsidR="0079272E" w:rsidRPr="00F040EE">
        <w:rPr>
          <w:rFonts w:ascii="Times New Roman" w:hAnsi="Times New Roman" w:cs="Times New Roman"/>
          <w:color w:val="1D1D1D"/>
          <w:sz w:val="24"/>
          <w:szCs w:val="24"/>
          <w:shd w:val="clear" w:color="auto" w:fill="FFFFFF"/>
        </w:rPr>
        <w:t xml:space="preserve"> inclination toward total involvement of children </w:t>
      </w:r>
      <w:r w:rsidR="008B74A4" w:rsidRPr="00F040EE">
        <w:rPr>
          <w:rFonts w:ascii="Times New Roman" w:hAnsi="Times New Roman" w:cs="Times New Roman"/>
          <w:color w:val="1D1D1D"/>
          <w:sz w:val="24"/>
          <w:szCs w:val="24"/>
          <w:shd w:val="clear" w:color="auto" w:fill="FFFFFF"/>
        </w:rPr>
        <w:t>with disabilities should be reflected in explaining of recommended performance and substantial work that has been accomplished towards congregating the viewpoint of early childhood special edification.</w:t>
      </w:r>
    </w:p>
    <w:p w:rsidR="00C45BAB" w:rsidRDefault="009E64B6" w:rsidP="00C45BAB">
      <w:pPr>
        <w:spacing w:line="480" w:lineRule="auto"/>
        <w:ind w:firstLine="720"/>
        <w:rPr>
          <w:rFonts w:ascii="Times New Roman" w:hAnsi="Times New Roman" w:cs="Times New Roman"/>
          <w:color w:val="1D1D1D"/>
          <w:sz w:val="24"/>
          <w:szCs w:val="24"/>
          <w:shd w:val="clear" w:color="auto" w:fill="FFFFFF"/>
        </w:rPr>
      </w:pPr>
      <w:r w:rsidRPr="00F040EE">
        <w:rPr>
          <w:rFonts w:ascii="Times New Roman" w:hAnsi="Times New Roman" w:cs="Times New Roman"/>
          <w:color w:val="1D1D1D"/>
          <w:sz w:val="24"/>
          <w:szCs w:val="24"/>
          <w:shd w:val="clear" w:color="auto" w:fill="FFFFFF"/>
        </w:rPr>
        <w:t xml:space="preserve">Other significant plan characteristics involve age of kids and length of the curriculum day. </w:t>
      </w:r>
      <w:r w:rsidR="00833267" w:rsidRPr="00F040EE">
        <w:rPr>
          <w:rFonts w:ascii="Times New Roman" w:hAnsi="Times New Roman" w:cs="Times New Roman"/>
          <w:color w:val="1D1D1D"/>
          <w:sz w:val="24"/>
          <w:szCs w:val="24"/>
          <w:shd w:val="clear" w:color="auto" w:fill="FFFFFF"/>
        </w:rPr>
        <w:t>Kids</w:t>
      </w:r>
      <w:r w:rsidRPr="00F040EE">
        <w:rPr>
          <w:rFonts w:ascii="Times New Roman" w:hAnsi="Times New Roman" w:cs="Times New Roman"/>
          <w:color w:val="1D1D1D"/>
          <w:sz w:val="24"/>
          <w:szCs w:val="24"/>
          <w:shd w:val="clear" w:color="auto" w:fill="FFFFFF"/>
        </w:rPr>
        <w:t xml:space="preserve"> are now registered in programs at infantile ages because many are from </w:t>
      </w:r>
      <w:r w:rsidR="00DF15BE" w:rsidRPr="00F040EE">
        <w:rPr>
          <w:rFonts w:ascii="Times New Roman" w:hAnsi="Times New Roman" w:cs="Times New Roman"/>
          <w:color w:val="1D1D1D"/>
          <w:sz w:val="24"/>
          <w:szCs w:val="24"/>
          <w:shd w:val="clear" w:color="auto" w:fill="FFFFFF"/>
        </w:rPr>
        <w:t>babyhood. The</w:t>
      </w:r>
      <w:r w:rsidR="00BD534B" w:rsidRPr="00F040EE">
        <w:rPr>
          <w:rFonts w:ascii="Times New Roman" w:hAnsi="Times New Roman" w:cs="Times New Roman"/>
          <w:color w:val="1D1D1D"/>
          <w:sz w:val="24"/>
          <w:szCs w:val="24"/>
          <w:shd w:val="clear" w:color="auto" w:fill="FFFFFF"/>
        </w:rPr>
        <w:t xml:space="preserve"> length of the agenda day for every age of kids has been prolonged in response to the requirement for prolonged hours of concern for employed families</w:t>
      </w:r>
      <w:r w:rsidR="00666A9C" w:rsidRPr="00F040EE">
        <w:rPr>
          <w:rFonts w:ascii="Times New Roman" w:hAnsi="Times New Roman" w:cs="Times New Roman"/>
          <w:color w:val="1D1D1D"/>
          <w:sz w:val="24"/>
          <w:szCs w:val="24"/>
          <w:shd w:val="clear" w:color="auto" w:fill="FFFFFF"/>
        </w:rPr>
        <w:t xml:space="preserve"> (</w:t>
      </w:r>
      <w:r w:rsidR="00666A9C" w:rsidRPr="00F040EE">
        <w:rPr>
          <w:rFonts w:ascii="Times New Roman" w:hAnsi="Times New Roman" w:cs="Times New Roman"/>
          <w:color w:val="222222"/>
          <w:sz w:val="24"/>
          <w:szCs w:val="24"/>
          <w:shd w:val="clear" w:color="auto" w:fill="FFFFFF"/>
        </w:rPr>
        <w:t xml:space="preserve">Heckman, 2011). </w:t>
      </w:r>
      <w:r w:rsidR="00DF15BE" w:rsidRPr="00F040EE">
        <w:rPr>
          <w:rFonts w:ascii="Times New Roman" w:hAnsi="Times New Roman" w:cs="Times New Roman"/>
          <w:color w:val="1D1D1D"/>
          <w:sz w:val="24"/>
          <w:szCs w:val="24"/>
          <w:shd w:val="clear" w:color="auto" w:fill="FFFFFF"/>
        </w:rPr>
        <w:t>Equality</w:t>
      </w:r>
      <w:r w:rsidR="005A4FCE" w:rsidRPr="00F040EE">
        <w:rPr>
          <w:rFonts w:ascii="Times New Roman" w:hAnsi="Times New Roman" w:cs="Times New Roman"/>
          <w:color w:val="1D1D1D"/>
          <w:sz w:val="24"/>
          <w:szCs w:val="24"/>
          <w:shd w:val="clear" w:color="auto" w:fill="FFFFFF"/>
        </w:rPr>
        <w:t xml:space="preserve">, program </w:t>
      </w:r>
      <w:r w:rsidR="002151E4" w:rsidRPr="00F040EE">
        <w:rPr>
          <w:rFonts w:ascii="Times New Roman" w:hAnsi="Times New Roman" w:cs="Times New Roman"/>
          <w:color w:val="1D1D1D"/>
          <w:sz w:val="24"/>
          <w:szCs w:val="24"/>
          <w:shd w:val="clear" w:color="auto" w:fill="FFFFFF"/>
        </w:rPr>
        <w:t xml:space="preserve">funding has become more </w:t>
      </w:r>
      <w:r w:rsidR="00DF15BE" w:rsidRPr="00F040EE">
        <w:rPr>
          <w:rFonts w:ascii="Times New Roman" w:hAnsi="Times New Roman" w:cs="Times New Roman"/>
          <w:color w:val="1D1D1D"/>
          <w:sz w:val="24"/>
          <w:szCs w:val="24"/>
          <w:shd w:val="clear" w:color="auto" w:fill="FFFFFF"/>
        </w:rPr>
        <w:t>dissimilar. The</w:t>
      </w:r>
      <w:r w:rsidR="00377B7A" w:rsidRPr="00F040EE">
        <w:rPr>
          <w:rFonts w:ascii="Times New Roman" w:hAnsi="Times New Roman" w:cs="Times New Roman"/>
          <w:color w:val="1D1D1D"/>
          <w:sz w:val="24"/>
          <w:szCs w:val="24"/>
          <w:shd w:val="clear" w:color="auto" w:fill="FFFFFF"/>
        </w:rPr>
        <w:t xml:space="preserve"> public schools in the greater part states that now they can offer</w:t>
      </w:r>
      <w:r w:rsidR="0018642D" w:rsidRPr="00F040EE">
        <w:rPr>
          <w:rFonts w:ascii="Times New Roman" w:hAnsi="Times New Roman" w:cs="Times New Roman"/>
          <w:color w:val="1D1D1D"/>
          <w:sz w:val="24"/>
          <w:szCs w:val="24"/>
          <w:shd w:val="clear" w:color="auto" w:fill="FFFFFF"/>
        </w:rPr>
        <w:t xml:space="preserve"> hallway pre</w:t>
      </w:r>
      <w:r w:rsidR="00377B7A" w:rsidRPr="00F040EE">
        <w:rPr>
          <w:rFonts w:ascii="Times New Roman" w:hAnsi="Times New Roman" w:cs="Times New Roman"/>
          <w:color w:val="1D1D1D"/>
          <w:sz w:val="24"/>
          <w:szCs w:val="24"/>
          <w:shd w:val="clear" w:color="auto" w:fill="FFFFFF"/>
        </w:rPr>
        <w:t xml:space="preserve"> kindergarten </w:t>
      </w:r>
      <w:r w:rsidR="00DF15BE" w:rsidRPr="00F040EE">
        <w:rPr>
          <w:rFonts w:ascii="Times New Roman" w:hAnsi="Times New Roman" w:cs="Times New Roman"/>
          <w:color w:val="1D1D1D"/>
          <w:sz w:val="24"/>
          <w:szCs w:val="24"/>
          <w:shd w:val="clear" w:color="auto" w:fill="FFFFFF"/>
        </w:rPr>
        <w:t>agendas, various</w:t>
      </w:r>
      <w:r w:rsidR="00CC0D1A" w:rsidRPr="00F040EE">
        <w:rPr>
          <w:rFonts w:ascii="Times New Roman" w:hAnsi="Times New Roman" w:cs="Times New Roman"/>
          <w:color w:val="1D1D1D"/>
          <w:sz w:val="24"/>
          <w:szCs w:val="24"/>
          <w:shd w:val="clear" w:color="auto" w:fill="FFFFFF"/>
        </w:rPr>
        <w:t xml:space="preserve"> for children as small as three years and many give before and after train child </w:t>
      </w:r>
      <w:r w:rsidR="00DF15BE" w:rsidRPr="00F040EE">
        <w:rPr>
          <w:rFonts w:ascii="Times New Roman" w:hAnsi="Times New Roman" w:cs="Times New Roman"/>
          <w:color w:val="1D1D1D"/>
          <w:sz w:val="24"/>
          <w:szCs w:val="24"/>
          <w:shd w:val="clear" w:color="auto" w:fill="FFFFFF"/>
        </w:rPr>
        <w:t>care. Communal</w:t>
      </w:r>
      <w:r w:rsidR="00066581" w:rsidRPr="00F040EE">
        <w:rPr>
          <w:rFonts w:ascii="Times New Roman" w:hAnsi="Times New Roman" w:cs="Times New Roman"/>
          <w:color w:val="1D1D1D"/>
          <w:sz w:val="24"/>
          <w:szCs w:val="24"/>
          <w:shd w:val="clear" w:color="auto" w:fill="FFFFFF"/>
        </w:rPr>
        <w:t xml:space="preserve"> in America has a more observable sponsor of kid care plans with various</w:t>
      </w:r>
      <w:r w:rsidR="00082248" w:rsidRPr="00F040EE">
        <w:rPr>
          <w:rFonts w:ascii="Times New Roman" w:hAnsi="Times New Roman" w:cs="Times New Roman"/>
          <w:color w:val="1D1D1D"/>
          <w:sz w:val="24"/>
          <w:szCs w:val="24"/>
          <w:shd w:val="clear" w:color="auto" w:fill="FFFFFF"/>
        </w:rPr>
        <w:t xml:space="preserve"> important  corporations heading the way in supporting </w:t>
      </w:r>
      <w:r w:rsidR="00082248" w:rsidRPr="00F040EE">
        <w:rPr>
          <w:rFonts w:ascii="Times New Roman" w:hAnsi="Times New Roman" w:cs="Times New Roman"/>
          <w:color w:val="1D1D1D"/>
          <w:sz w:val="24"/>
          <w:szCs w:val="24"/>
          <w:shd w:val="clear" w:color="auto" w:fill="FFFFFF"/>
        </w:rPr>
        <w:lastRenderedPageBreak/>
        <w:t xml:space="preserve">high quality education for example IBM has been sponsoring many kids in our </w:t>
      </w:r>
      <w:r w:rsidR="00DF15BE" w:rsidRPr="00F040EE">
        <w:rPr>
          <w:rFonts w:ascii="Times New Roman" w:hAnsi="Times New Roman" w:cs="Times New Roman"/>
          <w:color w:val="1D1D1D"/>
          <w:sz w:val="24"/>
          <w:szCs w:val="24"/>
          <w:shd w:val="clear" w:color="auto" w:fill="FFFFFF"/>
        </w:rPr>
        <w:t>kindergarten. AT</w:t>
      </w:r>
      <w:r w:rsidR="00D35C1E" w:rsidRPr="00F040EE">
        <w:rPr>
          <w:rFonts w:ascii="Times New Roman" w:hAnsi="Times New Roman" w:cs="Times New Roman"/>
          <w:color w:val="1D1D1D"/>
          <w:sz w:val="24"/>
          <w:szCs w:val="24"/>
          <w:shd w:val="clear" w:color="auto" w:fill="FFFFFF"/>
        </w:rPr>
        <w:t xml:space="preserve"> &amp; T has also been taking large part in promoting early childhood in our </w:t>
      </w:r>
      <w:r w:rsidR="00DF15BE" w:rsidRPr="00F040EE">
        <w:rPr>
          <w:rFonts w:ascii="Times New Roman" w:hAnsi="Times New Roman" w:cs="Times New Roman"/>
          <w:color w:val="1D1D1D"/>
          <w:sz w:val="24"/>
          <w:szCs w:val="24"/>
          <w:shd w:val="clear" w:color="auto" w:fill="FFFFFF"/>
        </w:rPr>
        <w:t>kindergarten. American</w:t>
      </w:r>
      <w:r w:rsidR="000B3B3D" w:rsidRPr="00F040EE">
        <w:rPr>
          <w:rFonts w:ascii="Times New Roman" w:hAnsi="Times New Roman" w:cs="Times New Roman"/>
          <w:color w:val="1D1D1D"/>
          <w:sz w:val="24"/>
          <w:szCs w:val="24"/>
          <w:shd w:val="clear" w:color="auto" w:fill="FFFFFF"/>
        </w:rPr>
        <w:t xml:space="preserve"> Business Collaboration in assisting special education for </w:t>
      </w:r>
      <w:r w:rsidR="00DF15BE" w:rsidRPr="00F040EE">
        <w:rPr>
          <w:rFonts w:ascii="Times New Roman" w:hAnsi="Times New Roman" w:cs="Times New Roman"/>
          <w:color w:val="1D1D1D"/>
          <w:sz w:val="24"/>
          <w:szCs w:val="24"/>
          <w:shd w:val="clear" w:color="auto" w:fill="FFFFFF"/>
        </w:rPr>
        <w:t>children. Family</w:t>
      </w:r>
      <w:r w:rsidR="00FA6828" w:rsidRPr="00F040EE">
        <w:rPr>
          <w:rFonts w:ascii="Times New Roman" w:hAnsi="Times New Roman" w:cs="Times New Roman"/>
          <w:color w:val="1D1D1D"/>
          <w:sz w:val="24"/>
          <w:szCs w:val="24"/>
          <w:shd w:val="clear" w:color="auto" w:fill="FFFFFF"/>
        </w:rPr>
        <w:t xml:space="preserve"> kid care society </w:t>
      </w:r>
      <w:r w:rsidR="004B398A" w:rsidRPr="00F040EE">
        <w:rPr>
          <w:rFonts w:ascii="Times New Roman" w:hAnsi="Times New Roman" w:cs="Times New Roman"/>
          <w:color w:val="1D1D1D"/>
          <w:sz w:val="24"/>
          <w:szCs w:val="24"/>
          <w:shd w:val="clear" w:color="auto" w:fill="FFFFFF"/>
        </w:rPr>
        <w:t xml:space="preserve">has larger emphasis on proficient improvement  where the National Association for kid care is creating outcome of participation in high value early childhood plans for kids from less income homes influenced by the enlargement of Head Start and communal school </w:t>
      </w:r>
      <w:r w:rsidR="00DF15BE" w:rsidRPr="00F040EE">
        <w:rPr>
          <w:rFonts w:ascii="Times New Roman" w:hAnsi="Times New Roman" w:cs="Times New Roman"/>
          <w:color w:val="1D1D1D"/>
          <w:sz w:val="24"/>
          <w:szCs w:val="24"/>
          <w:shd w:val="clear" w:color="auto" w:fill="FFFFFF"/>
        </w:rPr>
        <w:t>prekindergarten. Some</w:t>
      </w:r>
      <w:r w:rsidR="008E5735" w:rsidRPr="00F040EE">
        <w:rPr>
          <w:rFonts w:ascii="Times New Roman" w:hAnsi="Times New Roman" w:cs="Times New Roman"/>
          <w:color w:val="1D1D1D"/>
          <w:sz w:val="24"/>
          <w:szCs w:val="24"/>
          <w:shd w:val="clear" w:color="auto" w:fill="FFFFFF"/>
        </w:rPr>
        <w:t xml:space="preserve"> decades of study clearly illustrates that high </w:t>
      </w:r>
      <w:r w:rsidR="00DF15BE" w:rsidRPr="00F040EE">
        <w:rPr>
          <w:rFonts w:ascii="Times New Roman" w:hAnsi="Times New Roman" w:cs="Times New Roman"/>
          <w:color w:val="1D1D1D"/>
          <w:sz w:val="24"/>
          <w:szCs w:val="24"/>
          <w:shd w:val="clear" w:color="auto" w:fill="FFFFFF"/>
        </w:rPr>
        <w:t>quality, appropriate</w:t>
      </w:r>
      <w:r w:rsidR="008E5735" w:rsidRPr="00F040EE">
        <w:rPr>
          <w:rFonts w:ascii="Times New Roman" w:hAnsi="Times New Roman" w:cs="Times New Roman"/>
          <w:color w:val="1D1D1D"/>
          <w:sz w:val="24"/>
          <w:szCs w:val="24"/>
          <w:shd w:val="clear" w:color="auto" w:fill="FFFFFF"/>
        </w:rPr>
        <w:t xml:space="preserve"> improvement in early childhood plans generate long-term and short-term positive results on </w:t>
      </w:r>
      <w:r w:rsidR="00137D5A" w:rsidRPr="00F040EE">
        <w:rPr>
          <w:rFonts w:ascii="Times New Roman" w:hAnsi="Times New Roman" w:cs="Times New Roman"/>
          <w:color w:val="1D1D1D"/>
          <w:sz w:val="24"/>
          <w:szCs w:val="24"/>
          <w:shd w:val="clear" w:color="auto" w:fill="FFFFFF"/>
        </w:rPr>
        <w:t xml:space="preserve">kid’s cognitive and social </w:t>
      </w:r>
      <w:r w:rsidR="00876144" w:rsidRPr="00F040EE">
        <w:rPr>
          <w:rFonts w:ascii="Times New Roman" w:hAnsi="Times New Roman" w:cs="Times New Roman"/>
          <w:color w:val="1D1D1D"/>
          <w:sz w:val="24"/>
          <w:szCs w:val="24"/>
          <w:shd w:val="clear" w:color="auto" w:fill="FFFFFF"/>
        </w:rPr>
        <w:t>expansion. From</w:t>
      </w:r>
      <w:r w:rsidR="00C47DFF" w:rsidRPr="00F040EE">
        <w:rPr>
          <w:rFonts w:ascii="Times New Roman" w:hAnsi="Times New Roman" w:cs="Times New Roman"/>
          <w:color w:val="1D1D1D"/>
          <w:sz w:val="24"/>
          <w:szCs w:val="24"/>
          <w:shd w:val="clear" w:color="auto" w:fill="FFFFFF"/>
        </w:rPr>
        <w:t xml:space="preserve"> a complete r</w:t>
      </w:r>
      <w:r w:rsidR="00876144" w:rsidRPr="00F040EE">
        <w:rPr>
          <w:rFonts w:ascii="Times New Roman" w:hAnsi="Times New Roman" w:cs="Times New Roman"/>
          <w:color w:val="1D1D1D"/>
          <w:sz w:val="24"/>
          <w:szCs w:val="24"/>
          <w:shd w:val="clear" w:color="auto" w:fill="FFFFFF"/>
        </w:rPr>
        <w:t>eview exami</w:t>
      </w:r>
      <w:r w:rsidR="00C47DFF" w:rsidRPr="00F040EE">
        <w:rPr>
          <w:rFonts w:ascii="Times New Roman" w:hAnsi="Times New Roman" w:cs="Times New Roman"/>
          <w:color w:val="1D1D1D"/>
          <w:sz w:val="24"/>
          <w:szCs w:val="24"/>
          <w:shd w:val="clear" w:color="auto" w:fill="FFFFFF"/>
        </w:rPr>
        <w:t xml:space="preserve">nation on long-term results of early primary childhood education plans </w:t>
      </w:r>
      <w:r w:rsidR="00EC51C0" w:rsidRPr="00F040EE">
        <w:rPr>
          <w:rFonts w:ascii="Times New Roman" w:hAnsi="Times New Roman" w:cs="Times New Roman"/>
          <w:color w:val="1D1D1D"/>
          <w:sz w:val="24"/>
          <w:szCs w:val="24"/>
          <w:shd w:val="clear" w:color="auto" w:fill="FFFFFF"/>
        </w:rPr>
        <w:t>involve all</w:t>
      </w:r>
      <w:r w:rsidR="00C47DFF" w:rsidRPr="00F040EE">
        <w:rPr>
          <w:rFonts w:ascii="Times New Roman" w:hAnsi="Times New Roman" w:cs="Times New Roman"/>
          <w:color w:val="1D1D1D"/>
          <w:sz w:val="24"/>
          <w:szCs w:val="24"/>
          <w:shd w:val="clear" w:color="auto" w:fill="FFFFFF"/>
        </w:rPr>
        <w:t xml:space="preserve"> studies </w:t>
      </w:r>
      <w:r w:rsidR="004223F8" w:rsidRPr="00F040EE">
        <w:rPr>
          <w:rFonts w:ascii="Times New Roman" w:hAnsi="Times New Roman" w:cs="Times New Roman"/>
          <w:color w:val="1D1D1D"/>
          <w:sz w:val="24"/>
          <w:szCs w:val="24"/>
          <w:shd w:val="clear" w:color="auto" w:fill="FFFFFF"/>
        </w:rPr>
        <w:t xml:space="preserve">that are moderately uniform and comprise of overwhelming proof that early childhood concern and education can generate sizeable enlargement in school </w:t>
      </w:r>
      <w:r w:rsidR="00876144" w:rsidRPr="00F040EE">
        <w:rPr>
          <w:rFonts w:ascii="Times New Roman" w:hAnsi="Times New Roman" w:cs="Times New Roman"/>
          <w:color w:val="1D1D1D"/>
          <w:sz w:val="24"/>
          <w:szCs w:val="24"/>
          <w:shd w:val="clear" w:color="auto" w:fill="FFFFFF"/>
        </w:rPr>
        <w:t>success</w:t>
      </w:r>
      <w:r w:rsidR="00EC51C0" w:rsidRPr="00F040EE">
        <w:rPr>
          <w:rFonts w:ascii="Times New Roman" w:hAnsi="Times New Roman" w:cs="Times New Roman"/>
          <w:color w:val="1D1D1D"/>
          <w:sz w:val="24"/>
          <w:szCs w:val="24"/>
          <w:shd w:val="clear" w:color="auto" w:fill="FFFFFF"/>
        </w:rPr>
        <w:t xml:space="preserve"> (</w:t>
      </w:r>
      <w:r w:rsidR="00EC51C0" w:rsidRPr="00F040EE">
        <w:rPr>
          <w:rFonts w:ascii="Times New Roman" w:hAnsi="Times New Roman" w:cs="Times New Roman"/>
          <w:color w:val="222222"/>
          <w:sz w:val="24"/>
          <w:szCs w:val="24"/>
          <w:shd w:val="clear" w:color="auto" w:fill="FFFFFF"/>
        </w:rPr>
        <w:t xml:space="preserve">Copple &amp; Bredekamp, 2009). </w:t>
      </w:r>
      <w:r w:rsidR="00876144" w:rsidRPr="00F040EE">
        <w:rPr>
          <w:rFonts w:ascii="Times New Roman" w:hAnsi="Times New Roman" w:cs="Times New Roman"/>
          <w:color w:val="1D1D1D"/>
          <w:sz w:val="24"/>
          <w:szCs w:val="24"/>
          <w:shd w:val="clear" w:color="auto" w:fill="FFFFFF"/>
        </w:rPr>
        <w:t>Kids</w:t>
      </w:r>
      <w:r w:rsidR="00081AD0" w:rsidRPr="00F040EE">
        <w:rPr>
          <w:rFonts w:ascii="Times New Roman" w:hAnsi="Times New Roman" w:cs="Times New Roman"/>
          <w:color w:val="1D1D1D"/>
          <w:sz w:val="24"/>
          <w:szCs w:val="24"/>
          <w:shd w:val="clear" w:color="auto" w:fill="FFFFFF"/>
        </w:rPr>
        <w:t xml:space="preserve"> from low earnings homes who contribute high quality </w:t>
      </w:r>
      <w:r w:rsidR="00A360D6" w:rsidRPr="00F040EE">
        <w:rPr>
          <w:rFonts w:ascii="Times New Roman" w:hAnsi="Times New Roman" w:cs="Times New Roman"/>
          <w:color w:val="1D1D1D"/>
          <w:sz w:val="24"/>
          <w:szCs w:val="24"/>
          <w:shd w:val="clear" w:color="auto" w:fill="FFFFFF"/>
        </w:rPr>
        <w:t>kindergarten strategies which are fundamentally less probable to have been allocated to special learning</w:t>
      </w:r>
      <w:r w:rsidR="00513D37" w:rsidRPr="00F040EE">
        <w:rPr>
          <w:rFonts w:ascii="Times New Roman" w:hAnsi="Times New Roman" w:cs="Times New Roman"/>
          <w:color w:val="1D1D1D"/>
          <w:sz w:val="24"/>
          <w:szCs w:val="24"/>
          <w:shd w:val="clear" w:color="auto" w:fill="FFFFFF"/>
        </w:rPr>
        <w:t xml:space="preserve">, have maintained grade, connected to crime or have moved out of </w:t>
      </w:r>
      <w:r w:rsidR="00876144" w:rsidRPr="00F040EE">
        <w:rPr>
          <w:rFonts w:ascii="Times New Roman" w:hAnsi="Times New Roman" w:cs="Times New Roman"/>
          <w:color w:val="1D1D1D"/>
          <w:sz w:val="24"/>
          <w:szCs w:val="24"/>
          <w:shd w:val="clear" w:color="auto" w:fill="FFFFFF"/>
        </w:rPr>
        <w:t xml:space="preserve">school. </w:t>
      </w:r>
    </w:p>
    <w:p w:rsidR="009E64B6" w:rsidRPr="00F040EE" w:rsidRDefault="00876144" w:rsidP="00C45BAB">
      <w:pPr>
        <w:spacing w:line="480" w:lineRule="auto"/>
        <w:ind w:firstLine="720"/>
        <w:rPr>
          <w:rFonts w:ascii="Times New Roman" w:hAnsi="Times New Roman" w:cs="Times New Roman"/>
          <w:color w:val="1D1D1D"/>
          <w:sz w:val="24"/>
          <w:szCs w:val="24"/>
          <w:shd w:val="clear" w:color="auto" w:fill="FFFFFF"/>
        </w:rPr>
      </w:pPr>
      <w:r w:rsidRPr="00F040EE">
        <w:rPr>
          <w:rFonts w:ascii="Times New Roman" w:hAnsi="Times New Roman" w:cs="Times New Roman"/>
          <w:color w:val="1D1D1D"/>
          <w:sz w:val="24"/>
          <w:szCs w:val="24"/>
          <w:shd w:val="clear" w:color="auto" w:fill="FFFFFF"/>
        </w:rPr>
        <w:t>The</w:t>
      </w:r>
      <w:r w:rsidR="00E04C38" w:rsidRPr="00F040EE">
        <w:rPr>
          <w:rFonts w:ascii="Times New Roman" w:hAnsi="Times New Roman" w:cs="Times New Roman"/>
          <w:color w:val="1D1D1D"/>
          <w:sz w:val="24"/>
          <w:szCs w:val="24"/>
          <w:shd w:val="clear" w:color="auto" w:fill="FFFFFF"/>
        </w:rPr>
        <w:t xml:space="preserve"> longitudinal learning in all-purpose propose positive results for strategies that are used as a reliable </w:t>
      </w:r>
      <w:r w:rsidR="00DE0057" w:rsidRPr="00F040EE">
        <w:rPr>
          <w:rFonts w:ascii="Times New Roman" w:hAnsi="Times New Roman" w:cs="Times New Roman"/>
          <w:color w:val="1D1D1D"/>
          <w:sz w:val="24"/>
          <w:szCs w:val="24"/>
          <w:shd w:val="clear" w:color="auto" w:fill="FFFFFF"/>
        </w:rPr>
        <w:t xml:space="preserve">method with standards of appropriate improvement </w:t>
      </w:r>
      <w:r w:rsidRPr="00F040EE">
        <w:rPr>
          <w:rFonts w:ascii="Times New Roman" w:hAnsi="Times New Roman" w:cs="Times New Roman"/>
          <w:color w:val="1D1D1D"/>
          <w:sz w:val="24"/>
          <w:szCs w:val="24"/>
          <w:shd w:val="clear" w:color="auto" w:fill="FFFFFF"/>
        </w:rPr>
        <w:t>performance. Long</w:t>
      </w:r>
      <w:r w:rsidR="005374CC" w:rsidRPr="00F040EE">
        <w:rPr>
          <w:rFonts w:ascii="Times New Roman" w:hAnsi="Times New Roman" w:cs="Times New Roman"/>
          <w:color w:val="1D1D1D"/>
          <w:sz w:val="24"/>
          <w:szCs w:val="24"/>
          <w:shd w:val="clear" w:color="auto" w:fill="FFFFFF"/>
        </w:rPr>
        <w:t>-term outcomes of early childhood plans shows that kids who attend first-class child care programs at very infantile ages expresses positive results and children who go to poor quality schools they illustrate negative results.</w:t>
      </w:r>
      <w:r w:rsidRPr="00F040EE">
        <w:rPr>
          <w:rFonts w:ascii="Times New Roman" w:hAnsi="Times New Roman" w:cs="Times New Roman"/>
          <w:color w:val="1D1D1D"/>
          <w:sz w:val="24"/>
          <w:szCs w:val="24"/>
          <w:shd w:val="clear" w:color="auto" w:fill="FFFFFF"/>
        </w:rPr>
        <w:t xml:space="preserve"> Particularly</w:t>
      </w:r>
      <w:r w:rsidR="007E1852" w:rsidRPr="00F040EE">
        <w:rPr>
          <w:rFonts w:ascii="Times New Roman" w:hAnsi="Times New Roman" w:cs="Times New Roman"/>
          <w:color w:val="1D1D1D"/>
          <w:sz w:val="24"/>
          <w:szCs w:val="24"/>
          <w:shd w:val="clear" w:color="auto" w:fill="FFFFFF"/>
        </w:rPr>
        <w:t xml:space="preserve"> children who practice high quality are steady</w:t>
      </w:r>
      <w:r w:rsidR="00AB6C2D" w:rsidRPr="00F040EE">
        <w:rPr>
          <w:rFonts w:ascii="Times New Roman" w:hAnsi="Times New Roman" w:cs="Times New Roman"/>
          <w:color w:val="1D1D1D"/>
          <w:sz w:val="24"/>
          <w:szCs w:val="24"/>
          <w:shd w:val="clear" w:color="auto" w:fill="FFFFFF"/>
        </w:rPr>
        <w:t xml:space="preserve"> child care involved in more intricate play, illustrate more secure conn</w:t>
      </w:r>
      <w:r w:rsidR="00CB7800" w:rsidRPr="00F040EE">
        <w:rPr>
          <w:rFonts w:ascii="Times New Roman" w:hAnsi="Times New Roman" w:cs="Times New Roman"/>
          <w:color w:val="1D1D1D"/>
          <w:sz w:val="24"/>
          <w:szCs w:val="24"/>
          <w:shd w:val="clear" w:color="auto" w:fill="FFFFFF"/>
        </w:rPr>
        <w:t xml:space="preserve">ection to adults and other kids, score higher on appraise of thinking capacity and language </w:t>
      </w:r>
      <w:r w:rsidRPr="00F040EE">
        <w:rPr>
          <w:rFonts w:ascii="Times New Roman" w:hAnsi="Times New Roman" w:cs="Times New Roman"/>
          <w:color w:val="1D1D1D"/>
          <w:sz w:val="24"/>
          <w:szCs w:val="24"/>
          <w:shd w:val="clear" w:color="auto" w:fill="FFFFFF"/>
        </w:rPr>
        <w:t>improvement. High</w:t>
      </w:r>
      <w:r w:rsidR="00CB7800" w:rsidRPr="00F040EE">
        <w:rPr>
          <w:rFonts w:ascii="Times New Roman" w:hAnsi="Times New Roman" w:cs="Times New Roman"/>
          <w:color w:val="1D1D1D"/>
          <w:sz w:val="24"/>
          <w:szCs w:val="24"/>
          <w:shd w:val="clear" w:color="auto" w:fill="FFFFFF"/>
        </w:rPr>
        <w:t xml:space="preserve"> quality </w:t>
      </w:r>
      <w:r w:rsidR="00430921" w:rsidRPr="00F040EE">
        <w:rPr>
          <w:rFonts w:ascii="Times New Roman" w:hAnsi="Times New Roman" w:cs="Times New Roman"/>
          <w:color w:val="1D1D1D"/>
          <w:sz w:val="24"/>
          <w:szCs w:val="24"/>
          <w:shd w:val="clear" w:color="auto" w:fill="FFFFFF"/>
        </w:rPr>
        <w:t>kids’</w:t>
      </w:r>
      <w:r w:rsidR="00CB7800" w:rsidRPr="00F040EE">
        <w:rPr>
          <w:rFonts w:ascii="Times New Roman" w:hAnsi="Times New Roman" w:cs="Times New Roman"/>
          <w:color w:val="1D1D1D"/>
          <w:sz w:val="24"/>
          <w:szCs w:val="24"/>
          <w:shd w:val="clear" w:color="auto" w:fill="FFFFFF"/>
        </w:rPr>
        <w:t xml:space="preserve"> care can </w:t>
      </w:r>
      <w:r w:rsidR="00C77093" w:rsidRPr="00F040EE">
        <w:rPr>
          <w:rFonts w:ascii="Times New Roman" w:hAnsi="Times New Roman" w:cs="Times New Roman"/>
          <w:color w:val="1D1D1D"/>
          <w:sz w:val="24"/>
          <w:szCs w:val="24"/>
          <w:shd w:val="clear" w:color="auto" w:fill="FFFFFF"/>
        </w:rPr>
        <w:t xml:space="preserve">foresee academic success, </w:t>
      </w:r>
      <w:r w:rsidRPr="00F040EE">
        <w:rPr>
          <w:rFonts w:ascii="Times New Roman" w:hAnsi="Times New Roman" w:cs="Times New Roman"/>
          <w:color w:val="1D1D1D"/>
          <w:sz w:val="24"/>
          <w:szCs w:val="24"/>
          <w:shd w:val="clear" w:color="auto" w:fill="FFFFFF"/>
        </w:rPr>
        <w:t>modification to</w:t>
      </w:r>
      <w:r w:rsidR="00C77093" w:rsidRPr="00F040EE">
        <w:rPr>
          <w:rFonts w:ascii="Times New Roman" w:hAnsi="Times New Roman" w:cs="Times New Roman"/>
          <w:color w:val="1D1D1D"/>
          <w:sz w:val="24"/>
          <w:szCs w:val="24"/>
          <w:shd w:val="clear" w:color="auto" w:fill="FFFFFF"/>
        </w:rPr>
        <w:t xml:space="preserve"> school and lessen behavioral </w:t>
      </w:r>
      <w:r w:rsidRPr="00F040EE">
        <w:rPr>
          <w:rFonts w:ascii="Times New Roman" w:hAnsi="Times New Roman" w:cs="Times New Roman"/>
          <w:color w:val="1D1D1D"/>
          <w:sz w:val="24"/>
          <w:szCs w:val="24"/>
          <w:shd w:val="clear" w:color="auto" w:fill="FFFFFF"/>
        </w:rPr>
        <w:t>problems. Each</w:t>
      </w:r>
      <w:r w:rsidR="00A54FA6" w:rsidRPr="00F040EE">
        <w:rPr>
          <w:rFonts w:ascii="Times New Roman" w:hAnsi="Times New Roman" w:cs="Times New Roman"/>
          <w:color w:val="1D1D1D"/>
          <w:sz w:val="24"/>
          <w:szCs w:val="24"/>
          <w:shd w:val="clear" w:color="auto" w:fill="FFFFFF"/>
        </w:rPr>
        <w:t xml:space="preserve"> study has various states found in best quality that promote children social and wellbeing cognitive growth </w:t>
      </w:r>
      <w:r w:rsidR="00A54FA6" w:rsidRPr="00F040EE">
        <w:rPr>
          <w:rFonts w:ascii="Times New Roman" w:hAnsi="Times New Roman" w:cs="Times New Roman"/>
          <w:color w:val="1D1D1D"/>
          <w:sz w:val="24"/>
          <w:szCs w:val="24"/>
          <w:shd w:val="clear" w:color="auto" w:fill="FFFFFF"/>
        </w:rPr>
        <w:lastRenderedPageBreak/>
        <w:t>which provide approximately 15% of the</w:t>
      </w:r>
      <w:r w:rsidR="00C84EE9" w:rsidRPr="00F040EE">
        <w:rPr>
          <w:rFonts w:ascii="Times New Roman" w:hAnsi="Times New Roman" w:cs="Times New Roman"/>
          <w:color w:val="1D1D1D"/>
          <w:sz w:val="24"/>
          <w:szCs w:val="24"/>
          <w:shd w:val="clear" w:color="auto" w:fill="FFFFFF"/>
        </w:rPr>
        <w:t xml:space="preserve"> school </w:t>
      </w:r>
      <w:r w:rsidR="00A54FA6" w:rsidRPr="00F040EE">
        <w:rPr>
          <w:rFonts w:ascii="Times New Roman" w:hAnsi="Times New Roman" w:cs="Times New Roman"/>
          <w:color w:val="1D1D1D"/>
          <w:sz w:val="24"/>
          <w:szCs w:val="24"/>
          <w:shd w:val="clear" w:color="auto" w:fill="FFFFFF"/>
        </w:rPr>
        <w:t xml:space="preserve"> agenda.</w:t>
      </w:r>
      <w:r w:rsidR="003D2466" w:rsidRPr="00F040EE">
        <w:rPr>
          <w:rFonts w:ascii="Times New Roman" w:hAnsi="Times New Roman" w:cs="Times New Roman"/>
          <w:color w:val="1D1D1D"/>
          <w:sz w:val="24"/>
          <w:szCs w:val="24"/>
          <w:shd w:val="clear" w:color="auto" w:fill="FFFFFF"/>
        </w:rPr>
        <w:t xml:space="preserve"> NAEYC’s operation is  to support high quality mentally improved programs for all kids and their homes .Since we describe appropriate mentally developed plans as programs that give children enlargement and we should communicative our goals for </w:t>
      </w:r>
      <w:r w:rsidR="00594EAD" w:rsidRPr="00F040EE">
        <w:rPr>
          <w:rFonts w:ascii="Times New Roman" w:hAnsi="Times New Roman" w:cs="Times New Roman"/>
          <w:color w:val="1D1D1D"/>
          <w:sz w:val="24"/>
          <w:szCs w:val="24"/>
          <w:shd w:val="clear" w:color="auto" w:fill="FFFFFF"/>
        </w:rPr>
        <w:t xml:space="preserve">kids </w:t>
      </w:r>
      <w:r w:rsidR="002A0EB2" w:rsidRPr="00F040EE">
        <w:rPr>
          <w:rFonts w:ascii="Times New Roman" w:hAnsi="Times New Roman" w:cs="Times New Roman"/>
          <w:color w:val="1D1D1D"/>
          <w:sz w:val="24"/>
          <w:szCs w:val="24"/>
          <w:shd w:val="clear" w:color="auto" w:fill="FFFFFF"/>
        </w:rPr>
        <w:t>development. The</w:t>
      </w:r>
      <w:r w:rsidR="00594EAD" w:rsidRPr="00F040EE">
        <w:rPr>
          <w:rFonts w:ascii="Times New Roman" w:hAnsi="Times New Roman" w:cs="Times New Roman"/>
          <w:color w:val="1D1D1D"/>
          <w:sz w:val="24"/>
          <w:szCs w:val="24"/>
          <w:shd w:val="clear" w:color="auto" w:fill="FFFFFF"/>
        </w:rPr>
        <w:t xml:space="preserve"> principles of performance believed in this position report are found on a set of targets for children and what we require for them both in their current lives as they grow to maturity</w:t>
      </w:r>
      <w:r w:rsidR="00BC1065" w:rsidRPr="00F040EE">
        <w:rPr>
          <w:rFonts w:ascii="Times New Roman" w:hAnsi="Times New Roman" w:cs="Times New Roman"/>
          <w:color w:val="1D1D1D"/>
          <w:sz w:val="24"/>
          <w:szCs w:val="24"/>
          <w:shd w:val="clear" w:color="auto" w:fill="FFFFFF"/>
        </w:rPr>
        <w:t xml:space="preserve">, and what individual characteristics must be </w:t>
      </w:r>
      <w:r w:rsidR="00694142" w:rsidRPr="00F040EE">
        <w:rPr>
          <w:rFonts w:ascii="Times New Roman" w:hAnsi="Times New Roman" w:cs="Times New Roman"/>
          <w:color w:val="1D1D1D"/>
          <w:sz w:val="24"/>
          <w:szCs w:val="24"/>
          <w:shd w:val="clear" w:color="auto" w:fill="FFFFFF"/>
        </w:rPr>
        <w:t>encouraged because these lead to flourishing peaceful and democratic community.</w:t>
      </w:r>
    </w:p>
    <w:p w:rsidR="004B2285" w:rsidRPr="00F040EE" w:rsidRDefault="004B2285" w:rsidP="00F040EE">
      <w:pPr>
        <w:spacing w:line="480" w:lineRule="auto"/>
        <w:rPr>
          <w:rFonts w:ascii="Times New Roman" w:hAnsi="Times New Roman" w:cs="Times New Roman"/>
          <w:color w:val="1D1D1D"/>
          <w:sz w:val="24"/>
          <w:szCs w:val="24"/>
          <w:shd w:val="clear" w:color="auto" w:fill="FFFFFF"/>
        </w:rPr>
      </w:pPr>
    </w:p>
    <w:p w:rsidR="004B2285" w:rsidRPr="00F040EE" w:rsidRDefault="004B2285" w:rsidP="00F040EE">
      <w:pPr>
        <w:spacing w:line="480" w:lineRule="auto"/>
        <w:rPr>
          <w:rFonts w:ascii="Times New Roman" w:hAnsi="Times New Roman" w:cs="Times New Roman"/>
          <w:color w:val="1D1D1D"/>
          <w:sz w:val="24"/>
          <w:szCs w:val="24"/>
          <w:shd w:val="clear" w:color="auto" w:fill="FFFFFF"/>
        </w:rPr>
      </w:pPr>
    </w:p>
    <w:p w:rsidR="004B2285" w:rsidRPr="00F040EE" w:rsidRDefault="004B2285" w:rsidP="00F040EE">
      <w:pPr>
        <w:spacing w:line="480" w:lineRule="auto"/>
        <w:rPr>
          <w:rFonts w:ascii="Times New Roman" w:hAnsi="Times New Roman" w:cs="Times New Roman"/>
          <w:color w:val="1D1D1D"/>
          <w:sz w:val="24"/>
          <w:szCs w:val="24"/>
          <w:shd w:val="clear" w:color="auto" w:fill="FFFFFF"/>
        </w:rPr>
      </w:pPr>
    </w:p>
    <w:p w:rsidR="004B2285" w:rsidRPr="00F040EE" w:rsidRDefault="004B2285" w:rsidP="00F040EE">
      <w:pPr>
        <w:spacing w:line="480" w:lineRule="auto"/>
        <w:rPr>
          <w:rFonts w:ascii="Times New Roman" w:hAnsi="Times New Roman" w:cs="Times New Roman"/>
          <w:color w:val="1D1D1D"/>
          <w:sz w:val="24"/>
          <w:szCs w:val="24"/>
          <w:shd w:val="clear" w:color="auto" w:fill="FFFFFF"/>
        </w:rPr>
      </w:pPr>
    </w:p>
    <w:p w:rsidR="004B2285" w:rsidRPr="00F040EE" w:rsidRDefault="004B2285" w:rsidP="00F040EE">
      <w:pPr>
        <w:spacing w:line="480" w:lineRule="auto"/>
        <w:rPr>
          <w:rFonts w:ascii="Times New Roman" w:hAnsi="Times New Roman" w:cs="Times New Roman"/>
          <w:color w:val="1D1D1D"/>
          <w:sz w:val="24"/>
          <w:szCs w:val="24"/>
          <w:shd w:val="clear" w:color="auto" w:fill="FFFFFF"/>
        </w:rPr>
      </w:pPr>
    </w:p>
    <w:p w:rsidR="004B2285" w:rsidRPr="00F040EE" w:rsidRDefault="004B2285" w:rsidP="00F040EE">
      <w:pPr>
        <w:spacing w:line="480" w:lineRule="auto"/>
        <w:rPr>
          <w:rFonts w:ascii="Times New Roman" w:hAnsi="Times New Roman" w:cs="Times New Roman"/>
          <w:color w:val="1D1D1D"/>
          <w:sz w:val="24"/>
          <w:szCs w:val="24"/>
          <w:shd w:val="clear" w:color="auto" w:fill="FFFFFF"/>
        </w:rPr>
      </w:pPr>
    </w:p>
    <w:p w:rsidR="003C4FE6" w:rsidRPr="00F040EE" w:rsidRDefault="003C4FE6" w:rsidP="00F040EE">
      <w:pPr>
        <w:spacing w:line="480" w:lineRule="auto"/>
        <w:rPr>
          <w:rFonts w:ascii="Times New Roman" w:hAnsi="Times New Roman" w:cs="Times New Roman"/>
          <w:color w:val="1D1D1D"/>
          <w:sz w:val="24"/>
          <w:szCs w:val="24"/>
          <w:shd w:val="clear" w:color="auto" w:fill="FFFFFF"/>
        </w:rPr>
      </w:pPr>
    </w:p>
    <w:p w:rsidR="003C4FE6" w:rsidRPr="00F040EE" w:rsidRDefault="003C4FE6" w:rsidP="00F040EE">
      <w:pPr>
        <w:spacing w:line="480" w:lineRule="auto"/>
        <w:rPr>
          <w:rFonts w:ascii="Times New Roman" w:hAnsi="Times New Roman" w:cs="Times New Roman"/>
          <w:color w:val="1D1D1D"/>
          <w:sz w:val="24"/>
          <w:szCs w:val="24"/>
          <w:shd w:val="clear" w:color="auto" w:fill="FFFFFF"/>
        </w:rPr>
      </w:pPr>
    </w:p>
    <w:p w:rsidR="003C4FE6" w:rsidRDefault="003C4FE6" w:rsidP="00F040EE">
      <w:pPr>
        <w:spacing w:line="480" w:lineRule="auto"/>
        <w:rPr>
          <w:rFonts w:ascii="Times New Roman" w:hAnsi="Times New Roman" w:cs="Times New Roman"/>
          <w:color w:val="1D1D1D"/>
          <w:sz w:val="24"/>
          <w:szCs w:val="24"/>
          <w:shd w:val="clear" w:color="auto" w:fill="FFFFFF"/>
        </w:rPr>
      </w:pPr>
    </w:p>
    <w:p w:rsidR="009A4C3B" w:rsidRDefault="009A4C3B" w:rsidP="00F040EE">
      <w:pPr>
        <w:spacing w:line="480" w:lineRule="auto"/>
        <w:rPr>
          <w:rFonts w:ascii="Times New Roman" w:hAnsi="Times New Roman" w:cs="Times New Roman"/>
          <w:color w:val="1D1D1D"/>
          <w:sz w:val="24"/>
          <w:szCs w:val="24"/>
          <w:shd w:val="clear" w:color="auto" w:fill="FFFFFF"/>
        </w:rPr>
      </w:pPr>
    </w:p>
    <w:p w:rsidR="009A4C3B" w:rsidRDefault="009A4C3B" w:rsidP="00F040EE">
      <w:pPr>
        <w:spacing w:line="480" w:lineRule="auto"/>
        <w:rPr>
          <w:rFonts w:ascii="Times New Roman" w:hAnsi="Times New Roman" w:cs="Times New Roman"/>
          <w:color w:val="1D1D1D"/>
          <w:sz w:val="24"/>
          <w:szCs w:val="24"/>
          <w:shd w:val="clear" w:color="auto" w:fill="FFFFFF"/>
        </w:rPr>
      </w:pPr>
    </w:p>
    <w:p w:rsidR="009A4C3B" w:rsidRDefault="009A4C3B" w:rsidP="00F040EE">
      <w:pPr>
        <w:spacing w:line="480" w:lineRule="auto"/>
        <w:rPr>
          <w:rFonts w:ascii="Times New Roman" w:hAnsi="Times New Roman" w:cs="Times New Roman"/>
          <w:color w:val="1D1D1D"/>
          <w:sz w:val="24"/>
          <w:szCs w:val="24"/>
          <w:shd w:val="clear" w:color="auto" w:fill="FFFFFF"/>
        </w:rPr>
      </w:pPr>
    </w:p>
    <w:p w:rsidR="009A4C3B" w:rsidRDefault="009A4C3B" w:rsidP="00F040EE">
      <w:pPr>
        <w:spacing w:line="480" w:lineRule="auto"/>
        <w:rPr>
          <w:rFonts w:ascii="Times New Roman" w:hAnsi="Times New Roman" w:cs="Times New Roman"/>
          <w:color w:val="1D1D1D"/>
          <w:sz w:val="24"/>
          <w:szCs w:val="24"/>
          <w:shd w:val="clear" w:color="auto" w:fill="FFFFFF"/>
        </w:rPr>
      </w:pPr>
    </w:p>
    <w:p w:rsidR="003C4FE6" w:rsidRPr="00F040EE" w:rsidRDefault="003C4FE6" w:rsidP="00F040EE">
      <w:pPr>
        <w:spacing w:line="480" w:lineRule="auto"/>
        <w:rPr>
          <w:rFonts w:ascii="Times New Roman" w:hAnsi="Times New Roman" w:cs="Times New Roman"/>
          <w:color w:val="1D1D1D"/>
          <w:sz w:val="24"/>
          <w:szCs w:val="24"/>
          <w:shd w:val="clear" w:color="auto" w:fill="FFFFFF"/>
        </w:rPr>
      </w:pPr>
    </w:p>
    <w:p w:rsidR="004B2285" w:rsidRPr="00F040EE" w:rsidRDefault="004B2285" w:rsidP="00F040EE">
      <w:pPr>
        <w:spacing w:line="480" w:lineRule="auto"/>
        <w:jc w:val="center"/>
        <w:rPr>
          <w:rFonts w:ascii="Times New Roman" w:hAnsi="Times New Roman" w:cs="Times New Roman"/>
          <w:color w:val="1D1D1D"/>
          <w:sz w:val="24"/>
          <w:szCs w:val="24"/>
          <w:shd w:val="clear" w:color="auto" w:fill="FFFFFF"/>
        </w:rPr>
      </w:pPr>
      <w:r w:rsidRPr="00F040EE">
        <w:rPr>
          <w:rFonts w:ascii="Times New Roman" w:hAnsi="Times New Roman" w:cs="Times New Roman"/>
          <w:color w:val="1D1D1D"/>
          <w:sz w:val="24"/>
          <w:szCs w:val="24"/>
          <w:shd w:val="clear" w:color="auto" w:fill="FFFFFF"/>
        </w:rPr>
        <w:t>References</w:t>
      </w:r>
    </w:p>
    <w:p w:rsidR="003C4FE6" w:rsidRPr="00F040EE" w:rsidRDefault="003C4FE6" w:rsidP="00F040EE">
      <w:pPr>
        <w:spacing w:line="480" w:lineRule="auto"/>
        <w:rPr>
          <w:rFonts w:ascii="Times New Roman" w:hAnsi="Times New Roman" w:cs="Times New Roman"/>
          <w:color w:val="222222"/>
          <w:sz w:val="24"/>
          <w:szCs w:val="24"/>
          <w:shd w:val="clear" w:color="auto" w:fill="FFFFFF"/>
        </w:rPr>
      </w:pPr>
    </w:p>
    <w:p w:rsidR="003C4FE6" w:rsidRPr="00F040EE" w:rsidRDefault="003C4FE6" w:rsidP="00F040EE">
      <w:pPr>
        <w:spacing w:line="480" w:lineRule="auto"/>
        <w:ind w:left="720" w:hanging="720"/>
        <w:rPr>
          <w:rFonts w:ascii="Times New Roman" w:hAnsi="Times New Roman" w:cs="Times New Roman"/>
          <w:color w:val="222222"/>
          <w:sz w:val="24"/>
          <w:szCs w:val="24"/>
          <w:shd w:val="clear" w:color="auto" w:fill="FFFFFF"/>
        </w:rPr>
      </w:pPr>
      <w:r w:rsidRPr="00F040EE">
        <w:rPr>
          <w:rFonts w:ascii="Times New Roman" w:hAnsi="Times New Roman" w:cs="Times New Roman"/>
          <w:color w:val="222222"/>
          <w:sz w:val="24"/>
          <w:szCs w:val="24"/>
          <w:shd w:val="clear" w:color="auto" w:fill="FFFFFF"/>
        </w:rPr>
        <w:t>Bruce, T. (2012). </w:t>
      </w:r>
      <w:r w:rsidRPr="00F040EE">
        <w:rPr>
          <w:rFonts w:ascii="Times New Roman" w:hAnsi="Times New Roman" w:cs="Times New Roman"/>
          <w:i/>
          <w:iCs/>
          <w:color w:val="222222"/>
          <w:sz w:val="24"/>
          <w:szCs w:val="24"/>
          <w:shd w:val="clear" w:color="auto" w:fill="FFFFFF"/>
        </w:rPr>
        <w:t>Early childhood education</w:t>
      </w:r>
      <w:r w:rsidRPr="00F040EE">
        <w:rPr>
          <w:rFonts w:ascii="Times New Roman" w:hAnsi="Times New Roman" w:cs="Times New Roman"/>
          <w:color w:val="222222"/>
          <w:sz w:val="24"/>
          <w:szCs w:val="24"/>
          <w:shd w:val="clear" w:color="auto" w:fill="FFFFFF"/>
        </w:rPr>
        <w:t>. Hachette UK.</w:t>
      </w:r>
    </w:p>
    <w:p w:rsidR="003C4FE6" w:rsidRPr="00F040EE" w:rsidRDefault="003C4FE6" w:rsidP="00F040EE">
      <w:pPr>
        <w:spacing w:line="480" w:lineRule="auto"/>
        <w:ind w:left="720" w:hanging="720"/>
        <w:rPr>
          <w:rFonts w:ascii="Times New Roman" w:hAnsi="Times New Roman" w:cs="Times New Roman"/>
          <w:color w:val="222222"/>
          <w:sz w:val="24"/>
          <w:szCs w:val="24"/>
          <w:shd w:val="clear" w:color="auto" w:fill="FFFFFF"/>
        </w:rPr>
      </w:pPr>
      <w:r w:rsidRPr="00F040EE">
        <w:rPr>
          <w:rFonts w:ascii="Times New Roman" w:hAnsi="Times New Roman" w:cs="Times New Roman"/>
          <w:color w:val="222222"/>
          <w:sz w:val="24"/>
          <w:szCs w:val="24"/>
          <w:shd w:val="clear" w:color="auto" w:fill="FFFFFF"/>
        </w:rPr>
        <w:t>Copple, C., &amp; Bredekamp, S. (2009). </w:t>
      </w:r>
      <w:r w:rsidRPr="00F040EE">
        <w:rPr>
          <w:rFonts w:ascii="Times New Roman" w:hAnsi="Times New Roman" w:cs="Times New Roman"/>
          <w:i/>
          <w:iCs/>
          <w:color w:val="222222"/>
          <w:sz w:val="24"/>
          <w:szCs w:val="24"/>
          <w:shd w:val="clear" w:color="auto" w:fill="FFFFFF"/>
        </w:rPr>
        <w:t>Developmentally appropriate practice in early childhood programs serving children from birth through age 8</w:t>
      </w:r>
      <w:r w:rsidRPr="00F040EE">
        <w:rPr>
          <w:rFonts w:ascii="Times New Roman" w:hAnsi="Times New Roman" w:cs="Times New Roman"/>
          <w:color w:val="222222"/>
          <w:sz w:val="24"/>
          <w:szCs w:val="24"/>
          <w:shd w:val="clear" w:color="auto" w:fill="FFFFFF"/>
        </w:rPr>
        <w:t>. National Association for the Education of Young Children. 1313 L Street NW Suite 500, Washington, DC 22205-4101.</w:t>
      </w:r>
    </w:p>
    <w:p w:rsidR="003C4FE6" w:rsidRPr="00F040EE" w:rsidRDefault="003C4FE6" w:rsidP="00F040EE">
      <w:pPr>
        <w:spacing w:line="480" w:lineRule="auto"/>
        <w:ind w:left="720" w:hanging="720"/>
        <w:rPr>
          <w:rFonts w:ascii="Times New Roman" w:hAnsi="Times New Roman" w:cs="Times New Roman"/>
          <w:color w:val="222222"/>
          <w:sz w:val="24"/>
          <w:szCs w:val="24"/>
          <w:shd w:val="clear" w:color="auto" w:fill="FFFFFF"/>
        </w:rPr>
      </w:pPr>
      <w:r w:rsidRPr="00F040EE">
        <w:rPr>
          <w:rFonts w:ascii="Times New Roman" w:hAnsi="Times New Roman" w:cs="Times New Roman"/>
          <w:color w:val="222222"/>
          <w:sz w:val="24"/>
          <w:szCs w:val="24"/>
          <w:shd w:val="clear" w:color="auto" w:fill="FFFFFF"/>
        </w:rPr>
        <w:t>Dahlberg, G., &amp; Moss, P. (2004). </w:t>
      </w:r>
      <w:r w:rsidRPr="00F040EE">
        <w:rPr>
          <w:rFonts w:ascii="Times New Roman" w:hAnsi="Times New Roman" w:cs="Times New Roman"/>
          <w:i/>
          <w:iCs/>
          <w:color w:val="222222"/>
          <w:sz w:val="24"/>
          <w:szCs w:val="24"/>
          <w:shd w:val="clear" w:color="auto" w:fill="FFFFFF"/>
        </w:rPr>
        <w:t>Ethics and politics in early childhood education</w:t>
      </w:r>
      <w:r w:rsidRPr="00F040EE">
        <w:rPr>
          <w:rFonts w:ascii="Times New Roman" w:hAnsi="Times New Roman" w:cs="Times New Roman"/>
          <w:color w:val="222222"/>
          <w:sz w:val="24"/>
          <w:szCs w:val="24"/>
          <w:shd w:val="clear" w:color="auto" w:fill="FFFFFF"/>
        </w:rPr>
        <w:t>. Routledge.</w:t>
      </w:r>
    </w:p>
    <w:p w:rsidR="003C4FE6" w:rsidRPr="00F040EE" w:rsidRDefault="003C4FE6" w:rsidP="00F040EE">
      <w:pPr>
        <w:spacing w:line="480" w:lineRule="auto"/>
        <w:ind w:left="720" w:hanging="720"/>
        <w:rPr>
          <w:rFonts w:ascii="Times New Roman" w:hAnsi="Times New Roman" w:cs="Times New Roman"/>
          <w:color w:val="222222"/>
          <w:sz w:val="24"/>
          <w:szCs w:val="24"/>
          <w:shd w:val="clear" w:color="auto" w:fill="FFFFFF"/>
        </w:rPr>
      </w:pPr>
      <w:r w:rsidRPr="00F040EE">
        <w:rPr>
          <w:rFonts w:ascii="Times New Roman" w:hAnsi="Times New Roman" w:cs="Times New Roman"/>
          <w:color w:val="222222"/>
          <w:sz w:val="24"/>
          <w:szCs w:val="24"/>
          <w:shd w:val="clear" w:color="auto" w:fill="FFFFFF"/>
        </w:rPr>
        <w:t>Education, E. C. (2002). The National Curriculum.</w:t>
      </w:r>
    </w:p>
    <w:p w:rsidR="003C4FE6" w:rsidRPr="00F040EE" w:rsidRDefault="003C4FE6" w:rsidP="00F040EE">
      <w:pPr>
        <w:spacing w:line="480" w:lineRule="auto"/>
        <w:ind w:left="720" w:hanging="720"/>
        <w:rPr>
          <w:rFonts w:ascii="Times New Roman" w:hAnsi="Times New Roman" w:cs="Times New Roman"/>
          <w:color w:val="222222"/>
          <w:sz w:val="24"/>
          <w:szCs w:val="24"/>
          <w:shd w:val="clear" w:color="auto" w:fill="FFFFFF"/>
        </w:rPr>
      </w:pPr>
      <w:r w:rsidRPr="00F040EE">
        <w:rPr>
          <w:rFonts w:ascii="Times New Roman" w:hAnsi="Times New Roman" w:cs="Times New Roman"/>
          <w:color w:val="222222"/>
          <w:sz w:val="24"/>
          <w:szCs w:val="24"/>
          <w:shd w:val="clear" w:color="auto" w:fill="FFFFFF"/>
        </w:rPr>
        <w:t>Heckman, J. J. (2011). The Economics of Inequality: The Value of Early Childhood Education. </w:t>
      </w:r>
      <w:r w:rsidRPr="00F040EE">
        <w:rPr>
          <w:rFonts w:ascii="Times New Roman" w:hAnsi="Times New Roman" w:cs="Times New Roman"/>
          <w:i/>
          <w:iCs/>
          <w:color w:val="222222"/>
          <w:sz w:val="24"/>
          <w:szCs w:val="24"/>
          <w:shd w:val="clear" w:color="auto" w:fill="FFFFFF"/>
        </w:rPr>
        <w:t>American Educator</w:t>
      </w:r>
      <w:r w:rsidRPr="00F040EE">
        <w:rPr>
          <w:rFonts w:ascii="Times New Roman" w:hAnsi="Times New Roman" w:cs="Times New Roman"/>
          <w:color w:val="222222"/>
          <w:sz w:val="24"/>
          <w:szCs w:val="24"/>
          <w:shd w:val="clear" w:color="auto" w:fill="FFFFFF"/>
        </w:rPr>
        <w:t>, </w:t>
      </w:r>
      <w:r w:rsidRPr="00F040EE">
        <w:rPr>
          <w:rFonts w:ascii="Times New Roman" w:hAnsi="Times New Roman" w:cs="Times New Roman"/>
          <w:i/>
          <w:iCs/>
          <w:color w:val="222222"/>
          <w:sz w:val="24"/>
          <w:szCs w:val="24"/>
          <w:shd w:val="clear" w:color="auto" w:fill="FFFFFF"/>
        </w:rPr>
        <w:t>35</w:t>
      </w:r>
      <w:r w:rsidRPr="00F040EE">
        <w:rPr>
          <w:rFonts w:ascii="Times New Roman" w:hAnsi="Times New Roman" w:cs="Times New Roman"/>
          <w:color w:val="222222"/>
          <w:sz w:val="24"/>
          <w:szCs w:val="24"/>
          <w:shd w:val="clear" w:color="auto" w:fill="FFFFFF"/>
        </w:rPr>
        <w:t>(1), 31.</w:t>
      </w:r>
    </w:p>
    <w:p w:rsidR="003C4FE6" w:rsidRPr="00F040EE" w:rsidRDefault="003C4FE6" w:rsidP="00F040EE">
      <w:pPr>
        <w:spacing w:line="480" w:lineRule="auto"/>
        <w:ind w:left="720" w:hanging="720"/>
        <w:rPr>
          <w:rFonts w:ascii="Times New Roman" w:hAnsi="Times New Roman" w:cs="Times New Roman"/>
          <w:color w:val="222222"/>
          <w:sz w:val="24"/>
          <w:szCs w:val="24"/>
          <w:shd w:val="clear" w:color="auto" w:fill="FFFFFF"/>
        </w:rPr>
      </w:pPr>
      <w:r w:rsidRPr="00F040EE">
        <w:rPr>
          <w:rFonts w:ascii="Times New Roman" w:hAnsi="Times New Roman" w:cs="Times New Roman"/>
          <w:color w:val="222222"/>
          <w:sz w:val="24"/>
          <w:szCs w:val="24"/>
          <w:shd w:val="clear" w:color="auto" w:fill="FFFFFF"/>
        </w:rPr>
        <w:t>MacNaughton, G. (2005). </w:t>
      </w:r>
      <w:r w:rsidRPr="00F040EE">
        <w:rPr>
          <w:rFonts w:ascii="Times New Roman" w:hAnsi="Times New Roman" w:cs="Times New Roman"/>
          <w:i/>
          <w:iCs/>
          <w:color w:val="222222"/>
          <w:sz w:val="24"/>
          <w:szCs w:val="24"/>
          <w:shd w:val="clear" w:color="auto" w:fill="FFFFFF"/>
        </w:rPr>
        <w:t>Doing Foucault in early childhood studies: Applying poststructural ideas</w:t>
      </w:r>
      <w:r w:rsidRPr="00F040EE">
        <w:rPr>
          <w:rFonts w:ascii="Times New Roman" w:hAnsi="Times New Roman" w:cs="Times New Roman"/>
          <w:color w:val="222222"/>
          <w:sz w:val="24"/>
          <w:szCs w:val="24"/>
          <w:shd w:val="clear" w:color="auto" w:fill="FFFFFF"/>
        </w:rPr>
        <w:t>. Psychology Press.</w:t>
      </w:r>
    </w:p>
    <w:sectPr w:rsidR="003C4FE6" w:rsidRPr="00F040EE" w:rsidSect="00923EE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578D8" w:rsidRDefault="008578D8" w:rsidP="00E55837">
      <w:pPr>
        <w:spacing w:after="0" w:line="240" w:lineRule="auto"/>
      </w:pPr>
      <w:r>
        <w:separator/>
      </w:r>
    </w:p>
  </w:endnote>
  <w:endnote w:type="continuationSeparator" w:id="1">
    <w:p w:rsidR="008578D8" w:rsidRDefault="008578D8" w:rsidP="00E5583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578D8" w:rsidRDefault="008578D8" w:rsidP="00E55837">
      <w:pPr>
        <w:spacing w:after="0" w:line="240" w:lineRule="auto"/>
      </w:pPr>
      <w:r>
        <w:separator/>
      </w:r>
    </w:p>
  </w:footnote>
  <w:footnote w:type="continuationSeparator" w:id="1">
    <w:p w:rsidR="008578D8" w:rsidRDefault="008578D8" w:rsidP="00E5583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837" w:rsidRPr="00E55837" w:rsidRDefault="00E55837">
    <w:pPr>
      <w:pStyle w:val="Header"/>
      <w:jc w:val="right"/>
      <w:rPr>
        <w:rFonts w:ascii="Times New Roman" w:hAnsi="Times New Roman" w:cs="Times New Roman"/>
        <w:sz w:val="24"/>
        <w:szCs w:val="24"/>
      </w:rPr>
    </w:pPr>
    <w:r w:rsidRPr="00E55837">
      <w:rPr>
        <w:rFonts w:ascii="Times New Roman" w:hAnsi="Times New Roman" w:cs="Times New Roman"/>
        <w:sz w:val="24"/>
        <w:szCs w:val="24"/>
      </w:rPr>
      <w:t>EARLY CHILDHOOD EDUCATION</w:t>
    </w:r>
    <w:r w:rsidRPr="00E55837">
      <w:rPr>
        <w:rFonts w:ascii="Times New Roman" w:hAnsi="Times New Roman" w:cs="Times New Roman"/>
        <w:sz w:val="24"/>
        <w:szCs w:val="24"/>
      </w:rPr>
      <w:tab/>
    </w:r>
    <w:r w:rsidRPr="00E55837">
      <w:rPr>
        <w:rFonts w:ascii="Times New Roman" w:hAnsi="Times New Roman" w:cs="Times New Roman"/>
        <w:sz w:val="24"/>
        <w:szCs w:val="24"/>
      </w:rPr>
      <w:tab/>
    </w:r>
    <w:sdt>
      <w:sdtPr>
        <w:rPr>
          <w:rFonts w:ascii="Times New Roman" w:hAnsi="Times New Roman" w:cs="Times New Roman"/>
          <w:sz w:val="24"/>
          <w:szCs w:val="24"/>
        </w:rPr>
        <w:id w:val="986270"/>
        <w:docPartObj>
          <w:docPartGallery w:val="Page Numbers (Top of Page)"/>
          <w:docPartUnique/>
        </w:docPartObj>
      </w:sdtPr>
      <w:sdtContent>
        <w:r w:rsidR="007C13D8" w:rsidRPr="00E55837">
          <w:rPr>
            <w:rFonts w:ascii="Times New Roman" w:hAnsi="Times New Roman" w:cs="Times New Roman"/>
            <w:sz w:val="24"/>
            <w:szCs w:val="24"/>
          </w:rPr>
          <w:fldChar w:fldCharType="begin"/>
        </w:r>
        <w:r w:rsidRPr="00E55837">
          <w:rPr>
            <w:rFonts w:ascii="Times New Roman" w:hAnsi="Times New Roman" w:cs="Times New Roman"/>
            <w:sz w:val="24"/>
            <w:szCs w:val="24"/>
          </w:rPr>
          <w:instrText xml:space="preserve"> PAGE   \* MERGEFORMAT </w:instrText>
        </w:r>
        <w:r w:rsidR="007C13D8" w:rsidRPr="00E55837">
          <w:rPr>
            <w:rFonts w:ascii="Times New Roman" w:hAnsi="Times New Roman" w:cs="Times New Roman"/>
            <w:sz w:val="24"/>
            <w:szCs w:val="24"/>
          </w:rPr>
          <w:fldChar w:fldCharType="separate"/>
        </w:r>
        <w:r w:rsidR="00A717E1">
          <w:rPr>
            <w:rFonts w:ascii="Times New Roman" w:hAnsi="Times New Roman" w:cs="Times New Roman"/>
            <w:noProof/>
            <w:sz w:val="24"/>
            <w:szCs w:val="24"/>
          </w:rPr>
          <w:t>6</w:t>
        </w:r>
        <w:r w:rsidR="007C13D8" w:rsidRPr="00E55837">
          <w:rPr>
            <w:rFonts w:ascii="Times New Roman" w:hAnsi="Times New Roman" w:cs="Times New Roman"/>
            <w:sz w:val="24"/>
            <w:szCs w:val="24"/>
          </w:rPr>
          <w:fldChar w:fldCharType="end"/>
        </w:r>
      </w:sdtContent>
    </w:sdt>
  </w:p>
  <w:p w:rsidR="00E55837" w:rsidRDefault="00E5583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EE8" w:rsidRPr="00923EE8" w:rsidRDefault="00923EE8">
    <w:pPr>
      <w:pStyle w:val="Header"/>
      <w:jc w:val="right"/>
      <w:rPr>
        <w:rFonts w:ascii="Times New Roman" w:hAnsi="Times New Roman" w:cs="Times New Roman"/>
        <w:sz w:val="24"/>
        <w:szCs w:val="24"/>
      </w:rPr>
    </w:pPr>
    <w:r w:rsidRPr="00923EE8">
      <w:rPr>
        <w:rFonts w:ascii="Times New Roman" w:hAnsi="Times New Roman" w:cs="Times New Roman"/>
        <w:sz w:val="24"/>
        <w:szCs w:val="24"/>
      </w:rPr>
      <w:t>Running Head: EARLY CHILDHOOD EDUCATION</w:t>
    </w:r>
    <w:r w:rsidRPr="00923EE8">
      <w:rPr>
        <w:rFonts w:ascii="Times New Roman" w:hAnsi="Times New Roman" w:cs="Times New Roman"/>
        <w:sz w:val="24"/>
        <w:szCs w:val="24"/>
      </w:rPr>
      <w:tab/>
    </w:r>
    <w:r w:rsidRPr="00923EE8">
      <w:rPr>
        <w:rFonts w:ascii="Times New Roman" w:hAnsi="Times New Roman" w:cs="Times New Roman"/>
        <w:sz w:val="24"/>
        <w:szCs w:val="24"/>
      </w:rPr>
      <w:tab/>
    </w:r>
    <w:sdt>
      <w:sdtPr>
        <w:rPr>
          <w:rFonts w:ascii="Times New Roman" w:hAnsi="Times New Roman" w:cs="Times New Roman"/>
          <w:sz w:val="24"/>
          <w:szCs w:val="24"/>
        </w:rPr>
        <w:id w:val="986329"/>
        <w:docPartObj>
          <w:docPartGallery w:val="Page Numbers (Top of Page)"/>
          <w:docPartUnique/>
        </w:docPartObj>
      </w:sdtPr>
      <w:sdtContent>
        <w:r w:rsidR="007C13D8" w:rsidRPr="00923EE8">
          <w:rPr>
            <w:rFonts w:ascii="Times New Roman" w:hAnsi="Times New Roman" w:cs="Times New Roman"/>
            <w:sz w:val="24"/>
            <w:szCs w:val="24"/>
          </w:rPr>
          <w:fldChar w:fldCharType="begin"/>
        </w:r>
        <w:r w:rsidRPr="00923EE8">
          <w:rPr>
            <w:rFonts w:ascii="Times New Roman" w:hAnsi="Times New Roman" w:cs="Times New Roman"/>
            <w:sz w:val="24"/>
            <w:szCs w:val="24"/>
          </w:rPr>
          <w:instrText xml:space="preserve"> PAGE   \* MERGEFORMAT </w:instrText>
        </w:r>
        <w:r w:rsidR="007C13D8" w:rsidRPr="00923EE8">
          <w:rPr>
            <w:rFonts w:ascii="Times New Roman" w:hAnsi="Times New Roman" w:cs="Times New Roman"/>
            <w:sz w:val="24"/>
            <w:szCs w:val="24"/>
          </w:rPr>
          <w:fldChar w:fldCharType="separate"/>
        </w:r>
        <w:r w:rsidR="00A717E1">
          <w:rPr>
            <w:rFonts w:ascii="Times New Roman" w:hAnsi="Times New Roman" w:cs="Times New Roman"/>
            <w:noProof/>
            <w:sz w:val="24"/>
            <w:szCs w:val="24"/>
          </w:rPr>
          <w:t>1</w:t>
        </w:r>
        <w:r w:rsidR="007C13D8" w:rsidRPr="00923EE8">
          <w:rPr>
            <w:rFonts w:ascii="Times New Roman" w:hAnsi="Times New Roman" w:cs="Times New Roman"/>
            <w:sz w:val="24"/>
            <w:szCs w:val="24"/>
          </w:rPr>
          <w:fldChar w:fldCharType="end"/>
        </w:r>
      </w:sdtContent>
    </w:sdt>
  </w:p>
  <w:p w:rsidR="00923EE8" w:rsidRDefault="00923EE8">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45771F"/>
    <w:multiLevelType w:val="hybridMultilevel"/>
    <w:tmpl w:val="449477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F3D136D"/>
    <w:multiLevelType w:val="hybridMultilevel"/>
    <w:tmpl w:val="061CBA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NTW2MDY3NzcxNzEzNTFR0lEKTi0uzszPAykwrgUAjhI8QSwAAAA="/>
  </w:docVars>
  <w:rsids>
    <w:rsidRoot w:val="00F058E6"/>
    <w:rsid w:val="00006685"/>
    <w:rsid w:val="00020B71"/>
    <w:rsid w:val="00036B1C"/>
    <w:rsid w:val="00066581"/>
    <w:rsid w:val="00081AD0"/>
    <w:rsid w:val="00082248"/>
    <w:rsid w:val="000B3B3D"/>
    <w:rsid w:val="000F0025"/>
    <w:rsid w:val="00112B93"/>
    <w:rsid w:val="00137D5A"/>
    <w:rsid w:val="0018642D"/>
    <w:rsid w:val="001C103D"/>
    <w:rsid w:val="001D1031"/>
    <w:rsid w:val="001D3BA0"/>
    <w:rsid w:val="001D6667"/>
    <w:rsid w:val="002151E4"/>
    <w:rsid w:val="002205C7"/>
    <w:rsid w:val="002444D1"/>
    <w:rsid w:val="0026092A"/>
    <w:rsid w:val="00264CAA"/>
    <w:rsid w:val="002A0EB2"/>
    <w:rsid w:val="002C4D91"/>
    <w:rsid w:val="00300A77"/>
    <w:rsid w:val="00377B7A"/>
    <w:rsid w:val="003B6131"/>
    <w:rsid w:val="003C2BA5"/>
    <w:rsid w:val="003C4FE6"/>
    <w:rsid w:val="003D2466"/>
    <w:rsid w:val="003E1B8C"/>
    <w:rsid w:val="00421ED0"/>
    <w:rsid w:val="004223F8"/>
    <w:rsid w:val="00430921"/>
    <w:rsid w:val="00463175"/>
    <w:rsid w:val="004B04E4"/>
    <w:rsid w:val="004B2285"/>
    <w:rsid w:val="004B398A"/>
    <w:rsid w:val="004E1912"/>
    <w:rsid w:val="00513D37"/>
    <w:rsid w:val="005162DC"/>
    <w:rsid w:val="00522075"/>
    <w:rsid w:val="0053508B"/>
    <w:rsid w:val="005374CC"/>
    <w:rsid w:val="005514AD"/>
    <w:rsid w:val="00554B1D"/>
    <w:rsid w:val="00570951"/>
    <w:rsid w:val="00572663"/>
    <w:rsid w:val="00585014"/>
    <w:rsid w:val="00594EAD"/>
    <w:rsid w:val="005A4FCE"/>
    <w:rsid w:val="005B43C8"/>
    <w:rsid w:val="005C4FBC"/>
    <w:rsid w:val="005D42A0"/>
    <w:rsid w:val="005D5D89"/>
    <w:rsid w:val="005F4E4F"/>
    <w:rsid w:val="006023AB"/>
    <w:rsid w:val="00666A9C"/>
    <w:rsid w:val="00677804"/>
    <w:rsid w:val="00694142"/>
    <w:rsid w:val="006A3808"/>
    <w:rsid w:val="006D627C"/>
    <w:rsid w:val="006E4368"/>
    <w:rsid w:val="006E61BE"/>
    <w:rsid w:val="0079272E"/>
    <w:rsid w:val="007A105A"/>
    <w:rsid w:val="007C13D8"/>
    <w:rsid w:val="007E1852"/>
    <w:rsid w:val="007F36C1"/>
    <w:rsid w:val="008315E9"/>
    <w:rsid w:val="00833267"/>
    <w:rsid w:val="008578D8"/>
    <w:rsid w:val="00863D06"/>
    <w:rsid w:val="008714F8"/>
    <w:rsid w:val="00876144"/>
    <w:rsid w:val="00893A15"/>
    <w:rsid w:val="008B74A4"/>
    <w:rsid w:val="008E5735"/>
    <w:rsid w:val="008F2D4B"/>
    <w:rsid w:val="008F3FCC"/>
    <w:rsid w:val="00923EE8"/>
    <w:rsid w:val="009A4C3B"/>
    <w:rsid w:val="009D266B"/>
    <w:rsid w:val="009D482C"/>
    <w:rsid w:val="009E64B6"/>
    <w:rsid w:val="009F060A"/>
    <w:rsid w:val="00A35C1A"/>
    <w:rsid w:val="00A360D6"/>
    <w:rsid w:val="00A54FA6"/>
    <w:rsid w:val="00A717E1"/>
    <w:rsid w:val="00AA26C5"/>
    <w:rsid w:val="00AB4436"/>
    <w:rsid w:val="00AB6C2D"/>
    <w:rsid w:val="00AE614C"/>
    <w:rsid w:val="00B160F1"/>
    <w:rsid w:val="00B91F4A"/>
    <w:rsid w:val="00BA583F"/>
    <w:rsid w:val="00BC1065"/>
    <w:rsid w:val="00BD534B"/>
    <w:rsid w:val="00C00A3A"/>
    <w:rsid w:val="00C208BE"/>
    <w:rsid w:val="00C3723B"/>
    <w:rsid w:val="00C45BAB"/>
    <w:rsid w:val="00C47DFF"/>
    <w:rsid w:val="00C77093"/>
    <w:rsid w:val="00C84EE9"/>
    <w:rsid w:val="00C91FB0"/>
    <w:rsid w:val="00C94477"/>
    <w:rsid w:val="00CB1496"/>
    <w:rsid w:val="00CB47BF"/>
    <w:rsid w:val="00CB7800"/>
    <w:rsid w:val="00CC0D1A"/>
    <w:rsid w:val="00CD4AAC"/>
    <w:rsid w:val="00CF3F35"/>
    <w:rsid w:val="00D35C1E"/>
    <w:rsid w:val="00DC753C"/>
    <w:rsid w:val="00DD0221"/>
    <w:rsid w:val="00DE0057"/>
    <w:rsid w:val="00DF15BE"/>
    <w:rsid w:val="00E04C38"/>
    <w:rsid w:val="00E11559"/>
    <w:rsid w:val="00E3018B"/>
    <w:rsid w:val="00E55837"/>
    <w:rsid w:val="00E90C06"/>
    <w:rsid w:val="00EC44F0"/>
    <w:rsid w:val="00EC51C0"/>
    <w:rsid w:val="00F040EE"/>
    <w:rsid w:val="00F058E6"/>
    <w:rsid w:val="00F151EB"/>
    <w:rsid w:val="00F242EF"/>
    <w:rsid w:val="00F3769B"/>
    <w:rsid w:val="00F538BE"/>
    <w:rsid w:val="00FA6828"/>
    <w:rsid w:val="00FC0B87"/>
    <w:rsid w:val="00FC702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482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A3808"/>
    <w:pPr>
      <w:ind w:left="720"/>
      <w:contextualSpacing/>
    </w:pPr>
  </w:style>
  <w:style w:type="paragraph" w:styleId="NormalWeb">
    <w:name w:val="Normal (Web)"/>
    <w:basedOn w:val="Normal"/>
    <w:uiPriority w:val="99"/>
    <w:semiHidden/>
    <w:unhideWhenUsed/>
    <w:rsid w:val="00585014"/>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E558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837"/>
  </w:style>
  <w:style w:type="paragraph" w:styleId="Footer">
    <w:name w:val="footer"/>
    <w:basedOn w:val="Normal"/>
    <w:link w:val="FooterChar"/>
    <w:uiPriority w:val="99"/>
    <w:semiHidden/>
    <w:unhideWhenUsed/>
    <w:rsid w:val="00E5583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55837"/>
  </w:style>
  <w:style w:type="paragraph" w:styleId="NoSpacing">
    <w:name w:val="No Spacing"/>
    <w:uiPriority w:val="1"/>
    <w:qFormat/>
    <w:rsid w:val="00CD4AAC"/>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524</TotalTime>
  <Pages>6</Pages>
  <Words>1142</Words>
  <Characters>6516</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DELTER</dc:creator>
  <cp:lastModifiedBy>DELTER</cp:lastModifiedBy>
  <cp:revision>140</cp:revision>
  <dcterms:created xsi:type="dcterms:W3CDTF">2017-11-16T08:04:00Z</dcterms:created>
  <dcterms:modified xsi:type="dcterms:W3CDTF">2017-11-19T12:17:00Z</dcterms:modified>
</cp:coreProperties>
</file>