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5A79" w:rsidRDefault="00125A79" w:rsidP="00125A79">
      <w:pPr>
        <w:spacing w:after="0" w:line="480" w:lineRule="auto"/>
        <w:jc w:val="center"/>
        <w:rPr>
          <w:rFonts w:ascii="Times New Roman" w:hAnsi="Times New Roman" w:cs="Times New Roman"/>
          <w:sz w:val="24"/>
        </w:rPr>
      </w:pPr>
      <w:bookmarkStart w:id="0" w:name="_GoBack"/>
      <w:bookmarkEnd w:id="0"/>
    </w:p>
    <w:p w:rsidR="00125A79" w:rsidRDefault="00125A79" w:rsidP="00125A79">
      <w:pPr>
        <w:spacing w:after="0" w:line="480" w:lineRule="auto"/>
        <w:jc w:val="center"/>
        <w:rPr>
          <w:rFonts w:ascii="Times New Roman" w:hAnsi="Times New Roman" w:cs="Times New Roman"/>
          <w:sz w:val="24"/>
        </w:rPr>
      </w:pPr>
    </w:p>
    <w:p w:rsidR="00125A79" w:rsidRDefault="00125A79" w:rsidP="00125A79">
      <w:pPr>
        <w:spacing w:after="0" w:line="480" w:lineRule="auto"/>
        <w:jc w:val="center"/>
        <w:rPr>
          <w:rFonts w:ascii="Times New Roman" w:hAnsi="Times New Roman" w:cs="Times New Roman"/>
          <w:sz w:val="24"/>
        </w:rPr>
      </w:pPr>
    </w:p>
    <w:p w:rsidR="00125A79" w:rsidRDefault="00125A79" w:rsidP="00125A79">
      <w:pPr>
        <w:spacing w:after="0" w:line="480" w:lineRule="auto"/>
        <w:jc w:val="center"/>
        <w:rPr>
          <w:rFonts w:ascii="Times New Roman" w:hAnsi="Times New Roman" w:cs="Times New Roman"/>
          <w:sz w:val="24"/>
        </w:rPr>
      </w:pPr>
    </w:p>
    <w:p w:rsidR="00125A79" w:rsidRDefault="00125A79" w:rsidP="00125A79">
      <w:pPr>
        <w:spacing w:after="0" w:line="480" w:lineRule="auto"/>
        <w:jc w:val="center"/>
        <w:rPr>
          <w:rFonts w:ascii="Times New Roman" w:hAnsi="Times New Roman" w:cs="Times New Roman"/>
          <w:sz w:val="24"/>
        </w:rPr>
      </w:pPr>
    </w:p>
    <w:p w:rsidR="00125A79" w:rsidRDefault="00125A79" w:rsidP="00125A79">
      <w:pPr>
        <w:spacing w:after="0" w:line="480" w:lineRule="auto"/>
        <w:jc w:val="center"/>
        <w:rPr>
          <w:rFonts w:ascii="Times New Roman" w:hAnsi="Times New Roman" w:cs="Times New Roman"/>
          <w:sz w:val="24"/>
        </w:rPr>
      </w:pPr>
    </w:p>
    <w:p w:rsidR="00125A79" w:rsidRDefault="00125A79" w:rsidP="00125A79">
      <w:pPr>
        <w:spacing w:after="0" w:line="480" w:lineRule="auto"/>
        <w:jc w:val="center"/>
        <w:rPr>
          <w:rFonts w:ascii="Times New Roman" w:hAnsi="Times New Roman" w:cs="Times New Roman"/>
          <w:sz w:val="24"/>
        </w:rPr>
      </w:pPr>
    </w:p>
    <w:p w:rsidR="00125A79" w:rsidRDefault="00125A79" w:rsidP="00125A79">
      <w:pPr>
        <w:spacing w:after="0" w:line="480" w:lineRule="auto"/>
        <w:jc w:val="center"/>
        <w:rPr>
          <w:rFonts w:ascii="Times New Roman" w:hAnsi="Times New Roman" w:cs="Times New Roman"/>
          <w:sz w:val="24"/>
        </w:rPr>
      </w:pPr>
    </w:p>
    <w:p w:rsidR="00DF79C2" w:rsidRPr="00125A79" w:rsidRDefault="00DF79C2" w:rsidP="00125A79">
      <w:pPr>
        <w:spacing w:after="0" w:line="480" w:lineRule="auto"/>
        <w:jc w:val="center"/>
        <w:rPr>
          <w:rFonts w:ascii="Times New Roman" w:hAnsi="Times New Roman" w:cs="Times New Roman"/>
          <w:sz w:val="24"/>
        </w:rPr>
      </w:pPr>
      <w:r w:rsidRPr="00125A79">
        <w:rPr>
          <w:rFonts w:ascii="Times New Roman" w:hAnsi="Times New Roman" w:cs="Times New Roman"/>
          <w:sz w:val="24"/>
        </w:rPr>
        <w:t xml:space="preserve">Ethical </w:t>
      </w:r>
      <w:r w:rsidR="00125A79" w:rsidRPr="00125A79">
        <w:rPr>
          <w:rFonts w:ascii="Times New Roman" w:hAnsi="Times New Roman" w:cs="Times New Roman"/>
          <w:sz w:val="24"/>
        </w:rPr>
        <w:t>Issues</w:t>
      </w:r>
    </w:p>
    <w:p w:rsidR="00DF79C2" w:rsidRPr="00125A79" w:rsidRDefault="00DF79C2" w:rsidP="00125A79">
      <w:pPr>
        <w:spacing w:after="0" w:line="480" w:lineRule="auto"/>
        <w:jc w:val="center"/>
        <w:rPr>
          <w:rFonts w:ascii="Times New Roman" w:hAnsi="Times New Roman" w:cs="Times New Roman"/>
          <w:sz w:val="24"/>
        </w:rPr>
      </w:pPr>
      <w:r w:rsidRPr="00125A79">
        <w:rPr>
          <w:rFonts w:ascii="Times New Roman" w:hAnsi="Times New Roman" w:cs="Times New Roman"/>
          <w:sz w:val="24"/>
        </w:rPr>
        <w:t xml:space="preserve">Student’s </w:t>
      </w:r>
      <w:r w:rsidR="00125A79" w:rsidRPr="00125A79">
        <w:rPr>
          <w:rFonts w:ascii="Times New Roman" w:hAnsi="Times New Roman" w:cs="Times New Roman"/>
          <w:sz w:val="24"/>
        </w:rPr>
        <w:t>Name</w:t>
      </w:r>
    </w:p>
    <w:p w:rsidR="00DF79C2" w:rsidRPr="00125A79" w:rsidRDefault="00DF79C2" w:rsidP="00125A79">
      <w:pPr>
        <w:spacing w:after="0" w:line="480" w:lineRule="auto"/>
        <w:jc w:val="center"/>
        <w:rPr>
          <w:rFonts w:ascii="Times New Roman" w:hAnsi="Times New Roman" w:cs="Times New Roman"/>
          <w:sz w:val="24"/>
        </w:rPr>
      </w:pPr>
      <w:r w:rsidRPr="00125A79">
        <w:rPr>
          <w:rFonts w:ascii="Times New Roman" w:hAnsi="Times New Roman" w:cs="Times New Roman"/>
          <w:sz w:val="24"/>
        </w:rPr>
        <w:t xml:space="preserve">Institution </w:t>
      </w:r>
      <w:r w:rsidR="00125A79" w:rsidRPr="00125A79">
        <w:rPr>
          <w:rFonts w:ascii="Times New Roman" w:hAnsi="Times New Roman" w:cs="Times New Roman"/>
          <w:sz w:val="24"/>
        </w:rPr>
        <w:t>Affiliation</w:t>
      </w:r>
    </w:p>
    <w:p w:rsidR="00DF79C2" w:rsidRPr="00125A79" w:rsidRDefault="00DF79C2" w:rsidP="00125A79">
      <w:pPr>
        <w:spacing w:after="0" w:line="480" w:lineRule="auto"/>
        <w:jc w:val="center"/>
        <w:rPr>
          <w:rFonts w:ascii="Times New Roman" w:hAnsi="Times New Roman" w:cs="Times New Roman"/>
          <w:sz w:val="24"/>
        </w:rPr>
      </w:pPr>
      <w:r w:rsidRPr="00125A79">
        <w:rPr>
          <w:rFonts w:ascii="Times New Roman" w:hAnsi="Times New Roman" w:cs="Times New Roman"/>
          <w:sz w:val="24"/>
        </w:rPr>
        <w:t xml:space="preserve">Date </w:t>
      </w:r>
      <w:r w:rsidR="00125A79" w:rsidRPr="00125A79">
        <w:rPr>
          <w:rFonts w:ascii="Times New Roman" w:hAnsi="Times New Roman" w:cs="Times New Roman"/>
          <w:sz w:val="24"/>
        </w:rPr>
        <w:t>of Submission</w:t>
      </w:r>
    </w:p>
    <w:p w:rsidR="00125A79" w:rsidRDefault="00125A79" w:rsidP="00125A79">
      <w:pPr>
        <w:spacing w:after="0" w:line="480" w:lineRule="auto"/>
        <w:jc w:val="center"/>
        <w:rPr>
          <w:rFonts w:ascii="Times New Roman" w:hAnsi="Times New Roman" w:cs="Times New Roman"/>
          <w:b/>
          <w:sz w:val="24"/>
        </w:rPr>
      </w:pPr>
    </w:p>
    <w:p w:rsidR="00125A79" w:rsidRDefault="00125A79" w:rsidP="00125A79">
      <w:pPr>
        <w:spacing w:after="0" w:line="480" w:lineRule="auto"/>
        <w:jc w:val="center"/>
        <w:rPr>
          <w:rFonts w:ascii="Times New Roman" w:hAnsi="Times New Roman" w:cs="Times New Roman"/>
          <w:b/>
          <w:sz w:val="24"/>
        </w:rPr>
      </w:pPr>
    </w:p>
    <w:p w:rsidR="00125A79" w:rsidRDefault="00125A79" w:rsidP="00125A79">
      <w:pPr>
        <w:spacing w:after="0" w:line="480" w:lineRule="auto"/>
        <w:jc w:val="center"/>
        <w:rPr>
          <w:rFonts w:ascii="Times New Roman" w:hAnsi="Times New Roman" w:cs="Times New Roman"/>
          <w:b/>
          <w:sz w:val="24"/>
        </w:rPr>
      </w:pPr>
    </w:p>
    <w:p w:rsidR="00125A79" w:rsidRDefault="00125A79" w:rsidP="00125A79">
      <w:pPr>
        <w:spacing w:after="0" w:line="480" w:lineRule="auto"/>
        <w:jc w:val="center"/>
        <w:rPr>
          <w:rFonts w:ascii="Times New Roman" w:hAnsi="Times New Roman" w:cs="Times New Roman"/>
          <w:b/>
          <w:sz w:val="24"/>
        </w:rPr>
      </w:pPr>
    </w:p>
    <w:p w:rsidR="00125A79" w:rsidRDefault="00125A79" w:rsidP="00125A79">
      <w:pPr>
        <w:spacing w:after="0" w:line="480" w:lineRule="auto"/>
        <w:jc w:val="center"/>
        <w:rPr>
          <w:rFonts w:ascii="Times New Roman" w:hAnsi="Times New Roman" w:cs="Times New Roman"/>
          <w:b/>
          <w:sz w:val="24"/>
        </w:rPr>
      </w:pPr>
    </w:p>
    <w:p w:rsidR="00125A79" w:rsidRDefault="00125A79" w:rsidP="00125A79">
      <w:pPr>
        <w:spacing w:after="0" w:line="480" w:lineRule="auto"/>
        <w:jc w:val="center"/>
        <w:rPr>
          <w:rFonts w:ascii="Times New Roman" w:hAnsi="Times New Roman" w:cs="Times New Roman"/>
          <w:b/>
          <w:sz w:val="24"/>
        </w:rPr>
      </w:pPr>
    </w:p>
    <w:p w:rsidR="00125A79" w:rsidRDefault="00125A79" w:rsidP="00125A79">
      <w:pPr>
        <w:spacing w:after="0" w:line="480" w:lineRule="auto"/>
        <w:jc w:val="center"/>
        <w:rPr>
          <w:rFonts w:ascii="Times New Roman" w:hAnsi="Times New Roman" w:cs="Times New Roman"/>
          <w:b/>
          <w:sz w:val="24"/>
        </w:rPr>
      </w:pPr>
    </w:p>
    <w:p w:rsidR="00125A79" w:rsidRDefault="00125A79" w:rsidP="00125A79">
      <w:pPr>
        <w:spacing w:after="0" w:line="480" w:lineRule="auto"/>
        <w:jc w:val="center"/>
        <w:rPr>
          <w:rFonts w:ascii="Times New Roman" w:hAnsi="Times New Roman" w:cs="Times New Roman"/>
          <w:b/>
          <w:sz w:val="24"/>
        </w:rPr>
      </w:pPr>
    </w:p>
    <w:p w:rsidR="00125A79" w:rsidRDefault="00125A79" w:rsidP="00125A79">
      <w:pPr>
        <w:spacing w:after="0" w:line="480" w:lineRule="auto"/>
        <w:jc w:val="center"/>
        <w:rPr>
          <w:rFonts w:ascii="Times New Roman" w:hAnsi="Times New Roman" w:cs="Times New Roman"/>
          <w:b/>
          <w:sz w:val="24"/>
        </w:rPr>
      </w:pPr>
    </w:p>
    <w:p w:rsidR="00125A79" w:rsidRDefault="00125A79" w:rsidP="00125A79">
      <w:pPr>
        <w:spacing w:after="0" w:line="480" w:lineRule="auto"/>
        <w:jc w:val="center"/>
        <w:rPr>
          <w:rFonts w:ascii="Times New Roman" w:hAnsi="Times New Roman" w:cs="Times New Roman"/>
          <w:b/>
          <w:sz w:val="24"/>
        </w:rPr>
      </w:pPr>
    </w:p>
    <w:p w:rsidR="00125A79" w:rsidRDefault="00125A79" w:rsidP="00125A79">
      <w:pPr>
        <w:spacing w:after="0" w:line="480" w:lineRule="auto"/>
        <w:jc w:val="center"/>
        <w:rPr>
          <w:rFonts w:ascii="Times New Roman" w:hAnsi="Times New Roman" w:cs="Times New Roman"/>
          <w:b/>
          <w:sz w:val="24"/>
        </w:rPr>
      </w:pPr>
    </w:p>
    <w:p w:rsidR="00DF79C2" w:rsidRPr="00125A79" w:rsidRDefault="00DF79C2" w:rsidP="00125A79">
      <w:pPr>
        <w:spacing w:after="0" w:line="480" w:lineRule="auto"/>
        <w:jc w:val="center"/>
        <w:rPr>
          <w:rFonts w:ascii="Times New Roman" w:hAnsi="Times New Roman" w:cs="Times New Roman"/>
          <w:b/>
          <w:sz w:val="24"/>
        </w:rPr>
      </w:pPr>
      <w:r w:rsidRPr="00125A79">
        <w:rPr>
          <w:rFonts w:ascii="Times New Roman" w:hAnsi="Times New Roman" w:cs="Times New Roman"/>
          <w:b/>
          <w:sz w:val="24"/>
        </w:rPr>
        <w:lastRenderedPageBreak/>
        <w:t xml:space="preserve">Ethical </w:t>
      </w:r>
      <w:r w:rsidR="00125A79" w:rsidRPr="00125A79">
        <w:rPr>
          <w:rFonts w:ascii="Times New Roman" w:hAnsi="Times New Roman" w:cs="Times New Roman"/>
          <w:b/>
          <w:sz w:val="24"/>
        </w:rPr>
        <w:t>Issues</w:t>
      </w:r>
    </w:p>
    <w:p w:rsidR="00DF79C2" w:rsidRPr="00125A79" w:rsidRDefault="00125A79" w:rsidP="00125A79">
      <w:pPr>
        <w:spacing w:after="0" w:line="480" w:lineRule="auto"/>
        <w:rPr>
          <w:rFonts w:ascii="Times New Roman" w:hAnsi="Times New Roman" w:cs="Times New Roman"/>
          <w:sz w:val="24"/>
        </w:rPr>
      </w:pPr>
      <w:r>
        <w:rPr>
          <w:rFonts w:ascii="Times New Roman" w:hAnsi="Times New Roman" w:cs="Times New Roman"/>
          <w:sz w:val="24"/>
        </w:rPr>
        <w:tab/>
      </w:r>
      <w:r w:rsidR="00DF79C2" w:rsidRPr="00125A79">
        <w:rPr>
          <w:rFonts w:ascii="Times New Roman" w:hAnsi="Times New Roman" w:cs="Times New Roman"/>
          <w:sz w:val="24"/>
        </w:rPr>
        <w:t>Technology has changed the design in which things were done and simplified the structures in all aspects of life. Before technology aspects like connectivity and communication needed a lot of resources and labour, but nowadays everything has been simplified with the touch of a button. The law profession has also witnessed a drastic change in its structures, and for impartiality, some aspects were deemed either relevant while deciding cases about technology or had to be fixed to fit the context.  Technology acted as a base for developing law and over the years, the sector has been shifting. Some of the most contentious issues are the privacy of users and how technology can be used to collect evidence, to preserve evidence or as evidence itself. Mobile phones have become a fundamental aspect of human life, and they cannot be separated from law. The lingering question is how its use can be standardized for it to get used in a court of law</w:t>
      </w:r>
      <w:r w:rsidRPr="00125A79">
        <w:rPr>
          <w:rFonts w:ascii="Times New Roman" w:hAnsi="Times New Roman" w:cs="Times New Roman"/>
          <w:sz w:val="24"/>
        </w:rPr>
        <w:t xml:space="preserve"> (MacLean, 2012)</w:t>
      </w:r>
      <w:r w:rsidR="00DF79C2" w:rsidRPr="00125A79">
        <w:rPr>
          <w:rFonts w:ascii="Times New Roman" w:hAnsi="Times New Roman" w:cs="Times New Roman"/>
          <w:sz w:val="24"/>
        </w:rPr>
        <w:t>. Social media also has a significant influence on people and its merits or demerits are directly tied to how people use their phones; this hypothesis is supported by the fact that almost every cellphone device has social media account that its users use to communicate.</w:t>
      </w:r>
    </w:p>
    <w:p w:rsidR="00B77511" w:rsidRPr="00125A79" w:rsidRDefault="00125A79" w:rsidP="00125A79">
      <w:pPr>
        <w:spacing w:after="0" w:line="480" w:lineRule="auto"/>
        <w:rPr>
          <w:rFonts w:ascii="Times New Roman" w:hAnsi="Times New Roman" w:cs="Times New Roman"/>
          <w:sz w:val="24"/>
        </w:rPr>
      </w:pPr>
      <w:r>
        <w:rPr>
          <w:rFonts w:ascii="Times New Roman" w:hAnsi="Times New Roman" w:cs="Times New Roman"/>
          <w:sz w:val="24"/>
        </w:rPr>
        <w:tab/>
      </w:r>
      <w:r w:rsidR="00DF79C2" w:rsidRPr="00125A79">
        <w:rPr>
          <w:rFonts w:ascii="Times New Roman" w:hAnsi="Times New Roman" w:cs="Times New Roman"/>
          <w:sz w:val="24"/>
        </w:rPr>
        <w:t>Concerning social media; most cases are usually tried in the court of public opinion, and this aspect may distort the direction of a case and motivate biased rulings. One rule that became globally accepted is that no party involved in a court case should converse or post anything pertaining the case on any media, either mainstream or social media. If parties were given the liberty of discussing the cases openly, then the cases would be tough to conclude because there would new unverified evidence that would crop up. This matter directly touches on the aspect of ethics, and it is one rule that tries to maintain the powers of courts by setting a strict standard of operation. There are other many ways that cellphones and social media impact the issues of ethics in the criminal justice system, but I found this globally accepted standard of ethic as the best example.</w:t>
      </w:r>
    </w:p>
    <w:p w:rsidR="00125A79" w:rsidRDefault="00125A79" w:rsidP="00125A79">
      <w:pPr>
        <w:spacing w:after="0" w:line="480" w:lineRule="auto"/>
        <w:rPr>
          <w:rFonts w:ascii="Times New Roman" w:hAnsi="Times New Roman" w:cs="Times New Roman"/>
          <w:sz w:val="24"/>
        </w:rPr>
      </w:pPr>
    </w:p>
    <w:p w:rsidR="00125A79" w:rsidRDefault="00125A79" w:rsidP="00125A79">
      <w:pPr>
        <w:spacing w:after="0" w:line="480" w:lineRule="auto"/>
        <w:rPr>
          <w:rFonts w:ascii="Times New Roman" w:hAnsi="Times New Roman" w:cs="Times New Roman"/>
          <w:sz w:val="24"/>
        </w:rPr>
      </w:pPr>
    </w:p>
    <w:p w:rsidR="00125A79" w:rsidRDefault="00125A79" w:rsidP="00125A79">
      <w:pPr>
        <w:spacing w:after="0" w:line="480" w:lineRule="auto"/>
        <w:rPr>
          <w:rFonts w:ascii="Times New Roman" w:hAnsi="Times New Roman" w:cs="Times New Roman"/>
          <w:sz w:val="24"/>
        </w:rPr>
      </w:pPr>
    </w:p>
    <w:p w:rsidR="00125A79" w:rsidRDefault="00125A79" w:rsidP="00125A79">
      <w:pPr>
        <w:spacing w:after="0" w:line="480" w:lineRule="auto"/>
        <w:rPr>
          <w:rFonts w:ascii="Times New Roman" w:hAnsi="Times New Roman" w:cs="Times New Roman"/>
          <w:sz w:val="24"/>
        </w:rPr>
      </w:pPr>
    </w:p>
    <w:p w:rsidR="00125A79" w:rsidRDefault="00125A79" w:rsidP="00125A79">
      <w:pPr>
        <w:spacing w:after="0" w:line="480" w:lineRule="auto"/>
        <w:rPr>
          <w:rFonts w:ascii="Times New Roman" w:hAnsi="Times New Roman" w:cs="Times New Roman"/>
          <w:sz w:val="24"/>
        </w:rPr>
      </w:pPr>
    </w:p>
    <w:p w:rsidR="00125A79" w:rsidRDefault="00125A79" w:rsidP="00125A79">
      <w:pPr>
        <w:spacing w:after="0" w:line="480" w:lineRule="auto"/>
        <w:rPr>
          <w:rFonts w:ascii="Times New Roman" w:hAnsi="Times New Roman" w:cs="Times New Roman"/>
          <w:sz w:val="24"/>
        </w:rPr>
      </w:pPr>
    </w:p>
    <w:p w:rsidR="00125A79" w:rsidRDefault="00125A79" w:rsidP="00125A79">
      <w:pPr>
        <w:spacing w:after="0" w:line="480" w:lineRule="auto"/>
        <w:rPr>
          <w:rFonts w:ascii="Times New Roman" w:hAnsi="Times New Roman" w:cs="Times New Roman"/>
          <w:sz w:val="24"/>
        </w:rPr>
      </w:pPr>
    </w:p>
    <w:p w:rsidR="00125A79" w:rsidRDefault="00125A79" w:rsidP="00125A79">
      <w:pPr>
        <w:spacing w:after="0" w:line="480" w:lineRule="auto"/>
        <w:rPr>
          <w:rFonts w:ascii="Times New Roman" w:hAnsi="Times New Roman" w:cs="Times New Roman"/>
          <w:sz w:val="24"/>
        </w:rPr>
      </w:pPr>
    </w:p>
    <w:p w:rsidR="00125A79" w:rsidRDefault="00125A79" w:rsidP="00125A79">
      <w:pPr>
        <w:spacing w:after="0" w:line="480" w:lineRule="auto"/>
        <w:rPr>
          <w:rFonts w:ascii="Times New Roman" w:hAnsi="Times New Roman" w:cs="Times New Roman"/>
          <w:sz w:val="24"/>
        </w:rPr>
      </w:pPr>
    </w:p>
    <w:p w:rsidR="00125A79" w:rsidRDefault="00125A79" w:rsidP="00125A79">
      <w:pPr>
        <w:spacing w:after="0" w:line="480" w:lineRule="auto"/>
        <w:rPr>
          <w:rFonts w:ascii="Times New Roman" w:hAnsi="Times New Roman" w:cs="Times New Roman"/>
          <w:sz w:val="24"/>
        </w:rPr>
      </w:pPr>
    </w:p>
    <w:p w:rsidR="00125A79" w:rsidRDefault="00125A79" w:rsidP="00125A79">
      <w:pPr>
        <w:spacing w:after="0" w:line="480" w:lineRule="auto"/>
        <w:rPr>
          <w:rFonts w:ascii="Times New Roman" w:hAnsi="Times New Roman" w:cs="Times New Roman"/>
          <w:sz w:val="24"/>
        </w:rPr>
      </w:pPr>
    </w:p>
    <w:p w:rsidR="00125A79" w:rsidRDefault="00125A79" w:rsidP="00125A79">
      <w:pPr>
        <w:spacing w:after="0" w:line="480" w:lineRule="auto"/>
        <w:rPr>
          <w:rFonts w:ascii="Times New Roman" w:hAnsi="Times New Roman" w:cs="Times New Roman"/>
          <w:sz w:val="24"/>
        </w:rPr>
      </w:pPr>
    </w:p>
    <w:p w:rsidR="00125A79" w:rsidRDefault="00125A79" w:rsidP="00125A79">
      <w:pPr>
        <w:spacing w:after="0" w:line="480" w:lineRule="auto"/>
        <w:rPr>
          <w:rFonts w:ascii="Times New Roman" w:hAnsi="Times New Roman" w:cs="Times New Roman"/>
          <w:sz w:val="24"/>
        </w:rPr>
      </w:pPr>
    </w:p>
    <w:p w:rsidR="00125A79" w:rsidRDefault="00125A79" w:rsidP="00125A79">
      <w:pPr>
        <w:spacing w:after="0" w:line="480" w:lineRule="auto"/>
        <w:rPr>
          <w:rFonts w:ascii="Times New Roman" w:hAnsi="Times New Roman" w:cs="Times New Roman"/>
          <w:sz w:val="24"/>
        </w:rPr>
      </w:pPr>
    </w:p>
    <w:p w:rsidR="00125A79" w:rsidRDefault="00125A79" w:rsidP="00125A79">
      <w:pPr>
        <w:spacing w:after="0" w:line="480" w:lineRule="auto"/>
        <w:rPr>
          <w:rFonts w:ascii="Times New Roman" w:hAnsi="Times New Roman" w:cs="Times New Roman"/>
          <w:sz w:val="24"/>
        </w:rPr>
      </w:pPr>
    </w:p>
    <w:p w:rsidR="00125A79" w:rsidRDefault="00125A79" w:rsidP="00125A79">
      <w:pPr>
        <w:spacing w:after="0" w:line="480" w:lineRule="auto"/>
        <w:rPr>
          <w:rFonts w:ascii="Times New Roman" w:hAnsi="Times New Roman" w:cs="Times New Roman"/>
          <w:sz w:val="24"/>
        </w:rPr>
      </w:pPr>
    </w:p>
    <w:p w:rsidR="00125A79" w:rsidRDefault="00125A79" w:rsidP="00125A79">
      <w:pPr>
        <w:spacing w:after="0" w:line="480" w:lineRule="auto"/>
        <w:rPr>
          <w:rFonts w:ascii="Times New Roman" w:hAnsi="Times New Roman" w:cs="Times New Roman"/>
          <w:sz w:val="24"/>
        </w:rPr>
      </w:pPr>
    </w:p>
    <w:p w:rsidR="00125A79" w:rsidRDefault="00125A79" w:rsidP="00125A79">
      <w:pPr>
        <w:spacing w:after="0" w:line="480" w:lineRule="auto"/>
        <w:rPr>
          <w:rFonts w:ascii="Times New Roman" w:hAnsi="Times New Roman" w:cs="Times New Roman"/>
          <w:sz w:val="24"/>
        </w:rPr>
      </w:pPr>
    </w:p>
    <w:p w:rsidR="00125A79" w:rsidRDefault="00125A79" w:rsidP="00125A79">
      <w:pPr>
        <w:spacing w:after="0" w:line="480" w:lineRule="auto"/>
        <w:rPr>
          <w:rFonts w:ascii="Times New Roman" w:hAnsi="Times New Roman" w:cs="Times New Roman"/>
          <w:sz w:val="24"/>
        </w:rPr>
      </w:pPr>
    </w:p>
    <w:p w:rsidR="00125A79" w:rsidRDefault="00125A79" w:rsidP="00125A79">
      <w:pPr>
        <w:spacing w:after="0" w:line="480" w:lineRule="auto"/>
        <w:rPr>
          <w:rFonts w:ascii="Times New Roman" w:hAnsi="Times New Roman" w:cs="Times New Roman"/>
          <w:sz w:val="24"/>
        </w:rPr>
      </w:pPr>
    </w:p>
    <w:p w:rsidR="00125A79" w:rsidRDefault="00125A79" w:rsidP="00125A79">
      <w:pPr>
        <w:spacing w:after="0" w:line="480" w:lineRule="auto"/>
        <w:rPr>
          <w:rFonts w:ascii="Times New Roman" w:hAnsi="Times New Roman" w:cs="Times New Roman"/>
          <w:sz w:val="24"/>
        </w:rPr>
      </w:pPr>
    </w:p>
    <w:p w:rsidR="00DF79C2" w:rsidRPr="00125A79" w:rsidRDefault="00DF79C2" w:rsidP="00125A79">
      <w:pPr>
        <w:spacing w:after="0" w:line="480" w:lineRule="auto"/>
        <w:jc w:val="center"/>
        <w:rPr>
          <w:rFonts w:ascii="Times New Roman" w:hAnsi="Times New Roman" w:cs="Times New Roman"/>
          <w:sz w:val="24"/>
        </w:rPr>
      </w:pPr>
      <w:r w:rsidRPr="00125A79">
        <w:rPr>
          <w:rFonts w:ascii="Times New Roman" w:hAnsi="Times New Roman" w:cs="Times New Roman"/>
          <w:sz w:val="24"/>
        </w:rPr>
        <w:t>R</w:t>
      </w:r>
      <w:r w:rsidR="00125A79">
        <w:rPr>
          <w:rFonts w:ascii="Times New Roman" w:hAnsi="Times New Roman" w:cs="Times New Roman"/>
          <w:sz w:val="24"/>
        </w:rPr>
        <w:t>eference</w:t>
      </w:r>
    </w:p>
    <w:p w:rsidR="00DF79C2" w:rsidRPr="00125A79" w:rsidRDefault="00DF79C2" w:rsidP="00125A79">
      <w:pPr>
        <w:spacing w:after="0" w:line="480" w:lineRule="auto"/>
        <w:rPr>
          <w:rFonts w:ascii="Times New Roman" w:hAnsi="Times New Roman" w:cs="Times New Roman"/>
          <w:sz w:val="24"/>
        </w:rPr>
      </w:pPr>
      <w:r w:rsidRPr="00125A79">
        <w:rPr>
          <w:rFonts w:ascii="Times New Roman" w:hAnsi="Times New Roman" w:cs="Times New Roman"/>
          <w:sz w:val="24"/>
        </w:rPr>
        <w:t xml:space="preserve">MacLean, C. E. (2012). But, Your Honor, a Cell Phone is Not a Cigarette Pack: An Immodest </w:t>
      </w:r>
      <w:r w:rsidR="00125A79">
        <w:rPr>
          <w:rFonts w:ascii="Times New Roman" w:hAnsi="Times New Roman" w:cs="Times New Roman"/>
          <w:sz w:val="24"/>
        </w:rPr>
        <w:tab/>
      </w:r>
      <w:r w:rsidRPr="00125A79">
        <w:rPr>
          <w:rFonts w:ascii="Times New Roman" w:hAnsi="Times New Roman" w:cs="Times New Roman"/>
          <w:sz w:val="24"/>
        </w:rPr>
        <w:t xml:space="preserve">Call for a Return to the Chimel Justifications for Cell Phone Memory Searches Incident </w:t>
      </w:r>
      <w:r w:rsidR="00125A79">
        <w:rPr>
          <w:rFonts w:ascii="Times New Roman" w:hAnsi="Times New Roman" w:cs="Times New Roman"/>
          <w:sz w:val="24"/>
        </w:rPr>
        <w:tab/>
      </w:r>
      <w:r w:rsidRPr="00125A79">
        <w:rPr>
          <w:rFonts w:ascii="Times New Roman" w:hAnsi="Times New Roman" w:cs="Times New Roman"/>
          <w:sz w:val="24"/>
        </w:rPr>
        <w:t>to Lawful Arrest. Fed. Cts. L. Rev., 6, 41.</w:t>
      </w:r>
    </w:p>
    <w:sectPr w:rsidR="00DF79C2" w:rsidRPr="00125A79" w:rsidSect="00125A7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53ED" w:rsidRDefault="00C653ED" w:rsidP="00125A79">
      <w:pPr>
        <w:spacing w:after="0" w:line="240" w:lineRule="auto"/>
      </w:pPr>
      <w:r>
        <w:separator/>
      </w:r>
    </w:p>
  </w:endnote>
  <w:endnote w:type="continuationSeparator" w:id="0">
    <w:p w:rsidR="00C653ED" w:rsidRDefault="00C653ED" w:rsidP="00125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53ED" w:rsidRDefault="00C653ED" w:rsidP="00125A79">
      <w:pPr>
        <w:spacing w:after="0" w:line="240" w:lineRule="auto"/>
      </w:pPr>
      <w:r>
        <w:separator/>
      </w:r>
    </w:p>
  </w:footnote>
  <w:footnote w:type="continuationSeparator" w:id="0">
    <w:p w:rsidR="00C653ED" w:rsidRDefault="00C653ED" w:rsidP="00125A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5A79" w:rsidRPr="00125A79" w:rsidRDefault="00125A79" w:rsidP="00125A79">
    <w:pPr>
      <w:pStyle w:val="Header"/>
      <w:jc w:val="right"/>
      <w:rPr>
        <w:rFonts w:ascii="Times New Roman" w:hAnsi="Times New Roman" w:cs="Times New Roman"/>
        <w:sz w:val="24"/>
      </w:rPr>
    </w:pPr>
    <w:r w:rsidRPr="00125A79">
      <w:rPr>
        <w:rFonts w:ascii="Times New Roman" w:hAnsi="Times New Roman" w:cs="Times New Roman"/>
        <w:sz w:val="24"/>
      </w:rPr>
      <w:t>ETHICAL ISSUES</w:t>
    </w:r>
    <w:r w:rsidRPr="00125A79">
      <w:rPr>
        <w:rFonts w:ascii="Times New Roman" w:hAnsi="Times New Roman" w:cs="Times New Roman"/>
        <w:sz w:val="24"/>
      </w:rPr>
      <w:tab/>
    </w:r>
    <w:r w:rsidRPr="00125A79">
      <w:rPr>
        <w:rFonts w:ascii="Times New Roman" w:hAnsi="Times New Roman" w:cs="Times New Roman"/>
        <w:sz w:val="24"/>
      </w:rPr>
      <w:tab/>
    </w:r>
    <w:sdt>
      <w:sdtPr>
        <w:rPr>
          <w:rFonts w:ascii="Times New Roman" w:hAnsi="Times New Roman" w:cs="Times New Roman"/>
          <w:sz w:val="24"/>
        </w:rPr>
        <w:id w:val="659362083"/>
        <w:docPartObj>
          <w:docPartGallery w:val="Page Numbers (Top of Page)"/>
          <w:docPartUnique/>
        </w:docPartObj>
      </w:sdtPr>
      <w:sdtEndPr>
        <w:rPr>
          <w:noProof/>
        </w:rPr>
      </w:sdtEndPr>
      <w:sdtContent>
        <w:r w:rsidRPr="00125A79">
          <w:rPr>
            <w:rFonts w:ascii="Times New Roman" w:hAnsi="Times New Roman" w:cs="Times New Roman"/>
            <w:sz w:val="24"/>
          </w:rPr>
          <w:fldChar w:fldCharType="begin"/>
        </w:r>
        <w:r w:rsidRPr="00125A79">
          <w:rPr>
            <w:rFonts w:ascii="Times New Roman" w:hAnsi="Times New Roman" w:cs="Times New Roman"/>
            <w:sz w:val="24"/>
          </w:rPr>
          <w:instrText xml:space="preserve"> PAGE   \* MERGEFORMAT </w:instrText>
        </w:r>
        <w:r w:rsidRPr="00125A79">
          <w:rPr>
            <w:rFonts w:ascii="Times New Roman" w:hAnsi="Times New Roman" w:cs="Times New Roman"/>
            <w:sz w:val="24"/>
          </w:rPr>
          <w:fldChar w:fldCharType="separate"/>
        </w:r>
        <w:r w:rsidR="001C5904">
          <w:rPr>
            <w:rFonts w:ascii="Times New Roman" w:hAnsi="Times New Roman" w:cs="Times New Roman"/>
            <w:noProof/>
            <w:sz w:val="24"/>
          </w:rPr>
          <w:t>4</w:t>
        </w:r>
        <w:r w:rsidRPr="00125A79">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5A79" w:rsidRPr="00125A79" w:rsidRDefault="00125A79" w:rsidP="00125A79">
    <w:pPr>
      <w:pStyle w:val="Header"/>
      <w:jc w:val="right"/>
      <w:rPr>
        <w:rFonts w:ascii="Times New Roman" w:hAnsi="Times New Roman" w:cs="Times New Roman"/>
        <w:sz w:val="24"/>
      </w:rPr>
    </w:pPr>
    <w:r w:rsidRPr="00125A79">
      <w:rPr>
        <w:rFonts w:ascii="Times New Roman" w:hAnsi="Times New Roman" w:cs="Times New Roman"/>
        <w:sz w:val="24"/>
      </w:rPr>
      <w:t>Running head: ETHICAL ISSUES</w:t>
    </w:r>
    <w:r w:rsidRPr="00125A79">
      <w:rPr>
        <w:rFonts w:ascii="Times New Roman" w:hAnsi="Times New Roman" w:cs="Times New Roman"/>
        <w:sz w:val="24"/>
      </w:rPr>
      <w:tab/>
    </w:r>
    <w:r w:rsidRPr="00125A79">
      <w:rPr>
        <w:rFonts w:ascii="Times New Roman" w:hAnsi="Times New Roman" w:cs="Times New Roman"/>
        <w:sz w:val="24"/>
      </w:rPr>
      <w:tab/>
    </w:r>
    <w:sdt>
      <w:sdtPr>
        <w:rPr>
          <w:rFonts w:ascii="Times New Roman" w:hAnsi="Times New Roman" w:cs="Times New Roman"/>
          <w:sz w:val="24"/>
        </w:rPr>
        <w:id w:val="-916774479"/>
        <w:docPartObj>
          <w:docPartGallery w:val="Page Numbers (Top of Page)"/>
          <w:docPartUnique/>
        </w:docPartObj>
      </w:sdtPr>
      <w:sdtEndPr>
        <w:rPr>
          <w:noProof/>
        </w:rPr>
      </w:sdtEndPr>
      <w:sdtContent>
        <w:r w:rsidRPr="00125A79">
          <w:rPr>
            <w:rFonts w:ascii="Times New Roman" w:hAnsi="Times New Roman" w:cs="Times New Roman"/>
            <w:sz w:val="24"/>
          </w:rPr>
          <w:fldChar w:fldCharType="begin"/>
        </w:r>
        <w:r w:rsidRPr="00125A79">
          <w:rPr>
            <w:rFonts w:ascii="Times New Roman" w:hAnsi="Times New Roman" w:cs="Times New Roman"/>
            <w:sz w:val="24"/>
          </w:rPr>
          <w:instrText xml:space="preserve"> PAGE   \* MERGEFORMAT </w:instrText>
        </w:r>
        <w:r w:rsidRPr="00125A79">
          <w:rPr>
            <w:rFonts w:ascii="Times New Roman" w:hAnsi="Times New Roman" w:cs="Times New Roman"/>
            <w:sz w:val="24"/>
          </w:rPr>
          <w:fldChar w:fldCharType="separate"/>
        </w:r>
        <w:r w:rsidR="00C653ED">
          <w:rPr>
            <w:rFonts w:ascii="Times New Roman" w:hAnsi="Times New Roman" w:cs="Times New Roman"/>
            <w:noProof/>
            <w:sz w:val="24"/>
          </w:rPr>
          <w:t>1</w:t>
        </w:r>
        <w:r w:rsidRPr="00125A79">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C8E"/>
    <w:rsid w:val="00125A79"/>
    <w:rsid w:val="001C5904"/>
    <w:rsid w:val="001F53AC"/>
    <w:rsid w:val="00462C81"/>
    <w:rsid w:val="006247B7"/>
    <w:rsid w:val="009368BB"/>
    <w:rsid w:val="00B77511"/>
    <w:rsid w:val="00C653ED"/>
    <w:rsid w:val="00CD5C8E"/>
    <w:rsid w:val="00DF6E06"/>
    <w:rsid w:val="00DF79C2"/>
    <w:rsid w:val="00F80D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5A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5A79"/>
  </w:style>
  <w:style w:type="paragraph" w:styleId="Footer">
    <w:name w:val="footer"/>
    <w:basedOn w:val="Normal"/>
    <w:link w:val="FooterChar"/>
    <w:uiPriority w:val="99"/>
    <w:unhideWhenUsed/>
    <w:rsid w:val="00125A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A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5A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5A79"/>
  </w:style>
  <w:style w:type="paragraph" w:styleId="Footer">
    <w:name w:val="footer"/>
    <w:basedOn w:val="Normal"/>
    <w:link w:val="FooterChar"/>
    <w:uiPriority w:val="99"/>
    <w:unhideWhenUsed/>
    <w:rsid w:val="00125A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A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369</Words>
  <Characters>2105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2019-08-31T20:44:00Z</dcterms:created>
  <dcterms:modified xsi:type="dcterms:W3CDTF">2019-08-31T20:44:00Z</dcterms:modified>
</cp:coreProperties>
</file>