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221"/>
        <w:gridCol w:w="3117"/>
        <w:gridCol w:w="2492"/>
      </w:tblGrid>
      <w:tr w:rsidR="000141B0" w:rsidTr="000141B0">
        <w:tc>
          <w:tcPr>
            <w:tcW w:w="2221" w:type="dxa"/>
          </w:tcPr>
          <w:p w:rsidR="000141B0" w:rsidRDefault="000141B0">
            <w:r>
              <w:t>Scale reading (N)</w:t>
            </w:r>
          </w:p>
        </w:tc>
        <w:tc>
          <w:tcPr>
            <w:tcW w:w="3117" w:type="dxa"/>
          </w:tcPr>
          <w:p w:rsidR="000141B0" w:rsidRDefault="000141B0">
            <w:r>
              <w:t>Radius (M)</w:t>
            </w:r>
          </w:p>
        </w:tc>
        <w:tc>
          <w:tcPr>
            <w:tcW w:w="2492" w:type="dxa"/>
          </w:tcPr>
          <w:p w:rsidR="000141B0" w:rsidRDefault="000141B0">
            <w:r>
              <w:t>Revolution in 30.0</w:t>
            </w:r>
          </w:p>
        </w:tc>
      </w:tr>
      <w:tr w:rsidR="000141B0" w:rsidTr="000141B0">
        <w:trPr>
          <w:trHeight w:val="359"/>
        </w:trPr>
        <w:tc>
          <w:tcPr>
            <w:tcW w:w="2221" w:type="dxa"/>
          </w:tcPr>
          <w:p w:rsidR="00953491" w:rsidRDefault="00953491">
            <w:r>
              <w:t>3.00</w:t>
            </w:r>
          </w:p>
        </w:tc>
        <w:tc>
          <w:tcPr>
            <w:tcW w:w="3117" w:type="dxa"/>
          </w:tcPr>
          <w:p w:rsidR="000141B0" w:rsidRDefault="000141B0">
            <w:r>
              <w:t>0.084</w:t>
            </w:r>
          </w:p>
        </w:tc>
        <w:tc>
          <w:tcPr>
            <w:tcW w:w="2492" w:type="dxa"/>
          </w:tcPr>
          <w:p w:rsidR="000141B0" w:rsidRDefault="000141B0">
            <w:r>
              <w:t>159</w:t>
            </w:r>
          </w:p>
        </w:tc>
      </w:tr>
      <w:tr w:rsidR="000141B0" w:rsidTr="000141B0">
        <w:trPr>
          <w:trHeight w:val="350"/>
        </w:trPr>
        <w:tc>
          <w:tcPr>
            <w:tcW w:w="2221" w:type="dxa"/>
          </w:tcPr>
          <w:p w:rsidR="000141B0" w:rsidRDefault="000141B0">
            <w:r>
              <w:t>4.00</w:t>
            </w:r>
          </w:p>
        </w:tc>
        <w:tc>
          <w:tcPr>
            <w:tcW w:w="3117" w:type="dxa"/>
          </w:tcPr>
          <w:p w:rsidR="000141B0" w:rsidRDefault="000141B0">
            <w:r>
              <w:t>0.940</w:t>
            </w:r>
          </w:p>
        </w:tc>
        <w:tc>
          <w:tcPr>
            <w:tcW w:w="2492" w:type="dxa"/>
          </w:tcPr>
          <w:p w:rsidR="000141B0" w:rsidRDefault="000141B0">
            <w:r>
              <w:t>169</w:t>
            </w:r>
          </w:p>
        </w:tc>
      </w:tr>
      <w:tr w:rsidR="000141B0" w:rsidTr="000141B0">
        <w:trPr>
          <w:trHeight w:val="431"/>
        </w:trPr>
        <w:tc>
          <w:tcPr>
            <w:tcW w:w="2221" w:type="dxa"/>
          </w:tcPr>
          <w:p w:rsidR="000141B0" w:rsidRDefault="000141B0">
            <w:r>
              <w:t>5.00</w:t>
            </w:r>
          </w:p>
        </w:tc>
        <w:tc>
          <w:tcPr>
            <w:tcW w:w="3117" w:type="dxa"/>
          </w:tcPr>
          <w:p w:rsidR="000141B0" w:rsidRDefault="000141B0">
            <w:r>
              <w:t>0.109</w:t>
            </w:r>
          </w:p>
        </w:tc>
        <w:tc>
          <w:tcPr>
            <w:tcW w:w="2492" w:type="dxa"/>
          </w:tcPr>
          <w:p w:rsidR="000141B0" w:rsidRDefault="000141B0">
            <w:r>
              <w:t>179</w:t>
            </w:r>
          </w:p>
        </w:tc>
      </w:tr>
      <w:tr w:rsidR="000141B0" w:rsidTr="000141B0">
        <w:trPr>
          <w:trHeight w:val="503"/>
        </w:trPr>
        <w:tc>
          <w:tcPr>
            <w:tcW w:w="2221" w:type="dxa"/>
          </w:tcPr>
          <w:p w:rsidR="000141B0" w:rsidRDefault="000141B0">
            <w:r>
              <w:t>6.00</w:t>
            </w:r>
          </w:p>
        </w:tc>
        <w:tc>
          <w:tcPr>
            <w:tcW w:w="3117" w:type="dxa"/>
          </w:tcPr>
          <w:p w:rsidR="000141B0" w:rsidRDefault="000141B0">
            <w:r>
              <w:t>0.119</w:t>
            </w:r>
          </w:p>
        </w:tc>
        <w:tc>
          <w:tcPr>
            <w:tcW w:w="2492" w:type="dxa"/>
          </w:tcPr>
          <w:p w:rsidR="000141B0" w:rsidRDefault="000141B0">
            <w:r>
              <w:t>196</w:t>
            </w:r>
          </w:p>
        </w:tc>
      </w:tr>
    </w:tbl>
    <w:p w:rsidR="00454744" w:rsidRDefault="00454744"/>
    <w:p w:rsidR="002536B9" w:rsidRDefault="002536B9">
      <w:r>
        <w:t xml:space="preserve">  Mass (m)=30grams </w:t>
      </w:r>
    </w:p>
    <w:p w:rsidR="00953491" w:rsidRDefault="00953491">
      <w:r>
        <w:t>The above table indicates the initial measurements</w:t>
      </w:r>
    </w:p>
    <w:p w:rsidR="00953491" w:rsidRDefault="00953491"/>
    <w:p w:rsidR="00953491" w:rsidRDefault="00953491" w:rsidP="00953491">
      <w:pPr>
        <w:pStyle w:val="Heading2"/>
        <w:rPr>
          <w:u w:val="single"/>
        </w:rPr>
      </w:pPr>
      <w:r w:rsidRPr="00953491">
        <w:rPr>
          <w:u w:val="single"/>
        </w:rPr>
        <w:t>Final results table</w:t>
      </w:r>
    </w:p>
    <w:p w:rsidR="00953491" w:rsidRDefault="00953491" w:rsidP="00953491">
      <w:r>
        <w:t>Mass (m)=30grams</w:t>
      </w:r>
    </w:p>
    <w:p w:rsidR="00953491" w:rsidRPr="00953491" w:rsidRDefault="00953491" w:rsidP="009534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53491" w:rsidTr="00953491">
        <w:tc>
          <w:tcPr>
            <w:tcW w:w="1870" w:type="dxa"/>
          </w:tcPr>
          <w:p w:rsidR="00953491" w:rsidRDefault="00953491" w:rsidP="00953491">
            <w:r>
              <w:t>Accepted force=fc</w:t>
            </w:r>
          </w:p>
          <w:p w:rsidR="00953491" w:rsidRDefault="00953491" w:rsidP="00953491">
            <w:r>
              <w:t>N</w:t>
            </w:r>
          </w:p>
        </w:tc>
        <w:tc>
          <w:tcPr>
            <w:tcW w:w="1870" w:type="dxa"/>
          </w:tcPr>
          <w:p w:rsidR="00953491" w:rsidRDefault="00953491" w:rsidP="00953491">
            <w:r>
              <w:t>Radius = r</w:t>
            </w:r>
          </w:p>
          <w:p w:rsidR="00953491" w:rsidRDefault="00953491" w:rsidP="00953491">
            <w:r>
              <w:t>(m)</w:t>
            </w:r>
          </w:p>
        </w:tc>
        <w:tc>
          <w:tcPr>
            <w:tcW w:w="1870" w:type="dxa"/>
          </w:tcPr>
          <w:p w:rsidR="00953491" w:rsidRDefault="00953491" w:rsidP="00953491">
            <w:r>
              <w:t>Period = T</w:t>
            </w:r>
          </w:p>
          <w:p w:rsidR="00953491" w:rsidRDefault="00953491" w:rsidP="00953491">
            <w:r>
              <w:t xml:space="preserve">     s</w:t>
            </w:r>
          </w:p>
        </w:tc>
        <w:tc>
          <w:tcPr>
            <w:tcW w:w="1870" w:type="dxa"/>
          </w:tcPr>
          <w:p w:rsidR="00953491" w:rsidRDefault="00953491" w:rsidP="00953491">
            <w:r>
              <w:t>Experimental force (N)</w:t>
            </w:r>
          </w:p>
        </w:tc>
        <w:tc>
          <w:tcPr>
            <w:tcW w:w="1870" w:type="dxa"/>
          </w:tcPr>
          <w:p w:rsidR="00953491" w:rsidRDefault="00953491" w:rsidP="00953491">
            <w:r>
              <w:t>% error</w:t>
            </w:r>
          </w:p>
          <w:p w:rsidR="00953491" w:rsidRDefault="00953491" w:rsidP="00953491">
            <w:r>
              <w:t xml:space="preserve">    (%)</w:t>
            </w:r>
          </w:p>
        </w:tc>
      </w:tr>
      <w:tr w:rsidR="00953491" w:rsidTr="00953491">
        <w:tc>
          <w:tcPr>
            <w:tcW w:w="1870" w:type="dxa"/>
          </w:tcPr>
          <w:p w:rsidR="00953491" w:rsidRDefault="00953491" w:rsidP="00953491">
            <w:r>
              <w:t>3.00N</w:t>
            </w:r>
          </w:p>
        </w:tc>
        <w:tc>
          <w:tcPr>
            <w:tcW w:w="1870" w:type="dxa"/>
          </w:tcPr>
          <w:p w:rsidR="00953491" w:rsidRDefault="00953491" w:rsidP="00953491">
            <w:r>
              <w:t>0.076</w:t>
            </w:r>
          </w:p>
        </w:tc>
        <w:tc>
          <w:tcPr>
            <w:tcW w:w="1870" w:type="dxa"/>
          </w:tcPr>
          <w:p w:rsidR="00953491" w:rsidRDefault="004F5275" w:rsidP="00953491">
            <w:r>
              <w:t>0.181</w:t>
            </w:r>
          </w:p>
        </w:tc>
        <w:tc>
          <w:tcPr>
            <w:tcW w:w="1870" w:type="dxa"/>
          </w:tcPr>
          <w:p w:rsidR="00953491" w:rsidRDefault="004C099F" w:rsidP="00953491">
            <w:r>
              <w:t>2.97</w:t>
            </w:r>
          </w:p>
        </w:tc>
        <w:tc>
          <w:tcPr>
            <w:tcW w:w="1870" w:type="dxa"/>
          </w:tcPr>
          <w:p w:rsidR="00953491" w:rsidRDefault="004C099F" w:rsidP="00953491">
            <w:r>
              <w:t>1%</w:t>
            </w:r>
          </w:p>
        </w:tc>
      </w:tr>
      <w:tr w:rsidR="00953491" w:rsidTr="00953491">
        <w:tc>
          <w:tcPr>
            <w:tcW w:w="1870" w:type="dxa"/>
          </w:tcPr>
          <w:p w:rsidR="00953491" w:rsidRDefault="00953491" w:rsidP="00953491">
            <w:r>
              <w:t>4.00N</w:t>
            </w:r>
          </w:p>
        </w:tc>
        <w:tc>
          <w:tcPr>
            <w:tcW w:w="1870" w:type="dxa"/>
          </w:tcPr>
          <w:p w:rsidR="00953491" w:rsidRDefault="00953491" w:rsidP="00953491">
            <w:r>
              <w:t>0.106</w:t>
            </w:r>
          </w:p>
        </w:tc>
        <w:tc>
          <w:tcPr>
            <w:tcW w:w="1870" w:type="dxa"/>
          </w:tcPr>
          <w:p w:rsidR="00953491" w:rsidRDefault="004F5275" w:rsidP="00953491">
            <w:r>
              <w:t>0.167</w:t>
            </w:r>
          </w:p>
        </w:tc>
        <w:tc>
          <w:tcPr>
            <w:tcW w:w="1870" w:type="dxa"/>
          </w:tcPr>
          <w:p w:rsidR="00953491" w:rsidRDefault="004C099F" w:rsidP="00953491">
            <w:r>
              <w:t>3.95</w:t>
            </w:r>
          </w:p>
        </w:tc>
        <w:tc>
          <w:tcPr>
            <w:tcW w:w="1870" w:type="dxa"/>
          </w:tcPr>
          <w:p w:rsidR="00953491" w:rsidRDefault="004C099F" w:rsidP="00953491">
            <w:r>
              <w:t>1.25</w:t>
            </w:r>
            <w:r w:rsidR="003D1144">
              <w:t>%</w:t>
            </w:r>
          </w:p>
        </w:tc>
      </w:tr>
      <w:tr w:rsidR="00953491" w:rsidTr="00953491">
        <w:tc>
          <w:tcPr>
            <w:tcW w:w="1870" w:type="dxa"/>
          </w:tcPr>
          <w:p w:rsidR="00953491" w:rsidRDefault="00953491" w:rsidP="00953491">
            <w:r>
              <w:t>5.00N</w:t>
            </w:r>
          </w:p>
        </w:tc>
        <w:tc>
          <w:tcPr>
            <w:tcW w:w="1870" w:type="dxa"/>
          </w:tcPr>
          <w:p w:rsidR="00953491" w:rsidRDefault="00953491" w:rsidP="00953491">
            <w:r>
              <w:t>0.116</w:t>
            </w:r>
          </w:p>
        </w:tc>
        <w:tc>
          <w:tcPr>
            <w:tcW w:w="1870" w:type="dxa"/>
          </w:tcPr>
          <w:p w:rsidR="00953491" w:rsidRDefault="004F5275" w:rsidP="00953491">
            <w:r>
              <w:t>0.156</w:t>
            </w:r>
          </w:p>
        </w:tc>
        <w:tc>
          <w:tcPr>
            <w:tcW w:w="1870" w:type="dxa"/>
          </w:tcPr>
          <w:p w:rsidR="00953491" w:rsidRDefault="004C099F" w:rsidP="00953491">
            <w:r>
              <w:t>4.40</w:t>
            </w:r>
          </w:p>
        </w:tc>
        <w:tc>
          <w:tcPr>
            <w:tcW w:w="1870" w:type="dxa"/>
          </w:tcPr>
          <w:p w:rsidR="00953491" w:rsidRDefault="004C099F" w:rsidP="00953491">
            <w:r>
              <w:t>12</w:t>
            </w:r>
            <w:r w:rsidR="003D1144">
              <w:t>%</w:t>
            </w:r>
          </w:p>
        </w:tc>
      </w:tr>
      <w:tr w:rsidR="00953491" w:rsidTr="00953491">
        <w:tc>
          <w:tcPr>
            <w:tcW w:w="1870" w:type="dxa"/>
          </w:tcPr>
          <w:p w:rsidR="00953491" w:rsidRDefault="00953491" w:rsidP="00953491">
            <w:r>
              <w:t>6.00N</w:t>
            </w:r>
          </w:p>
        </w:tc>
        <w:tc>
          <w:tcPr>
            <w:tcW w:w="1870" w:type="dxa"/>
          </w:tcPr>
          <w:p w:rsidR="00953491" w:rsidRDefault="00953491" w:rsidP="00953491">
            <w:r>
              <w:t>0.121</w:t>
            </w:r>
          </w:p>
        </w:tc>
        <w:tc>
          <w:tcPr>
            <w:tcW w:w="1870" w:type="dxa"/>
          </w:tcPr>
          <w:p w:rsidR="00953491" w:rsidRDefault="004F5275" w:rsidP="00953491">
            <w:r>
              <w:t>O.152</w:t>
            </w:r>
          </w:p>
        </w:tc>
        <w:tc>
          <w:tcPr>
            <w:tcW w:w="1870" w:type="dxa"/>
          </w:tcPr>
          <w:p w:rsidR="00953491" w:rsidRDefault="004C099F" w:rsidP="00953491">
            <w:r>
              <w:t>5.80</w:t>
            </w:r>
          </w:p>
        </w:tc>
        <w:tc>
          <w:tcPr>
            <w:tcW w:w="1870" w:type="dxa"/>
          </w:tcPr>
          <w:p w:rsidR="00953491" w:rsidRDefault="003D1144" w:rsidP="00953491">
            <w:r>
              <w:t>3.3%</w:t>
            </w:r>
          </w:p>
        </w:tc>
      </w:tr>
    </w:tbl>
    <w:p w:rsidR="00953491" w:rsidRDefault="00953491" w:rsidP="00953491"/>
    <w:p w:rsidR="003D1144" w:rsidRDefault="003D1144" w:rsidP="00953491"/>
    <w:p w:rsidR="003D1144" w:rsidRDefault="003D1144" w:rsidP="00953491"/>
    <w:p w:rsidR="003D1144" w:rsidRDefault="003D1144" w:rsidP="00953491">
      <w:r>
        <w:t>CALCULATIONS</w:t>
      </w:r>
    </w:p>
    <w:p w:rsidR="003D1144" w:rsidRDefault="003D1144" w:rsidP="00953491">
      <w:r>
        <w:t>Determination of period</w:t>
      </w:r>
    </w:p>
    <w:p w:rsidR="003D1144" w:rsidRDefault="003D1144" w:rsidP="00953491">
      <w:pPr>
        <w:rPr>
          <w:color w:val="FF0000"/>
        </w:rPr>
      </w:pPr>
      <w:r>
        <w:rPr>
          <w:color w:val="FF0000"/>
        </w:rPr>
        <w:t xml:space="preserve">       T=30.0/REVS</w:t>
      </w:r>
    </w:p>
    <w:p w:rsidR="003D1144" w:rsidRDefault="003D1144" w:rsidP="00953491">
      <w:pPr>
        <w:rPr>
          <w:color w:val="000000" w:themeColor="text1"/>
        </w:rPr>
      </w:pPr>
      <w:r>
        <w:rPr>
          <w:color w:val="FF0000"/>
        </w:rPr>
        <w:t xml:space="preserve"> </w:t>
      </w:r>
      <w:r>
        <w:rPr>
          <w:color w:val="000000" w:themeColor="text1"/>
        </w:rPr>
        <w:t>D30/165=O.181</w:t>
      </w:r>
    </w:p>
    <w:p w:rsidR="003D1144" w:rsidRDefault="003D1144" w:rsidP="00953491">
      <w:pPr>
        <w:rPr>
          <w:color w:val="000000" w:themeColor="text1"/>
        </w:rPr>
      </w:pPr>
      <w:r>
        <w:rPr>
          <w:color w:val="000000" w:themeColor="text1"/>
        </w:rPr>
        <w:t>30/179=0.167</w:t>
      </w:r>
    </w:p>
    <w:p w:rsidR="003D1144" w:rsidRDefault="003D1144" w:rsidP="00953491">
      <w:pPr>
        <w:rPr>
          <w:color w:val="000000" w:themeColor="text1"/>
        </w:rPr>
      </w:pPr>
      <w:r>
        <w:rPr>
          <w:color w:val="000000" w:themeColor="text1"/>
        </w:rPr>
        <w:t>30/192=0.156</w:t>
      </w:r>
    </w:p>
    <w:p w:rsidR="003D1144" w:rsidRDefault="003D1144" w:rsidP="00953491">
      <w:pPr>
        <w:rPr>
          <w:color w:val="000000" w:themeColor="text1"/>
        </w:rPr>
      </w:pPr>
      <w:r>
        <w:rPr>
          <w:color w:val="000000" w:themeColor="text1"/>
        </w:rPr>
        <w:t>30/197=0.152</w:t>
      </w:r>
    </w:p>
    <w:p w:rsidR="003D1144" w:rsidRDefault="00461313" w:rsidP="00953491">
      <w:pPr>
        <w:rPr>
          <w:color w:val="000000" w:themeColor="text1"/>
        </w:rPr>
      </w:pPr>
      <w:r>
        <w:rPr>
          <w:color w:val="000000" w:themeColor="text1"/>
        </w:rPr>
        <w:t xml:space="preserve">DETERMINATION OF </w:t>
      </w:r>
      <w:proofErr w:type="gramStart"/>
      <w:r>
        <w:rPr>
          <w:color w:val="000000" w:themeColor="text1"/>
        </w:rPr>
        <w:t>THEORETICAL  CENTRIPETAL</w:t>
      </w:r>
      <w:proofErr w:type="gramEnd"/>
      <w:r>
        <w:rPr>
          <w:color w:val="000000" w:themeColor="text1"/>
        </w:rPr>
        <w:t xml:space="preserve"> FORCE</w:t>
      </w:r>
    </w:p>
    <w:p w:rsidR="00461313" w:rsidRDefault="00461313" w:rsidP="00953491">
      <w:pPr>
        <w:rPr>
          <w:color w:val="000000" w:themeColor="text1"/>
        </w:rPr>
      </w:pPr>
      <w:r>
        <w:rPr>
          <w:color w:val="000000" w:themeColor="text1"/>
        </w:rPr>
        <w:t>4*(</w:t>
      </w:r>
      <w:proofErr w:type="gramStart"/>
      <w:r>
        <w:rPr>
          <w:color w:val="000000" w:themeColor="text1"/>
        </w:rPr>
        <w:t>3.142)^</w:t>
      </w:r>
      <w:proofErr w:type="gramEnd"/>
      <w:r>
        <w:rPr>
          <w:color w:val="000000" w:themeColor="text1"/>
        </w:rPr>
        <w:t>2*0.3KG*0.084/(0.181)^2=2.97N</w:t>
      </w:r>
    </w:p>
    <w:p w:rsidR="00461313" w:rsidRDefault="00461313" w:rsidP="00953491">
      <w:pPr>
        <w:rPr>
          <w:color w:val="000000" w:themeColor="text1"/>
        </w:rPr>
      </w:pPr>
      <w:r>
        <w:rPr>
          <w:color w:val="000000" w:themeColor="text1"/>
        </w:rPr>
        <w:t>AND FOR THE OTHER VALUES THE SAME PROCEDURE WERE REPEATED.</w:t>
      </w:r>
    </w:p>
    <w:p w:rsidR="00461313" w:rsidRDefault="00461313" w:rsidP="00953491">
      <w:pPr>
        <w:rPr>
          <w:color w:val="000000" w:themeColor="text1"/>
        </w:rPr>
      </w:pPr>
      <w:r>
        <w:rPr>
          <w:color w:val="000000" w:themeColor="text1"/>
        </w:rPr>
        <w:t>DETERMINATION OF% ERROR</w:t>
      </w:r>
    </w:p>
    <w:p w:rsidR="00461313" w:rsidRPr="003D1144" w:rsidRDefault="00461313" w:rsidP="00953491">
      <w:pPr>
        <w:rPr>
          <w:color w:val="000000" w:themeColor="text1"/>
        </w:rPr>
      </w:pPr>
      <w:r>
        <w:rPr>
          <w:color w:val="000000" w:themeColor="text1"/>
        </w:rPr>
        <w:lastRenderedPageBreak/>
        <w:t>%error=2.97-3.00/3.00*100=1.0%</w:t>
      </w:r>
    </w:p>
    <w:p w:rsidR="003D1144" w:rsidRDefault="00461313" w:rsidP="00953491">
      <w:r>
        <w:t>3.95-4.00/4.00*100=1.125%</w:t>
      </w:r>
    </w:p>
    <w:p w:rsidR="00461313" w:rsidRDefault="00461313" w:rsidP="00953491">
      <w:r>
        <w:t>4.40-5.00/5.00*100=12%</w:t>
      </w:r>
    </w:p>
    <w:p w:rsidR="00461313" w:rsidRDefault="00461313" w:rsidP="00953491">
      <w:r>
        <w:t>6.00-5.80/6.00*100=3.3%</w:t>
      </w:r>
    </w:p>
    <w:p w:rsidR="00461313" w:rsidRDefault="00461313" w:rsidP="00953491">
      <w:r>
        <w:t>DETERMINATION OF AVERANGE % ERROR</w:t>
      </w:r>
    </w:p>
    <w:p w:rsidR="00461313" w:rsidRDefault="00461313" w:rsidP="00953491">
      <w:r>
        <w:t>1.O+1.125+12+3.3/4=</w:t>
      </w:r>
      <w:r w:rsidR="0057744E">
        <w:t>4.356</w:t>
      </w:r>
    </w:p>
    <w:p w:rsidR="0057744E" w:rsidRDefault="0057744E" w:rsidP="00953491">
      <w:r>
        <w:t xml:space="preserve"> </w:t>
      </w:r>
    </w:p>
    <w:p w:rsidR="0057744E" w:rsidRDefault="0057744E" w:rsidP="00953491">
      <w:r>
        <w:t>CONCLUSION</w:t>
      </w:r>
    </w:p>
    <w:p w:rsidR="0057744E" w:rsidRDefault="0057744E" w:rsidP="00953491">
      <w:r>
        <w:t xml:space="preserve">In conclusion the objective of the experiment was achieved since the % error was &lt; 10% though some errors may have occurred but they could not be avoided by any means </w:t>
      </w:r>
      <w:proofErr w:type="spellStart"/>
      <w:r>
        <w:t>ie</w:t>
      </w:r>
      <w:proofErr w:type="spellEnd"/>
      <w:r>
        <w:t xml:space="preserve"> human and instrumental</w:t>
      </w:r>
      <w:bookmarkStart w:id="0" w:name="_GoBack"/>
      <w:bookmarkEnd w:id="0"/>
      <w:r>
        <w:t xml:space="preserve"> error systematic and as systematic errors.</w:t>
      </w:r>
    </w:p>
    <w:p w:rsidR="003D1144" w:rsidRPr="00953491" w:rsidRDefault="003D1144" w:rsidP="00953491"/>
    <w:sectPr w:rsidR="003D1144" w:rsidRPr="00953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B0"/>
    <w:rsid w:val="000141B0"/>
    <w:rsid w:val="002536B9"/>
    <w:rsid w:val="003D1144"/>
    <w:rsid w:val="00454744"/>
    <w:rsid w:val="00461313"/>
    <w:rsid w:val="004C099F"/>
    <w:rsid w:val="004F5275"/>
    <w:rsid w:val="0057744E"/>
    <w:rsid w:val="009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579D"/>
  <w15:chartTrackingRefBased/>
  <w15:docId w15:val="{EAADCA42-4872-4573-B730-8331845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34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2021-04-05T12:21:00Z</dcterms:created>
  <dcterms:modified xsi:type="dcterms:W3CDTF">2021-04-05T13:26:00Z</dcterms:modified>
</cp:coreProperties>
</file>