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86B" w:rsidRDefault="00B1586B" w:rsidP="001879CA">
      <w:pPr>
        <w:spacing w:line="480" w:lineRule="auto"/>
        <w:ind w:firstLine="720"/>
        <w:jc w:val="center"/>
        <w:rPr>
          <w:rFonts w:ascii="Times New Roman" w:hAnsi="Times New Roman" w:cs="Times New Roman"/>
          <w:b/>
          <w:sz w:val="24"/>
          <w:szCs w:val="24"/>
        </w:rPr>
      </w:pPr>
    </w:p>
    <w:p w:rsidR="00B1586B" w:rsidRDefault="00B1586B" w:rsidP="001879CA">
      <w:pPr>
        <w:spacing w:line="480" w:lineRule="auto"/>
        <w:ind w:firstLine="720"/>
        <w:jc w:val="center"/>
        <w:rPr>
          <w:rFonts w:ascii="Times New Roman" w:hAnsi="Times New Roman" w:cs="Times New Roman"/>
          <w:b/>
          <w:sz w:val="24"/>
          <w:szCs w:val="24"/>
        </w:rPr>
      </w:pPr>
    </w:p>
    <w:p w:rsidR="00B1586B" w:rsidRDefault="00B1586B" w:rsidP="001879CA">
      <w:pPr>
        <w:spacing w:line="480" w:lineRule="auto"/>
        <w:ind w:firstLine="720"/>
        <w:jc w:val="center"/>
        <w:rPr>
          <w:rFonts w:ascii="Times New Roman" w:hAnsi="Times New Roman" w:cs="Times New Roman"/>
          <w:sz w:val="24"/>
          <w:szCs w:val="24"/>
        </w:rPr>
      </w:pPr>
    </w:p>
    <w:p w:rsidR="00B1586B" w:rsidRDefault="00B1586B" w:rsidP="001879CA">
      <w:pPr>
        <w:spacing w:line="480" w:lineRule="auto"/>
        <w:ind w:firstLine="720"/>
        <w:jc w:val="center"/>
        <w:rPr>
          <w:rFonts w:ascii="Times New Roman" w:hAnsi="Times New Roman" w:cs="Times New Roman"/>
          <w:sz w:val="24"/>
          <w:szCs w:val="24"/>
        </w:rPr>
      </w:pPr>
    </w:p>
    <w:p w:rsidR="00B1586B" w:rsidRDefault="00B1586B" w:rsidP="001879CA">
      <w:pPr>
        <w:spacing w:line="480" w:lineRule="auto"/>
        <w:ind w:firstLine="720"/>
        <w:jc w:val="center"/>
        <w:rPr>
          <w:rFonts w:ascii="Times New Roman" w:hAnsi="Times New Roman" w:cs="Times New Roman"/>
          <w:sz w:val="24"/>
          <w:szCs w:val="24"/>
        </w:rPr>
      </w:pPr>
    </w:p>
    <w:p w:rsidR="00B1586B" w:rsidRDefault="00B1586B" w:rsidP="001879CA">
      <w:pPr>
        <w:spacing w:line="480" w:lineRule="auto"/>
        <w:ind w:firstLine="720"/>
        <w:jc w:val="center"/>
        <w:rPr>
          <w:rFonts w:ascii="Times New Roman" w:hAnsi="Times New Roman" w:cs="Times New Roman"/>
          <w:sz w:val="24"/>
          <w:szCs w:val="24"/>
        </w:rPr>
      </w:pPr>
    </w:p>
    <w:p w:rsidR="00B1586B" w:rsidRDefault="00B1586B" w:rsidP="001879CA">
      <w:pPr>
        <w:spacing w:line="480" w:lineRule="auto"/>
        <w:ind w:firstLine="720"/>
        <w:jc w:val="center"/>
        <w:rPr>
          <w:rFonts w:ascii="Times New Roman" w:hAnsi="Times New Roman" w:cs="Times New Roman"/>
          <w:sz w:val="24"/>
          <w:szCs w:val="24"/>
        </w:rPr>
      </w:pPr>
      <w:r w:rsidRPr="00B1586B">
        <w:rPr>
          <w:rFonts w:ascii="Times New Roman" w:hAnsi="Times New Roman" w:cs="Times New Roman"/>
          <w:sz w:val="24"/>
          <w:szCs w:val="24"/>
        </w:rPr>
        <w:t>Child Injuries</w:t>
      </w:r>
    </w:p>
    <w:p w:rsidR="00B1586B" w:rsidRDefault="00B1586B" w:rsidP="001879C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Name </w:t>
      </w:r>
    </w:p>
    <w:p w:rsidR="00B1586B" w:rsidRDefault="00B1586B" w:rsidP="001879CA">
      <w:pPr>
        <w:spacing w:line="480" w:lineRule="auto"/>
        <w:ind w:firstLine="720"/>
        <w:jc w:val="center"/>
        <w:rPr>
          <w:rFonts w:ascii="Times New Roman" w:hAnsi="Times New Roman" w:cs="Times New Roman"/>
          <w:b/>
          <w:sz w:val="24"/>
          <w:szCs w:val="24"/>
        </w:rPr>
      </w:pPr>
      <w:r>
        <w:rPr>
          <w:rFonts w:ascii="Times New Roman" w:hAnsi="Times New Roman" w:cs="Times New Roman"/>
          <w:sz w:val="24"/>
          <w:szCs w:val="24"/>
        </w:rPr>
        <w:t xml:space="preserve">Institution </w:t>
      </w:r>
    </w:p>
    <w:p w:rsidR="00B1586B" w:rsidRDefault="00B1586B" w:rsidP="001879CA">
      <w:pPr>
        <w:spacing w:line="480" w:lineRule="auto"/>
        <w:ind w:firstLine="720"/>
        <w:jc w:val="center"/>
        <w:rPr>
          <w:rFonts w:ascii="Times New Roman" w:hAnsi="Times New Roman" w:cs="Times New Roman"/>
          <w:b/>
          <w:sz w:val="24"/>
          <w:szCs w:val="24"/>
        </w:rPr>
      </w:pPr>
    </w:p>
    <w:p w:rsidR="00B1586B" w:rsidRDefault="00B1586B" w:rsidP="001879CA">
      <w:pPr>
        <w:spacing w:line="480" w:lineRule="auto"/>
        <w:ind w:firstLine="720"/>
        <w:jc w:val="center"/>
        <w:rPr>
          <w:rFonts w:ascii="Times New Roman" w:hAnsi="Times New Roman" w:cs="Times New Roman"/>
          <w:b/>
          <w:sz w:val="24"/>
          <w:szCs w:val="24"/>
        </w:rPr>
      </w:pPr>
    </w:p>
    <w:p w:rsidR="00B1586B" w:rsidRDefault="00B1586B" w:rsidP="001879CA">
      <w:pPr>
        <w:spacing w:line="480" w:lineRule="auto"/>
        <w:ind w:firstLine="720"/>
        <w:jc w:val="center"/>
        <w:rPr>
          <w:rFonts w:ascii="Times New Roman" w:hAnsi="Times New Roman" w:cs="Times New Roman"/>
          <w:b/>
          <w:sz w:val="24"/>
          <w:szCs w:val="24"/>
        </w:rPr>
      </w:pPr>
    </w:p>
    <w:p w:rsidR="00B1586B" w:rsidRDefault="00B1586B" w:rsidP="001879CA">
      <w:pPr>
        <w:spacing w:line="480" w:lineRule="auto"/>
        <w:ind w:firstLine="720"/>
        <w:jc w:val="center"/>
        <w:rPr>
          <w:rFonts w:ascii="Times New Roman" w:hAnsi="Times New Roman" w:cs="Times New Roman"/>
          <w:b/>
          <w:sz w:val="24"/>
          <w:szCs w:val="24"/>
        </w:rPr>
      </w:pPr>
    </w:p>
    <w:p w:rsidR="00B1586B" w:rsidRDefault="00B1586B" w:rsidP="001879CA">
      <w:pPr>
        <w:spacing w:line="480" w:lineRule="auto"/>
        <w:ind w:firstLine="720"/>
        <w:jc w:val="center"/>
        <w:rPr>
          <w:rFonts w:ascii="Times New Roman" w:hAnsi="Times New Roman" w:cs="Times New Roman"/>
          <w:b/>
          <w:sz w:val="24"/>
          <w:szCs w:val="24"/>
        </w:rPr>
      </w:pPr>
    </w:p>
    <w:p w:rsidR="00B1586B" w:rsidRDefault="00B1586B" w:rsidP="001879CA">
      <w:pPr>
        <w:spacing w:line="480" w:lineRule="auto"/>
        <w:ind w:firstLine="720"/>
        <w:jc w:val="center"/>
        <w:rPr>
          <w:rFonts w:ascii="Times New Roman" w:hAnsi="Times New Roman" w:cs="Times New Roman"/>
          <w:b/>
          <w:sz w:val="24"/>
          <w:szCs w:val="24"/>
        </w:rPr>
      </w:pPr>
    </w:p>
    <w:p w:rsidR="00B1586B" w:rsidRDefault="00B1586B" w:rsidP="001879CA">
      <w:pPr>
        <w:spacing w:line="480" w:lineRule="auto"/>
        <w:ind w:firstLine="720"/>
        <w:jc w:val="center"/>
        <w:rPr>
          <w:rFonts w:ascii="Times New Roman" w:hAnsi="Times New Roman" w:cs="Times New Roman"/>
          <w:b/>
          <w:sz w:val="24"/>
          <w:szCs w:val="24"/>
        </w:rPr>
      </w:pPr>
    </w:p>
    <w:p w:rsidR="00B1586B" w:rsidRDefault="00B1586B" w:rsidP="001879CA">
      <w:pPr>
        <w:spacing w:line="480" w:lineRule="auto"/>
        <w:ind w:firstLine="720"/>
        <w:jc w:val="center"/>
        <w:rPr>
          <w:rFonts w:ascii="Times New Roman" w:hAnsi="Times New Roman" w:cs="Times New Roman"/>
          <w:b/>
          <w:sz w:val="24"/>
          <w:szCs w:val="24"/>
        </w:rPr>
      </w:pPr>
    </w:p>
    <w:p w:rsidR="00B1586B" w:rsidRDefault="00B1586B" w:rsidP="001879CA">
      <w:pPr>
        <w:spacing w:line="480" w:lineRule="auto"/>
        <w:ind w:firstLine="720"/>
        <w:jc w:val="center"/>
        <w:rPr>
          <w:rFonts w:ascii="Times New Roman" w:hAnsi="Times New Roman" w:cs="Times New Roman"/>
          <w:b/>
          <w:sz w:val="24"/>
          <w:szCs w:val="24"/>
        </w:rPr>
      </w:pPr>
    </w:p>
    <w:p w:rsidR="00B1586B" w:rsidRDefault="00B1586B" w:rsidP="001879CA">
      <w:pPr>
        <w:spacing w:line="480" w:lineRule="auto"/>
        <w:ind w:firstLine="720"/>
        <w:jc w:val="center"/>
        <w:rPr>
          <w:rFonts w:ascii="Times New Roman" w:hAnsi="Times New Roman" w:cs="Times New Roman"/>
          <w:b/>
          <w:sz w:val="24"/>
          <w:szCs w:val="24"/>
        </w:rPr>
      </w:pPr>
    </w:p>
    <w:p w:rsidR="001879CA" w:rsidRPr="001879CA" w:rsidRDefault="00D768ED" w:rsidP="001879CA">
      <w:pPr>
        <w:spacing w:line="480" w:lineRule="auto"/>
        <w:ind w:firstLine="720"/>
        <w:jc w:val="center"/>
        <w:rPr>
          <w:rFonts w:ascii="Times New Roman" w:hAnsi="Times New Roman" w:cs="Times New Roman"/>
          <w:b/>
          <w:sz w:val="24"/>
          <w:szCs w:val="24"/>
        </w:rPr>
      </w:pPr>
      <w:r w:rsidRPr="001879CA">
        <w:rPr>
          <w:rFonts w:ascii="Times New Roman" w:hAnsi="Times New Roman" w:cs="Times New Roman"/>
          <w:b/>
          <w:sz w:val="24"/>
          <w:szCs w:val="24"/>
        </w:rPr>
        <w:lastRenderedPageBreak/>
        <w:t>Introduction</w:t>
      </w:r>
    </w:p>
    <w:p w:rsidR="00085A08" w:rsidRDefault="00D768ED" w:rsidP="004864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Childhood injuries are common since the mental ability </w:t>
      </w:r>
      <w:r w:rsidR="006800BE">
        <w:rPr>
          <w:rFonts w:ascii="Times New Roman" w:hAnsi="Times New Roman" w:cs="Times New Roman"/>
          <w:sz w:val="24"/>
          <w:szCs w:val="24"/>
        </w:rPr>
        <w:t xml:space="preserve">is not yet developed for them to prevent accidents on their own. Child injuries mainly occur due to the parent or guardian negligence responsible for looking after the child. A child is entitled to compensation for such kind of damage. Some types of child injuries are caused by parents or guardian abuse as they try to discipline them. </w:t>
      </w:r>
      <w:r>
        <w:rPr>
          <w:rFonts w:ascii="Times New Roman" w:hAnsi="Times New Roman" w:cs="Times New Roman"/>
          <w:sz w:val="24"/>
          <w:szCs w:val="24"/>
        </w:rPr>
        <w:t xml:space="preserve">Child injuries can result </w:t>
      </w:r>
      <w:r w:rsidR="004141F6">
        <w:rPr>
          <w:rFonts w:ascii="Times New Roman" w:hAnsi="Times New Roman" w:cs="Times New Roman"/>
          <w:sz w:val="24"/>
          <w:szCs w:val="24"/>
        </w:rPr>
        <w:t>in long-term health problems, social, educational, or physical disabilities.</w:t>
      </w:r>
    </w:p>
    <w:p w:rsidR="006800BE" w:rsidRDefault="00D768ED" w:rsidP="004141F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physical injury occurs when a guardian or a parent causes damage to a child through ignorance</w:t>
      </w:r>
      <w:r w:rsidR="0047503A">
        <w:rPr>
          <w:rFonts w:ascii="Times New Roman" w:hAnsi="Times New Roman" w:cs="Times New Roman"/>
          <w:sz w:val="24"/>
          <w:szCs w:val="24"/>
        </w:rPr>
        <w:t>. I</w:t>
      </w:r>
      <w:r>
        <w:rPr>
          <w:rFonts w:ascii="Times New Roman" w:hAnsi="Times New Roman" w:cs="Times New Roman"/>
          <w:sz w:val="24"/>
          <w:szCs w:val="24"/>
        </w:rPr>
        <w:t xml:space="preserve">n physical injuries, there are signs that one can use to judge that a child is physically </w:t>
      </w:r>
      <w:r w:rsidR="00BC4650">
        <w:rPr>
          <w:rFonts w:ascii="Times New Roman" w:hAnsi="Times New Roman" w:cs="Times New Roman"/>
          <w:sz w:val="24"/>
          <w:szCs w:val="24"/>
        </w:rPr>
        <w:t xml:space="preserve">injured. Some of these signs may include wounds, black spots, and marks on a child's body. </w:t>
      </w:r>
      <w:r w:rsidR="0047503A">
        <w:rPr>
          <w:rFonts w:ascii="Times New Roman" w:hAnsi="Times New Roman" w:cs="Times New Roman"/>
          <w:sz w:val="24"/>
          <w:szCs w:val="24"/>
        </w:rPr>
        <w:t xml:space="preserve">Most of the injuries occur unintentionally without the knowledge of the guardian or the </w:t>
      </w:r>
      <w:r w:rsidR="004141F6">
        <w:rPr>
          <w:rFonts w:ascii="Times New Roman" w:hAnsi="Times New Roman" w:cs="Times New Roman"/>
          <w:sz w:val="24"/>
          <w:szCs w:val="24"/>
        </w:rPr>
        <w:t>parent. The</w:t>
      </w:r>
      <w:r w:rsidR="00BC4650">
        <w:rPr>
          <w:rFonts w:ascii="Times New Roman" w:hAnsi="Times New Roman" w:cs="Times New Roman"/>
          <w:sz w:val="24"/>
          <w:szCs w:val="24"/>
        </w:rPr>
        <w:t xml:space="preserve"> environment where a child is brought up matters a lot since it may positively or negatively affect the child.</w:t>
      </w:r>
    </w:p>
    <w:p w:rsidR="007938DE" w:rsidRDefault="00D768ED" w:rsidP="007938DE">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Parents and guardians play a significant role in a child's life to ensure the child is not exposed to injuries. Parents should be educated on the stages of child development and what to expect in each step to take necessary precautions to ensure child safety. In case a child suffers from any injury, they should be taken to specialists for treatment. Every person should play their part in ensuring good care is taken to prevent children from any accidents and injuries </w:t>
      </w:r>
      <w:r w:rsidRPr="0058489C">
        <w:rPr>
          <w:rFonts w:ascii="Times New Roman" w:hAnsi="Times New Roman" w:cs="Times New Roman"/>
          <w:sz w:val="24"/>
          <w:szCs w:val="24"/>
        </w:rPr>
        <w:t>(</w:t>
      </w:r>
      <w:r w:rsidRPr="0058489C">
        <w:rPr>
          <w:rFonts w:ascii="Times New Roman" w:hAnsi="Times New Roman" w:cs="Times New Roman"/>
          <w:sz w:val="24"/>
          <w:szCs w:val="24"/>
          <w:shd w:val="clear" w:color="auto" w:fill="FFFFFF"/>
        </w:rPr>
        <w:t>Rössler</w:t>
      </w:r>
      <w:r w:rsidRPr="0058489C">
        <w:rPr>
          <w:rFonts w:ascii="Times New Roman" w:hAnsi="Times New Roman" w:cs="Times New Roman"/>
          <w:i/>
          <w:sz w:val="24"/>
          <w:szCs w:val="24"/>
          <w:shd w:val="clear" w:color="auto" w:fill="FFFFFF"/>
        </w:rPr>
        <w:t xml:space="preserve"> et al</w:t>
      </w:r>
      <w:r w:rsidRPr="0058489C">
        <w:rPr>
          <w:rFonts w:ascii="Times New Roman" w:hAnsi="Times New Roman" w:cs="Times New Roman"/>
          <w:sz w:val="24"/>
          <w:szCs w:val="24"/>
          <w:shd w:val="clear" w:color="auto" w:fill="FFFFFF"/>
        </w:rPr>
        <w:t xml:space="preserve">., 2014). </w:t>
      </w:r>
      <w:r>
        <w:rPr>
          <w:rFonts w:ascii="Times New Roman" w:hAnsi="Times New Roman" w:cs="Times New Roman"/>
          <w:sz w:val="24"/>
          <w:szCs w:val="24"/>
          <w:shd w:val="clear" w:color="auto" w:fill="FFFFFF"/>
        </w:rPr>
        <w:t xml:space="preserve">The purpose of this research will be to measure the attitudes of parents towards home safety, causes of injuries among children, and raising awareness on child injuries to </w:t>
      </w:r>
      <w:r w:rsidR="00D95066">
        <w:rPr>
          <w:rFonts w:ascii="Times New Roman" w:hAnsi="Times New Roman" w:cs="Times New Roman"/>
          <w:sz w:val="24"/>
          <w:szCs w:val="24"/>
          <w:shd w:val="clear" w:color="auto" w:fill="FFFFFF"/>
        </w:rPr>
        <w:t>parents.</w:t>
      </w:r>
    </w:p>
    <w:p w:rsidR="00D95066" w:rsidRPr="00D95066" w:rsidRDefault="00D768ED" w:rsidP="00B1586B">
      <w:pPr>
        <w:spacing w:line="480" w:lineRule="auto"/>
        <w:ind w:firstLine="720"/>
        <w:jc w:val="center"/>
        <w:rPr>
          <w:rFonts w:ascii="Times New Roman" w:hAnsi="Times New Roman" w:cs="Times New Roman"/>
          <w:b/>
          <w:sz w:val="24"/>
          <w:szCs w:val="24"/>
          <w:shd w:val="clear" w:color="auto" w:fill="FFFFFF"/>
        </w:rPr>
      </w:pPr>
      <w:r w:rsidRPr="00D95066">
        <w:rPr>
          <w:rFonts w:ascii="Times New Roman" w:hAnsi="Times New Roman" w:cs="Times New Roman"/>
          <w:b/>
          <w:sz w:val="24"/>
          <w:szCs w:val="24"/>
          <w:shd w:val="clear" w:color="auto" w:fill="FFFFFF"/>
        </w:rPr>
        <w:t>Literature Review</w:t>
      </w:r>
    </w:p>
    <w:p w:rsidR="00D95066" w:rsidRDefault="00D768ED" w:rsidP="007938DE">
      <w:pPr>
        <w:spacing w:line="480" w:lineRule="auto"/>
        <w:ind w:firstLine="720"/>
        <w:jc w:val="both"/>
        <w:rPr>
          <w:rFonts w:ascii="Times New Roman" w:hAnsi="Times New Roman" w:cs="Times New Roman"/>
          <w:b/>
          <w:sz w:val="24"/>
          <w:szCs w:val="24"/>
        </w:rPr>
      </w:pPr>
      <w:r w:rsidRPr="00D95066">
        <w:rPr>
          <w:rFonts w:ascii="Times New Roman" w:hAnsi="Times New Roman" w:cs="Times New Roman"/>
          <w:b/>
          <w:sz w:val="24"/>
          <w:szCs w:val="24"/>
        </w:rPr>
        <w:t>Parents Attitudes towards Home Safety</w:t>
      </w:r>
    </w:p>
    <w:p w:rsidR="001A2227" w:rsidRDefault="00D768ED" w:rsidP="001A2227">
      <w:pPr>
        <w:spacing w:line="480" w:lineRule="auto"/>
        <w:ind w:firstLine="720"/>
        <w:jc w:val="both"/>
        <w:rPr>
          <w:rFonts w:ascii="Times New Roman" w:hAnsi="Times New Roman" w:cs="Times New Roman"/>
          <w:sz w:val="24"/>
          <w:szCs w:val="24"/>
        </w:rPr>
      </w:pPr>
      <w:r w:rsidRPr="001A2227">
        <w:rPr>
          <w:rFonts w:ascii="Times New Roman" w:hAnsi="Times New Roman" w:cs="Times New Roman"/>
          <w:sz w:val="24"/>
          <w:szCs w:val="24"/>
        </w:rPr>
        <w:lastRenderedPageBreak/>
        <w:t xml:space="preserve">Child injuries are currently among the leading health issues that can be preventable depending on the </w:t>
      </w:r>
      <w:r w:rsidR="00513E84" w:rsidRPr="001A2227">
        <w:rPr>
          <w:rFonts w:ascii="Times New Roman" w:hAnsi="Times New Roman" w:cs="Times New Roman"/>
          <w:sz w:val="24"/>
          <w:szCs w:val="24"/>
        </w:rPr>
        <w:t>parent’s</w:t>
      </w:r>
      <w:r w:rsidRPr="001A2227">
        <w:rPr>
          <w:rFonts w:ascii="Times New Roman" w:hAnsi="Times New Roman" w:cs="Times New Roman"/>
          <w:sz w:val="24"/>
          <w:szCs w:val="24"/>
        </w:rPr>
        <w:t xml:space="preserve"> attitudes towards </w:t>
      </w:r>
      <w:r w:rsidR="00513E84" w:rsidRPr="001A2227">
        <w:rPr>
          <w:rFonts w:ascii="Times New Roman" w:hAnsi="Times New Roman" w:cs="Times New Roman"/>
          <w:sz w:val="24"/>
          <w:szCs w:val="24"/>
        </w:rPr>
        <w:t>children's safety. Parental</w:t>
      </w:r>
      <w:r w:rsidRPr="001A2227">
        <w:rPr>
          <w:rFonts w:ascii="Times New Roman" w:hAnsi="Times New Roman" w:cs="Times New Roman"/>
          <w:sz w:val="24"/>
          <w:szCs w:val="24"/>
        </w:rPr>
        <w:t xml:space="preserve"> factors are highly related to childhood injuries, according to research. Children's injury cases increase as the child grows with </w:t>
      </w:r>
      <w:r w:rsidR="00513E84" w:rsidRPr="001A2227">
        <w:rPr>
          <w:rFonts w:ascii="Times New Roman" w:hAnsi="Times New Roman" w:cs="Times New Roman"/>
          <w:sz w:val="24"/>
          <w:szCs w:val="24"/>
        </w:rPr>
        <w:t>age. This</w:t>
      </w:r>
      <w:r w:rsidR="00B1586B">
        <w:rPr>
          <w:rFonts w:ascii="Times New Roman" w:hAnsi="Times New Roman" w:cs="Times New Roman"/>
          <w:sz w:val="24"/>
          <w:szCs w:val="24"/>
        </w:rPr>
        <w:t xml:space="preserve"> result</w:t>
      </w:r>
      <w:r w:rsidRPr="001A2227">
        <w:rPr>
          <w:rFonts w:ascii="Times New Roman" w:hAnsi="Times New Roman" w:cs="Times New Roman"/>
          <w:sz w:val="24"/>
          <w:szCs w:val="24"/>
        </w:rPr>
        <w:t xml:space="preserve"> from increased child activities like movement</w:t>
      </w:r>
      <w:r w:rsidR="00513E84" w:rsidRPr="001A2227">
        <w:rPr>
          <w:rFonts w:ascii="Times New Roman" w:hAnsi="Times New Roman" w:cs="Times New Roman"/>
          <w:sz w:val="24"/>
          <w:szCs w:val="24"/>
        </w:rPr>
        <w:t>, which calls for a parent's full attention</w:t>
      </w:r>
      <w:r w:rsidRPr="001A2227">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(İnce et al.,</w:t>
      </w:r>
      <w:r w:rsidRPr="001A2227">
        <w:rPr>
          <w:rFonts w:ascii="Times New Roman" w:eastAsia="Times New Roman" w:hAnsi="Times New Roman" w:cs="Times New Roman"/>
          <w:sz w:val="24"/>
          <w:szCs w:val="24"/>
          <w:lang w:val="en-GB" w:eastAsia="en-GB"/>
        </w:rPr>
        <w:t xml:space="preserve"> 2017</w:t>
      </w:r>
      <w:r>
        <w:rPr>
          <w:rFonts w:ascii="Times New Roman" w:eastAsia="Times New Roman" w:hAnsi="Times New Roman" w:cs="Times New Roman"/>
          <w:sz w:val="24"/>
          <w:szCs w:val="24"/>
          <w:lang w:val="en-GB" w:eastAsia="en-GB"/>
        </w:rPr>
        <w:t>)</w:t>
      </w:r>
      <w:r w:rsidR="00513E84" w:rsidRPr="001A2227">
        <w:rPr>
          <w:rFonts w:ascii="Times New Roman" w:hAnsi="Times New Roman" w:cs="Times New Roman"/>
          <w:sz w:val="24"/>
          <w:szCs w:val="24"/>
        </w:rPr>
        <w:t>.</w:t>
      </w:r>
      <w:r w:rsidRPr="001A2227">
        <w:rPr>
          <w:rFonts w:ascii="Times New Roman" w:hAnsi="Times New Roman" w:cs="Times New Roman"/>
          <w:sz w:val="24"/>
          <w:szCs w:val="24"/>
        </w:rPr>
        <w:t xml:space="preserve"> </w:t>
      </w:r>
      <w:r w:rsidR="00513E84" w:rsidRPr="001A2227">
        <w:rPr>
          <w:rFonts w:ascii="Times New Roman" w:hAnsi="Times New Roman" w:cs="Times New Roman"/>
          <w:sz w:val="24"/>
          <w:szCs w:val="24"/>
        </w:rPr>
        <w:t xml:space="preserve">Parents’ adherence to home safety decreases unintentional risks of child </w:t>
      </w:r>
      <w:r w:rsidRPr="001A2227">
        <w:rPr>
          <w:rFonts w:ascii="Times New Roman" w:hAnsi="Times New Roman" w:cs="Times New Roman"/>
          <w:sz w:val="24"/>
          <w:szCs w:val="24"/>
        </w:rPr>
        <w:t>injuries. Parents' attitudes towards home safety are also directly associated with the level of education and occupation. Child</w:t>
      </w:r>
      <w:r>
        <w:rPr>
          <w:rFonts w:ascii="Times New Roman" w:hAnsi="Times New Roman" w:cs="Times New Roman"/>
          <w:sz w:val="24"/>
          <w:szCs w:val="24"/>
        </w:rPr>
        <w:t>r</w:t>
      </w:r>
      <w:r w:rsidRPr="001A2227">
        <w:rPr>
          <w:rFonts w:ascii="Times New Roman" w:hAnsi="Times New Roman" w:cs="Times New Roman"/>
          <w:sz w:val="24"/>
          <w:szCs w:val="24"/>
        </w:rPr>
        <w:t>en whose</w:t>
      </w:r>
      <w:r>
        <w:rPr>
          <w:rFonts w:ascii="Times New Roman" w:hAnsi="Times New Roman" w:cs="Times New Roman"/>
          <w:sz w:val="24"/>
          <w:szCs w:val="24"/>
        </w:rPr>
        <w:t xml:space="preserve"> </w:t>
      </w:r>
      <w:r w:rsidRPr="001A2227">
        <w:rPr>
          <w:rFonts w:ascii="Times New Roman" w:hAnsi="Times New Roman" w:cs="Times New Roman"/>
          <w:sz w:val="24"/>
          <w:szCs w:val="24"/>
        </w:rPr>
        <w:t>parents have studied up to university levels have lower injury risks than primary school level children</w:t>
      </w:r>
      <w:r>
        <w:rPr>
          <w:rFonts w:ascii="Times New Roman" w:eastAsia="Times New Roman" w:hAnsi="Times New Roman" w:cs="Times New Roman"/>
          <w:sz w:val="24"/>
          <w:szCs w:val="24"/>
          <w:lang w:val="en-GB" w:eastAsia="en-GB"/>
        </w:rPr>
        <w:t xml:space="preserve"> (İnce et al.,</w:t>
      </w:r>
      <w:r w:rsidRPr="001A2227">
        <w:rPr>
          <w:rFonts w:ascii="Times New Roman" w:eastAsia="Times New Roman" w:hAnsi="Times New Roman" w:cs="Times New Roman"/>
          <w:sz w:val="24"/>
          <w:szCs w:val="24"/>
          <w:lang w:val="en-GB" w:eastAsia="en-GB"/>
        </w:rPr>
        <w:t xml:space="preserve"> 2017</w:t>
      </w:r>
      <w:r>
        <w:rPr>
          <w:rFonts w:ascii="Times New Roman" w:eastAsia="Times New Roman" w:hAnsi="Times New Roman" w:cs="Times New Roman"/>
          <w:sz w:val="24"/>
          <w:szCs w:val="24"/>
          <w:lang w:val="en-GB" w:eastAsia="en-GB"/>
        </w:rPr>
        <w:t>)</w:t>
      </w:r>
      <w:r w:rsidRPr="001A2227">
        <w:rPr>
          <w:rFonts w:ascii="Times New Roman" w:hAnsi="Times New Roman" w:cs="Times New Roman"/>
          <w:sz w:val="24"/>
          <w:szCs w:val="24"/>
        </w:rPr>
        <w:t xml:space="preserve">. </w:t>
      </w:r>
    </w:p>
    <w:p w:rsidR="00085A08" w:rsidRDefault="00D768ED" w:rsidP="001A2227">
      <w:pPr>
        <w:tabs>
          <w:tab w:val="left" w:pos="6045"/>
        </w:tabs>
        <w:spacing w:line="480" w:lineRule="auto"/>
        <w:ind w:firstLine="720"/>
        <w:jc w:val="both"/>
        <w:rPr>
          <w:rFonts w:ascii="Times New Roman"/>
          <w:b/>
          <w:sz w:val="24"/>
          <w:szCs w:val="24"/>
        </w:rPr>
      </w:pPr>
      <w:r w:rsidRPr="001A2227">
        <w:rPr>
          <w:rFonts w:ascii="Times New Roman"/>
          <w:b/>
          <w:sz w:val="24"/>
          <w:szCs w:val="24"/>
        </w:rPr>
        <w:t xml:space="preserve">The Causes of Injuries among Children. </w:t>
      </w:r>
    </w:p>
    <w:p w:rsidR="00085A08" w:rsidRDefault="00D768ED" w:rsidP="00085A08">
      <w:pPr>
        <w:tabs>
          <w:tab w:val="left" w:pos="6045"/>
        </w:tabs>
        <w:spacing w:line="480" w:lineRule="auto"/>
        <w:ind w:firstLine="720"/>
        <w:jc w:val="both"/>
        <w:rPr>
          <w:rFonts w:ascii="Times New Roman"/>
          <w:sz w:val="24"/>
          <w:szCs w:val="24"/>
        </w:rPr>
      </w:pPr>
      <w:r w:rsidRPr="004141F6">
        <w:rPr>
          <w:rFonts w:ascii="Times New Roman"/>
          <w:sz w:val="24"/>
          <w:szCs w:val="24"/>
        </w:rPr>
        <w:t xml:space="preserve">According to WHO, an estimate of over 630,000 children below 15 years die from </w:t>
      </w:r>
      <w:r w:rsidR="001879CA" w:rsidRPr="004141F6">
        <w:rPr>
          <w:rFonts w:ascii="Times New Roman"/>
          <w:sz w:val="24"/>
          <w:szCs w:val="24"/>
        </w:rPr>
        <w:t>injuries</w:t>
      </w:r>
      <w:r w:rsidR="001879CA">
        <w:rPr>
          <w:rFonts w:ascii="Times New Roman"/>
          <w:sz w:val="24"/>
          <w:szCs w:val="24"/>
        </w:rPr>
        <w:t xml:space="preserve"> (</w:t>
      </w:r>
      <w:r w:rsidR="001879CA" w:rsidRPr="001879CA">
        <w:rPr>
          <w:rFonts w:ascii="Times New Roman" w:eastAsia="Times New Roman" w:hAnsi="Times New Roman" w:cs="Times New Roman"/>
          <w:sz w:val="24"/>
          <w:szCs w:val="24"/>
          <w:lang w:val="en-GB" w:eastAsia="en-GB"/>
        </w:rPr>
        <w:t>Reddy</w:t>
      </w:r>
      <w:r w:rsidR="001879CA">
        <w:rPr>
          <w:rFonts w:ascii="Times New Roman" w:eastAsia="Times New Roman" w:hAnsi="Times New Roman" w:cs="Times New Roman"/>
          <w:sz w:val="24"/>
          <w:szCs w:val="24"/>
          <w:lang w:val="en-GB" w:eastAsia="en-GB"/>
        </w:rPr>
        <w:t xml:space="preserve"> &amp; Dhaniwala, </w:t>
      </w:r>
      <w:r w:rsidR="001879CA" w:rsidRPr="001879CA">
        <w:rPr>
          <w:rFonts w:ascii="Times New Roman" w:eastAsia="Times New Roman" w:hAnsi="Times New Roman" w:cs="Times New Roman"/>
          <w:sz w:val="24"/>
          <w:szCs w:val="24"/>
          <w:lang w:val="en-GB" w:eastAsia="en-GB"/>
        </w:rPr>
        <w:t>2020)</w:t>
      </w:r>
      <w:r w:rsidRPr="004141F6">
        <w:rPr>
          <w:rFonts w:ascii="Times New Roman"/>
          <w:sz w:val="24"/>
          <w:szCs w:val="24"/>
        </w:rPr>
        <w:t>. If a</w:t>
      </w:r>
      <w:r>
        <w:rPr>
          <w:rFonts w:ascii="Times New Roman"/>
          <w:sz w:val="24"/>
          <w:szCs w:val="24"/>
        </w:rPr>
        <w:t xml:space="preserve"> </w:t>
      </w:r>
      <w:r w:rsidRPr="004141F6">
        <w:rPr>
          <w:rFonts w:ascii="Times New Roman"/>
          <w:sz w:val="24"/>
          <w:szCs w:val="24"/>
        </w:rPr>
        <w:t>child suffering from injuries doesn</w:t>
      </w:r>
      <w:r w:rsidRPr="004141F6">
        <w:rPr>
          <w:rFonts w:ascii="Times New Roman"/>
          <w:sz w:val="24"/>
          <w:szCs w:val="24"/>
        </w:rPr>
        <w:t>’</w:t>
      </w:r>
      <w:r w:rsidRPr="004141F6">
        <w:rPr>
          <w:rFonts w:ascii="Times New Roman"/>
          <w:sz w:val="24"/>
          <w:szCs w:val="24"/>
        </w:rPr>
        <w:t xml:space="preserve">t pass, they may undergo various disability degrees, while in case of minor injuries, the child can get back to normal. Most children's injuries are unintentional, with no evidence of their predetermined </w:t>
      </w:r>
      <w:r w:rsidR="00117F44" w:rsidRPr="004141F6">
        <w:rPr>
          <w:rFonts w:ascii="Times New Roman"/>
          <w:sz w:val="24"/>
          <w:szCs w:val="24"/>
        </w:rPr>
        <w:t>intent</w:t>
      </w:r>
      <w:r w:rsidR="00117F44">
        <w:rPr>
          <w:rFonts w:ascii="Times New Roman"/>
          <w:sz w:val="24"/>
          <w:szCs w:val="24"/>
        </w:rPr>
        <w:t xml:space="preserve"> (</w:t>
      </w:r>
      <w:r w:rsidR="00117F44" w:rsidRPr="00117F44">
        <w:rPr>
          <w:rFonts w:ascii="Times New Roman" w:eastAsia="Times New Roman" w:hAnsi="Times New Roman" w:cs="Times New Roman"/>
          <w:sz w:val="24"/>
          <w:szCs w:val="24"/>
          <w:lang w:val="en-GB" w:eastAsia="en-GB"/>
        </w:rPr>
        <w:t>Alkhamis</w:t>
      </w:r>
      <w:r w:rsidR="00117F44">
        <w:rPr>
          <w:rFonts w:ascii="Times New Roman" w:eastAsia="Times New Roman" w:hAnsi="Times New Roman" w:cs="Times New Roman"/>
          <w:sz w:val="24"/>
          <w:szCs w:val="24"/>
          <w:lang w:val="en-GB" w:eastAsia="en-GB"/>
        </w:rPr>
        <w:t>&amp; Abdulkader,</w:t>
      </w:r>
      <w:r w:rsidR="00117F44" w:rsidRPr="00117F44">
        <w:rPr>
          <w:rFonts w:ascii="Times New Roman" w:eastAsia="Times New Roman" w:hAnsi="Times New Roman" w:cs="Times New Roman"/>
          <w:sz w:val="24"/>
          <w:szCs w:val="24"/>
          <w:lang w:val="en-GB" w:eastAsia="en-GB"/>
        </w:rPr>
        <w:t xml:space="preserve"> 2020</w:t>
      </w:r>
      <w:r w:rsidR="00117F44">
        <w:rPr>
          <w:rFonts w:ascii="Times New Roman" w:eastAsia="Times New Roman" w:hAnsi="Times New Roman" w:cs="Times New Roman"/>
          <w:sz w:val="24"/>
          <w:szCs w:val="24"/>
          <w:lang w:val="en-GB" w:eastAsia="en-GB"/>
        </w:rPr>
        <w:t>)</w:t>
      </w:r>
      <w:r w:rsidRPr="004141F6">
        <w:rPr>
          <w:rFonts w:ascii="Times New Roman"/>
          <w:sz w:val="24"/>
          <w:szCs w:val="24"/>
        </w:rPr>
        <w:t xml:space="preserve">. According to </w:t>
      </w:r>
      <w:r w:rsidR="00117F44" w:rsidRPr="004141F6">
        <w:rPr>
          <w:rFonts w:ascii="Times New Roman"/>
          <w:sz w:val="24"/>
          <w:szCs w:val="24"/>
        </w:rPr>
        <w:t>research, most</w:t>
      </w:r>
      <w:r w:rsidRPr="004141F6">
        <w:rPr>
          <w:rFonts w:ascii="Times New Roman"/>
          <w:sz w:val="24"/>
          <w:szCs w:val="24"/>
        </w:rPr>
        <w:t xml:space="preserve"> injuries resulted from falls where children fall as they try to reach objects or move. Other causes include </w:t>
      </w:r>
      <w:r w:rsidR="00117F44" w:rsidRPr="004141F6">
        <w:rPr>
          <w:rFonts w:ascii="Times New Roman"/>
          <w:sz w:val="24"/>
          <w:szCs w:val="24"/>
        </w:rPr>
        <w:t>burns, wounds</w:t>
      </w:r>
      <w:r w:rsidRPr="004141F6">
        <w:rPr>
          <w:rFonts w:ascii="Times New Roman"/>
          <w:sz w:val="24"/>
          <w:szCs w:val="24"/>
        </w:rPr>
        <w:t xml:space="preserve"> from the cut by sharp objects, and electric shocks.</w:t>
      </w:r>
    </w:p>
    <w:p w:rsidR="00117F44" w:rsidRDefault="00D768ED" w:rsidP="004141F6">
      <w:pPr>
        <w:tabs>
          <w:tab w:val="left" w:pos="6045"/>
        </w:tabs>
        <w:spacing w:line="480" w:lineRule="auto"/>
        <w:jc w:val="both"/>
        <w:rPr>
          <w:rFonts w:ascii="Times New Roman"/>
          <w:b/>
          <w:sz w:val="24"/>
          <w:szCs w:val="24"/>
        </w:rPr>
      </w:pPr>
      <w:r w:rsidRPr="004141F6">
        <w:rPr>
          <w:rFonts w:ascii="Times New Roman"/>
          <w:b/>
          <w:sz w:val="24"/>
          <w:szCs w:val="24"/>
        </w:rPr>
        <w:t xml:space="preserve">Raising </w:t>
      </w:r>
      <w:r w:rsidR="00B1586B" w:rsidRPr="004141F6">
        <w:rPr>
          <w:rFonts w:ascii="Times New Roman"/>
          <w:b/>
          <w:sz w:val="24"/>
          <w:szCs w:val="24"/>
        </w:rPr>
        <w:t>Awareness abo</w:t>
      </w:r>
      <w:r w:rsidR="00735F7B">
        <w:rPr>
          <w:rFonts w:ascii="Times New Roman"/>
          <w:b/>
          <w:sz w:val="24"/>
          <w:szCs w:val="24"/>
        </w:rPr>
        <w:t>ut Child Injuries among Parents</w:t>
      </w:r>
    </w:p>
    <w:p w:rsidR="00B1586B" w:rsidRDefault="00D768ED" w:rsidP="00B1586B">
      <w:pPr>
        <w:tabs>
          <w:tab w:val="left" w:pos="6045"/>
        </w:tabs>
        <w:spacing w:line="480" w:lineRule="auto"/>
        <w:jc w:val="both"/>
        <w:rPr>
          <w:rFonts w:ascii="Times New Roman"/>
          <w:sz w:val="24"/>
          <w:szCs w:val="24"/>
        </w:rPr>
      </w:pPr>
      <w:r w:rsidRPr="00117F44">
        <w:rPr>
          <w:rFonts w:ascii="Times New Roman"/>
          <w:sz w:val="24"/>
          <w:szCs w:val="24"/>
        </w:rPr>
        <w:t xml:space="preserve">Child injuries call for a program awareness campaign on keeping the children's environment safe. The program should aim to create awareness of cheap and simple home safety </w:t>
      </w:r>
      <w:r w:rsidR="00F60ED4" w:rsidRPr="00117F44">
        <w:rPr>
          <w:rFonts w:ascii="Times New Roman"/>
          <w:sz w:val="24"/>
          <w:szCs w:val="24"/>
        </w:rPr>
        <w:t xml:space="preserve">measures. The parents should also be educated on dealing with multiple injuries by taking them to professional medicals. Pediatricians and family physicians should be trained on how parents should be counseled on child injuries and home </w:t>
      </w:r>
      <w:r w:rsidR="00117F44" w:rsidRPr="00117F44">
        <w:rPr>
          <w:rFonts w:ascii="Times New Roman"/>
          <w:sz w:val="24"/>
          <w:szCs w:val="24"/>
        </w:rPr>
        <w:t>safety</w:t>
      </w:r>
      <w:r w:rsidR="00117F44">
        <w:rPr>
          <w:rFonts w:ascii="Times New Roman"/>
          <w:sz w:val="24"/>
          <w:szCs w:val="24"/>
        </w:rPr>
        <w:t xml:space="preserve"> (</w:t>
      </w:r>
      <w:r w:rsidR="00117F44" w:rsidRPr="00117F44">
        <w:rPr>
          <w:rFonts w:ascii="Times New Roman" w:eastAsia="Times New Roman" w:hAnsi="Times New Roman" w:cs="Times New Roman"/>
          <w:sz w:val="24"/>
          <w:szCs w:val="24"/>
          <w:lang w:val="en-GB" w:eastAsia="en-GB"/>
        </w:rPr>
        <w:t>Alkhamis</w:t>
      </w:r>
      <w:r w:rsidR="00117F44">
        <w:rPr>
          <w:rFonts w:ascii="Times New Roman" w:eastAsia="Times New Roman" w:hAnsi="Times New Roman" w:cs="Times New Roman"/>
          <w:sz w:val="24"/>
          <w:szCs w:val="24"/>
          <w:lang w:val="en-GB" w:eastAsia="en-GB"/>
        </w:rPr>
        <w:t>&amp; Abdulkader,</w:t>
      </w:r>
      <w:r w:rsidR="00117F44" w:rsidRPr="00117F44">
        <w:rPr>
          <w:rFonts w:ascii="Times New Roman" w:eastAsia="Times New Roman" w:hAnsi="Times New Roman" w:cs="Times New Roman"/>
          <w:sz w:val="24"/>
          <w:szCs w:val="24"/>
          <w:lang w:val="en-GB" w:eastAsia="en-GB"/>
        </w:rPr>
        <w:t xml:space="preserve"> 2020)</w:t>
      </w:r>
      <w:r w:rsidR="00F60ED4" w:rsidRPr="00117F44">
        <w:rPr>
          <w:rFonts w:ascii="Times New Roman"/>
          <w:sz w:val="24"/>
          <w:szCs w:val="24"/>
        </w:rPr>
        <w:t xml:space="preserve">. </w:t>
      </w:r>
      <w:r w:rsidR="00F60ED4" w:rsidRPr="00117F44">
        <w:rPr>
          <w:rFonts w:ascii="Times New Roman"/>
          <w:sz w:val="24"/>
          <w:szCs w:val="24"/>
        </w:rPr>
        <w:lastRenderedPageBreak/>
        <w:t xml:space="preserve">Programs on injury prevention should be multidimensional, involving parents, </w:t>
      </w:r>
      <w:r w:rsidR="00117F44" w:rsidRPr="00117F44">
        <w:rPr>
          <w:rFonts w:ascii="Times New Roman"/>
          <w:sz w:val="24"/>
          <w:szCs w:val="24"/>
        </w:rPr>
        <w:t>guardians, safety</w:t>
      </w:r>
      <w:r w:rsidR="00F60ED4" w:rsidRPr="00117F44">
        <w:rPr>
          <w:rFonts w:ascii="Times New Roman"/>
          <w:sz w:val="24"/>
          <w:szCs w:val="24"/>
        </w:rPr>
        <w:t xml:space="preserve"> measures, and medical professionals.</w:t>
      </w:r>
    </w:p>
    <w:p w:rsidR="00735F7B" w:rsidRDefault="00735F7B" w:rsidP="00B1586B">
      <w:pPr>
        <w:tabs>
          <w:tab w:val="left" w:pos="6045"/>
        </w:tabs>
        <w:spacing w:line="480" w:lineRule="auto"/>
        <w:jc w:val="both"/>
        <w:rPr>
          <w:rFonts w:ascii="Times New Roman"/>
          <w:sz w:val="24"/>
          <w:szCs w:val="24"/>
        </w:rPr>
      </w:pPr>
    </w:p>
    <w:p w:rsidR="00735F7B" w:rsidRDefault="00735F7B" w:rsidP="00B1586B">
      <w:pPr>
        <w:tabs>
          <w:tab w:val="left" w:pos="6045"/>
        </w:tabs>
        <w:spacing w:line="480" w:lineRule="auto"/>
        <w:jc w:val="both"/>
        <w:rPr>
          <w:rFonts w:ascii="Times New Roman"/>
          <w:sz w:val="24"/>
          <w:szCs w:val="24"/>
        </w:rPr>
      </w:pPr>
    </w:p>
    <w:p w:rsidR="00735F7B" w:rsidRDefault="00735F7B" w:rsidP="00B1586B">
      <w:pPr>
        <w:tabs>
          <w:tab w:val="left" w:pos="6045"/>
        </w:tabs>
        <w:spacing w:line="480" w:lineRule="auto"/>
        <w:jc w:val="both"/>
        <w:rPr>
          <w:rFonts w:ascii="Times New Roman"/>
          <w:sz w:val="24"/>
          <w:szCs w:val="24"/>
        </w:rPr>
      </w:pPr>
    </w:p>
    <w:p w:rsidR="00735F7B" w:rsidRDefault="00735F7B" w:rsidP="00B1586B">
      <w:pPr>
        <w:tabs>
          <w:tab w:val="left" w:pos="6045"/>
        </w:tabs>
        <w:spacing w:line="480" w:lineRule="auto"/>
        <w:jc w:val="both"/>
        <w:rPr>
          <w:rFonts w:ascii="Times New Roman"/>
          <w:sz w:val="24"/>
          <w:szCs w:val="24"/>
        </w:rPr>
      </w:pPr>
    </w:p>
    <w:p w:rsidR="00735F7B" w:rsidRDefault="00735F7B" w:rsidP="00B1586B">
      <w:pPr>
        <w:tabs>
          <w:tab w:val="left" w:pos="6045"/>
        </w:tabs>
        <w:spacing w:line="480" w:lineRule="auto"/>
        <w:jc w:val="both"/>
        <w:rPr>
          <w:rFonts w:ascii="Times New Roman"/>
          <w:sz w:val="24"/>
          <w:szCs w:val="24"/>
        </w:rPr>
      </w:pPr>
    </w:p>
    <w:p w:rsidR="00735F7B" w:rsidRDefault="00735F7B" w:rsidP="00B1586B">
      <w:pPr>
        <w:tabs>
          <w:tab w:val="left" w:pos="6045"/>
        </w:tabs>
        <w:spacing w:line="480" w:lineRule="auto"/>
        <w:jc w:val="both"/>
        <w:rPr>
          <w:rFonts w:ascii="Times New Roman"/>
          <w:sz w:val="24"/>
          <w:szCs w:val="24"/>
        </w:rPr>
      </w:pPr>
    </w:p>
    <w:p w:rsidR="00735F7B" w:rsidRDefault="00735F7B" w:rsidP="00B1586B">
      <w:pPr>
        <w:tabs>
          <w:tab w:val="left" w:pos="6045"/>
        </w:tabs>
        <w:spacing w:line="480" w:lineRule="auto"/>
        <w:jc w:val="both"/>
        <w:rPr>
          <w:rFonts w:ascii="Times New Roman"/>
          <w:sz w:val="24"/>
          <w:szCs w:val="24"/>
        </w:rPr>
      </w:pPr>
    </w:p>
    <w:p w:rsidR="00735F7B" w:rsidRDefault="00735F7B" w:rsidP="00B1586B">
      <w:pPr>
        <w:tabs>
          <w:tab w:val="left" w:pos="6045"/>
        </w:tabs>
        <w:spacing w:line="480" w:lineRule="auto"/>
        <w:jc w:val="both"/>
        <w:rPr>
          <w:rFonts w:ascii="Times New Roman"/>
          <w:sz w:val="24"/>
          <w:szCs w:val="24"/>
        </w:rPr>
      </w:pPr>
    </w:p>
    <w:p w:rsidR="00735F7B" w:rsidRDefault="00735F7B" w:rsidP="00B1586B">
      <w:pPr>
        <w:tabs>
          <w:tab w:val="left" w:pos="6045"/>
        </w:tabs>
        <w:spacing w:line="480" w:lineRule="auto"/>
        <w:jc w:val="both"/>
        <w:rPr>
          <w:rFonts w:ascii="Times New Roman"/>
          <w:sz w:val="24"/>
          <w:szCs w:val="24"/>
        </w:rPr>
      </w:pPr>
    </w:p>
    <w:p w:rsidR="00735F7B" w:rsidRDefault="00735F7B" w:rsidP="00B1586B">
      <w:pPr>
        <w:tabs>
          <w:tab w:val="left" w:pos="6045"/>
        </w:tabs>
        <w:spacing w:line="480" w:lineRule="auto"/>
        <w:jc w:val="both"/>
        <w:rPr>
          <w:rFonts w:ascii="Times New Roman"/>
          <w:sz w:val="24"/>
          <w:szCs w:val="24"/>
        </w:rPr>
      </w:pPr>
    </w:p>
    <w:p w:rsidR="00735F7B" w:rsidRDefault="00735F7B" w:rsidP="00B1586B">
      <w:pPr>
        <w:tabs>
          <w:tab w:val="left" w:pos="6045"/>
        </w:tabs>
        <w:spacing w:line="480" w:lineRule="auto"/>
        <w:jc w:val="both"/>
        <w:rPr>
          <w:rFonts w:ascii="Times New Roman"/>
          <w:sz w:val="24"/>
          <w:szCs w:val="24"/>
        </w:rPr>
      </w:pPr>
    </w:p>
    <w:p w:rsidR="00735F7B" w:rsidRDefault="00735F7B" w:rsidP="00B1586B">
      <w:pPr>
        <w:tabs>
          <w:tab w:val="left" w:pos="6045"/>
        </w:tabs>
        <w:spacing w:line="480" w:lineRule="auto"/>
        <w:jc w:val="both"/>
        <w:rPr>
          <w:rFonts w:ascii="Times New Roman"/>
          <w:sz w:val="24"/>
          <w:szCs w:val="24"/>
        </w:rPr>
      </w:pPr>
    </w:p>
    <w:p w:rsidR="00735F7B" w:rsidRDefault="00735F7B" w:rsidP="00B1586B">
      <w:pPr>
        <w:tabs>
          <w:tab w:val="left" w:pos="6045"/>
        </w:tabs>
        <w:spacing w:line="480" w:lineRule="auto"/>
        <w:jc w:val="both"/>
        <w:rPr>
          <w:rFonts w:ascii="Times New Roman"/>
          <w:sz w:val="24"/>
          <w:szCs w:val="24"/>
        </w:rPr>
      </w:pPr>
    </w:p>
    <w:p w:rsidR="00735F7B" w:rsidRDefault="00735F7B" w:rsidP="00B1586B">
      <w:pPr>
        <w:tabs>
          <w:tab w:val="left" w:pos="6045"/>
        </w:tabs>
        <w:spacing w:line="480" w:lineRule="auto"/>
        <w:jc w:val="both"/>
        <w:rPr>
          <w:rFonts w:ascii="Times New Roman"/>
          <w:sz w:val="24"/>
          <w:szCs w:val="24"/>
        </w:rPr>
      </w:pPr>
    </w:p>
    <w:p w:rsidR="00735F7B" w:rsidRDefault="00735F7B" w:rsidP="00B1586B">
      <w:pPr>
        <w:tabs>
          <w:tab w:val="left" w:pos="6045"/>
        </w:tabs>
        <w:spacing w:line="480" w:lineRule="auto"/>
        <w:jc w:val="both"/>
        <w:rPr>
          <w:rFonts w:ascii="Times New Roman"/>
          <w:sz w:val="24"/>
          <w:szCs w:val="24"/>
        </w:rPr>
      </w:pPr>
    </w:p>
    <w:p w:rsidR="00735F7B" w:rsidRDefault="00735F7B" w:rsidP="00B1586B">
      <w:pPr>
        <w:tabs>
          <w:tab w:val="left" w:pos="6045"/>
        </w:tabs>
        <w:spacing w:line="480" w:lineRule="auto"/>
        <w:jc w:val="both"/>
        <w:rPr>
          <w:rFonts w:ascii="Times New Roman"/>
          <w:sz w:val="24"/>
          <w:szCs w:val="24"/>
        </w:rPr>
      </w:pPr>
    </w:p>
    <w:p w:rsidR="00735F7B" w:rsidRPr="00B1586B" w:rsidRDefault="00735F7B" w:rsidP="00B1586B">
      <w:pPr>
        <w:tabs>
          <w:tab w:val="left" w:pos="6045"/>
        </w:tabs>
        <w:spacing w:line="480" w:lineRule="auto"/>
        <w:jc w:val="both"/>
        <w:rPr>
          <w:rFonts w:ascii="Times New Roman"/>
          <w:sz w:val="24"/>
          <w:szCs w:val="24"/>
        </w:rPr>
      </w:pPr>
      <w:bookmarkStart w:id="0" w:name="_GoBack"/>
      <w:bookmarkEnd w:id="0"/>
    </w:p>
    <w:p w:rsidR="001A2227" w:rsidRPr="001879CA" w:rsidRDefault="00D768ED" w:rsidP="00B1586B">
      <w:pPr>
        <w:spacing w:line="480" w:lineRule="auto"/>
        <w:jc w:val="center"/>
        <w:rPr>
          <w:rFonts w:ascii="Times New Roman" w:hAnsi="Times New Roman" w:cs="Times New Roman"/>
          <w:b/>
          <w:sz w:val="24"/>
          <w:szCs w:val="24"/>
        </w:rPr>
      </w:pPr>
      <w:r w:rsidRPr="001879CA">
        <w:rPr>
          <w:rFonts w:ascii="Times New Roman" w:hAnsi="Times New Roman" w:cs="Times New Roman"/>
          <w:b/>
          <w:sz w:val="24"/>
          <w:szCs w:val="24"/>
        </w:rPr>
        <w:lastRenderedPageBreak/>
        <w:t>References</w:t>
      </w:r>
    </w:p>
    <w:p w:rsidR="00117F44" w:rsidRPr="00117F44" w:rsidRDefault="00D768ED" w:rsidP="001879CA">
      <w:pPr>
        <w:spacing w:after="0" w:line="240" w:lineRule="auto"/>
        <w:ind w:hanging="720"/>
        <w:rPr>
          <w:rFonts w:ascii="Times New Roman" w:eastAsia="Times New Roman" w:hAnsi="Times New Roman" w:cs="Times New Roman"/>
          <w:sz w:val="24"/>
          <w:szCs w:val="24"/>
          <w:lang w:val="en-GB" w:eastAsia="en-GB"/>
        </w:rPr>
      </w:pPr>
      <w:r w:rsidRPr="00117F44">
        <w:rPr>
          <w:rFonts w:ascii="Times New Roman" w:eastAsia="Times New Roman" w:hAnsi="Times New Roman" w:cs="Times New Roman"/>
          <w:sz w:val="24"/>
          <w:szCs w:val="24"/>
          <w:lang w:val="en-GB" w:eastAsia="en-GB"/>
        </w:rPr>
        <w:t xml:space="preserve">Alkhamis, K. N., &amp; Abdulkader, R. S. (2020). Assessment of unintentional childhood injuries and associated factors in a tertiary care hospital's pediatric clinics in Riyadh, Saudi Arabia. </w:t>
      </w:r>
      <w:r w:rsidRPr="00117F44">
        <w:rPr>
          <w:rFonts w:ascii="Times New Roman" w:eastAsia="Times New Roman" w:hAnsi="Times New Roman" w:cs="Times New Roman"/>
          <w:i/>
          <w:iCs/>
          <w:sz w:val="24"/>
          <w:szCs w:val="24"/>
          <w:lang w:val="en-GB" w:eastAsia="en-GB"/>
        </w:rPr>
        <w:t>Journal of Family &amp; Community Medicine</w:t>
      </w:r>
      <w:r w:rsidRPr="00117F44">
        <w:rPr>
          <w:rFonts w:ascii="Times New Roman" w:eastAsia="Times New Roman" w:hAnsi="Times New Roman" w:cs="Times New Roman"/>
          <w:sz w:val="24"/>
          <w:szCs w:val="24"/>
          <w:lang w:val="en-GB" w:eastAsia="en-GB"/>
        </w:rPr>
        <w:t xml:space="preserve">, </w:t>
      </w:r>
      <w:r w:rsidRPr="00117F44">
        <w:rPr>
          <w:rFonts w:ascii="Times New Roman" w:eastAsia="Times New Roman" w:hAnsi="Times New Roman" w:cs="Times New Roman"/>
          <w:i/>
          <w:iCs/>
          <w:sz w:val="24"/>
          <w:szCs w:val="24"/>
          <w:lang w:val="en-GB" w:eastAsia="en-GB"/>
        </w:rPr>
        <w:t>27</w:t>
      </w:r>
      <w:r w:rsidRPr="00117F44">
        <w:rPr>
          <w:rFonts w:ascii="Times New Roman" w:eastAsia="Times New Roman" w:hAnsi="Times New Roman" w:cs="Times New Roman"/>
          <w:sz w:val="24"/>
          <w:szCs w:val="24"/>
          <w:lang w:val="en-GB" w:eastAsia="en-GB"/>
        </w:rPr>
        <w:t>(3), 168.</w:t>
      </w:r>
    </w:p>
    <w:p w:rsidR="001879CA" w:rsidRDefault="001879CA" w:rsidP="001879CA">
      <w:pPr>
        <w:spacing w:after="0" w:line="240" w:lineRule="auto"/>
        <w:ind w:hanging="720"/>
        <w:rPr>
          <w:rFonts w:ascii="Times New Roman" w:eastAsia="Times New Roman" w:hAnsi="Times New Roman" w:cs="Times New Roman"/>
          <w:sz w:val="24"/>
          <w:szCs w:val="24"/>
          <w:lang w:val="en-GB" w:eastAsia="en-GB"/>
        </w:rPr>
      </w:pPr>
    </w:p>
    <w:p w:rsidR="001A2227" w:rsidRDefault="00D768ED" w:rsidP="001879CA">
      <w:pPr>
        <w:spacing w:after="0" w:line="240" w:lineRule="auto"/>
        <w:ind w:hanging="720"/>
        <w:rPr>
          <w:rFonts w:ascii="Times New Roman" w:eastAsia="Times New Roman" w:hAnsi="Times New Roman" w:cs="Times New Roman"/>
          <w:sz w:val="24"/>
          <w:szCs w:val="24"/>
          <w:lang w:val="en-GB" w:eastAsia="en-GB"/>
        </w:rPr>
      </w:pPr>
      <w:r w:rsidRPr="001A2227">
        <w:rPr>
          <w:rFonts w:ascii="Times New Roman" w:eastAsia="Times New Roman" w:hAnsi="Times New Roman" w:cs="Times New Roman"/>
          <w:sz w:val="24"/>
          <w:szCs w:val="24"/>
          <w:lang w:val="en-GB" w:eastAsia="en-GB"/>
        </w:rPr>
        <w:t xml:space="preserve">İnce, T., Yalçın, S., &amp; Yurdakök, K. (2017). Parents’ attitudes and adherence to unintentional injury prevention measures in Ankara, Turkey. </w:t>
      </w:r>
      <w:r w:rsidRPr="001A2227">
        <w:rPr>
          <w:rFonts w:ascii="Times New Roman" w:eastAsia="Times New Roman" w:hAnsi="Times New Roman" w:cs="Times New Roman"/>
          <w:i/>
          <w:iCs/>
          <w:sz w:val="24"/>
          <w:szCs w:val="24"/>
          <w:lang w:val="en-GB" w:eastAsia="en-GB"/>
        </w:rPr>
        <w:t>Balkan medical journal</w:t>
      </w:r>
      <w:r w:rsidRPr="001A2227">
        <w:rPr>
          <w:rFonts w:ascii="Times New Roman" w:eastAsia="Times New Roman" w:hAnsi="Times New Roman" w:cs="Times New Roman"/>
          <w:sz w:val="24"/>
          <w:szCs w:val="24"/>
          <w:lang w:val="en-GB" w:eastAsia="en-GB"/>
        </w:rPr>
        <w:t xml:space="preserve">, </w:t>
      </w:r>
      <w:r w:rsidRPr="001A2227">
        <w:rPr>
          <w:rFonts w:ascii="Times New Roman" w:eastAsia="Times New Roman" w:hAnsi="Times New Roman" w:cs="Times New Roman"/>
          <w:i/>
          <w:iCs/>
          <w:sz w:val="24"/>
          <w:szCs w:val="24"/>
          <w:lang w:val="en-GB" w:eastAsia="en-GB"/>
        </w:rPr>
        <w:t>34</w:t>
      </w:r>
      <w:r w:rsidRPr="001A2227">
        <w:rPr>
          <w:rFonts w:ascii="Times New Roman" w:eastAsia="Times New Roman" w:hAnsi="Times New Roman" w:cs="Times New Roman"/>
          <w:sz w:val="24"/>
          <w:szCs w:val="24"/>
          <w:lang w:val="en-GB" w:eastAsia="en-GB"/>
        </w:rPr>
        <w:t>(4), 335.</w:t>
      </w:r>
    </w:p>
    <w:p w:rsidR="001879CA" w:rsidRDefault="001879CA" w:rsidP="001879CA">
      <w:pPr>
        <w:spacing w:after="0" w:line="240" w:lineRule="auto"/>
        <w:ind w:hanging="720"/>
        <w:rPr>
          <w:rFonts w:ascii="Times New Roman" w:eastAsia="Times New Roman" w:hAnsi="Times New Roman" w:cs="Times New Roman"/>
          <w:sz w:val="24"/>
          <w:szCs w:val="24"/>
          <w:lang w:val="en-GB" w:eastAsia="en-GB"/>
        </w:rPr>
      </w:pPr>
    </w:p>
    <w:p w:rsidR="001879CA" w:rsidRDefault="00D768ED" w:rsidP="001879CA">
      <w:pPr>
        <w:spacing w:after="0" w:line="240" w:lineRule="auto"/>
        <w:ind w:hanging="720"/>
        <w:rPr>
          <w:rFonts w:ascii="Times New Roman" w:eastAsia="Times New Roman" w:hAnsi="Times New Roman" w:cs="Times New Roman"/>
          <w:sz w:val="24"/>
          <w:szCs w:val="24"/>
          <w:lang w:val="en-GB" w:eastAsia="en-GB"/>
        </w:rPr>
      </w:pPr>
      <w:r w:rsidRPr="001879CA">
        <w:rPr>
          <w:rFonts w:ascii="Times New Roman" w:eastAsia="Times New Roman" w:hAnsi="Times New Roman" w:cs="Times New Roman"/>
          <w:sz w:val="24"/>
          <w:szCs w:val="24"/>
          <w:lang w:val="en-GB" w:eastAsia="en-GB"/>
        </w:rPr>
        <w:t xml:space="preserve">Reddy, S. M., &amp; Dhaniwala, N. S. (2020). Outcome of Surgically Managed Diaphyseal Fractures in Children-A Prospective Study. </w:t>
      </w:r>
      <w:r w:rsidRPr="001879CA">
        <w:rPr>
          <w:rFonts w:ascii="Times New Roman" w:eastAsia="Times New Roman" w:hAnsi="Times New Roman" w:cs="Times New Roman"/>
          <w:i/>
          <w:iCs/>
          <w:sz w:val="24"/>
          <w:szCs w:val="24"/>
          <w:lang w:val="en-GB" w:eastAsia="en-GB"/>
        </w:rPr>
        <w:t>JOURNAL OF EVOLUTION OF MEDICAL AND DENTAL SCIENCES-JEMDS</w:t>
      </w:r>
      <w:r w:rsidRPr="001879CA">
        <w:rPr>
          <w:rFonts w:ascii="Times New Roman" w:eastAsia="Times New Roman" w:hAnsi="Times New Roman" w:cs="Times New Roman"/>
          <w:sz w:val="24"/>
          <w:szCs w:val="24"/>
          <w:lang w:val="en-GB" w:eastAsia="en-GB"/>
        </w:rPr>
        <w:t xml:space="preserve">, </w:t>
      </w:r>
      <w:r w:rsidRPr="001879CA">
        <w:rPr>
          <w:rFonts w:ascii="Times New Roman" w:eastAsia="Times New Roman" w:hAnsi="Times New Roman" w:cs="Times New Roman"/>
          <w:i/>
          <w:iCs/>
          <w:sz w:val="24"/>
          <w:szCs w:val="24"/>
          <w:lang w:val="en-GB" w:eastAsia="en-GB"/>
        </w:rPr>
        <w:t>9</w:t>
      </w:r>
      <w:r w:rsidRPr="001879CA">
        <w:rPr>
          <w:rFonts w:ascii="Times New Roman" w:eastAsia="Times New Roman" w:hAnsi="Times New Roman" w:cs="Times New Roman"/>
          <w:sz w:val="24"/>
          <w:szCs w:val="24"/>
          <w:lang w:val="en-GB" w:eastAsia="en-GB"/>
        </w:rPr>
        <w:t>, 393-97.</w:t>
      </w:r>
    </w:p>
    <w:p w:rsidR="00117F44" w:rsidRPr="001879CA" w:rsidRDefault="00D768ED" w:rsidP="001879CA">
      <w:pPr>
        <w:spacing w:after="0" w:line="240" w:lineRule="auto"/>
        <w:ind w:hanging="720"/>
        <w:rPr>
          <w:rFonts w:ascii="Times New Roman" w:eastAsia="Times New Roman" w:hAnsi="Times New Roman" w:cs="Times New Roman"/>
          <w:sz w:val="24"/>
          <w:szCs w:val="24"/>
          <w:lang w:val="en-GB" w:eastAsia="en-GB"/>
        </w:rPr>
      </w:pPr>
      <w:r w:rsidRPr="0058489C">
        <w:rPr>
          <w:rFonts w:ascii="Times New Roman" w:hAnsi="Times New Roman" w:cs="Times New Roman"/>
          <w:sz w:val="24"/>
          <w:szCs w:val="24"/>
          <w:shd w:val="clear" w:color="auto" w:fill="FFFFFF"/>
        </w:rPr>
        <w:t>Rössler, R., Donath, L., Verhagen, E., Junge, A., Schweizer, T., &amp; Faude, O. (2014). Exercise-based injury prevention in child and adolescent sport: a systematic review and meta-analysis. </w:t>
      </w:r>
      <w:r w:rsidRPr="0058489C">
        <w:rPr>
          <w:rFonts w:ascii="Times New Roman" w:hAnsi="Times New Roman" w:cs="Times New Roman"/>
          <w:i/>
          <w:iCs/>
          <w:sz w:val="24"/>
          <w:szCs w:val="24"/>
          <w:shd w:val="clear" w:color="auto" w:fill="FFFFFF"/>
        </w:rPr>
        <w:t>Sports medicine</w:t>
      </w:r>
      <w:r w:rsidRPr="0058489C">
        <w:rPr>
          <w:rFonts w:ascii="Times New Roman" w:hAnsi="Times New Roman" w:cs="Times New Roman"/>
          <w:sz w:val="24"/>
          <w:szCs w:val="24"/>
          <w:shd w:val="clear" w:color="auto" w:fill="FFFFFF"/>
        </w:rPr>
        <w:t>, </w:t>
      </w:r>
      <w:r w:rsidRPr="0058489C">
        <w:rPr>
          <w:rFonts w:ascii="Times New Roman" w:hAnsi="Times New Roman" w:cs="Times New Roman"/>
          <w:i/>
          <w:iCs/>
          <w:sz w:val="24"/>
          <w:szCs w:val="24"/>
          <w:shd w:val="clear" w:color="auto" w:fill="FFFFFF"/>
        </w:rPr>
        <w:t>44</w:t>
      </w:r>
      <w:r w:rsidRPr="0058489C">
        <w:rPr>
          <w:rFonts w:ascii="Times New Roman" w:hAnsi="Times New Roman" w:cs="Times New Roman"/>
          <w:sz w:val="24"/>
          <w:szCs w:val="24"/>
          <w:shd w:val="clear" w:color="auto" w:fill="FFFFFF"/>
        </w:rPr>
        <w:t>(12), 1733-1748.</w:t>
      </w:r>
    </w:p>
    <w:p w:rsidR="00117F44" w:rsidRDefault="00117F44" w:rsidP="001879CA">
      <w:pPr>
        <w:spacing w:after="0" w:line="240" w:lineRule="auto"/>
        <w:ind w:hanging="720"/>
        <w:rPr>
          <w:rFonts w:ascii="Times New Roman" w:eastAsia="Times New Roman" w:hAnsi="Times New Roman" w:cs="Times New Roman"/>
          <w:sz w:val="24"/>
          <w:szCs w:val="24"/>
          <w:lang w:val="en-GB" w:eastAsia="en-GB"/>
        </w:rPr>
      </w:pPr>
    </w:p>
    <w:p w:rsidR="00117F44" w:rsidRPr="00117F44" w:rsidRDefault="00117F44" w:rsidP="001879CA">
      <w:pPr>
        <w:spacing w:after="0" w:line="240" w:lineRule="auto"/>
        <w:ind w:hanging="720"/>
        <w:rPr>
          <w:rFonts w:ascii="Times New Roman" w:eastAsia="Times New Roman" w:hAnsi="Times New Roman" w:cs="Times New Roman"/>
          <w:sz w:val="24"/>
          <w:szCs w:val="24"/>
          <w:lang w:val="en-GB" w:eastAsia="en-GB"/>
        </w:rPr>
      </w:pPr>
    </w:p>
    <w:p w:rsidR="00607B9B" w:rsidRDefault="00607B9B"/>
    <w:sectPr w:rsidR="00607B9B" w:rsidSect="00B1586B">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6D8" w:rsidRDefault="00C016D8" w:rsidP="00B1586B">
      <w:pPr>
        <w:spacing w:after="0" w:line="240" w:lineRule="auto"/>
      </w:pPr>
      <w:r>
        <w:separator/>
      </w:r>
    </w:p>
  </w:endnote>
  <w:endnote w:type="continuationSeparator" w:id="0">
    <w:p w:rsidR="00C016D8" w:rsidRDefault="00C016D8" w:rsidP="00B1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6D8" w:rsidRDefault="00C016D8" w:rsidP="00B1586B">
      <w:pPr>
        <w:spacing w:after="0" w:line="240" w:lineRule="auto"/>
      </w:pPr>
      <w:r>
        <w:separator/>
      </w:r>
    </w:p>
  </w:footnote>
  <w:footnote w:type="continuationSeparator" w:id="0">
    <w:p w:rsidR="00C016D8" w:rsidRDefault="00C016D8" w:rsidP="00B15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6B" w:rsidRDefault="00B1586B">
    <w:pPr>
      <w:pStyle w:val="Header"/>
    </w:pPr>
    <w:r w:rsidRPr="00B1586B">
      <w:rPr>
        <w:rFonts w:ascii="Times New Roman" w:hAnsi="Times New Roman" w:cs="Times New Roman"/>
        <w:sz w:val="24"/>
        <w:szCs w:val="24"/>
      </w:rPr>
      <w:t>CHILD INJURIES</w:t>
    </w:r>
    <w:r>
      <w:rPr>
        <w:rFonts w:ascii="Times New Roman" w:hAnsi="Times New Roman" w:cs="Times New Roman"/>
        <w:sz w:val="24"/>
        <w:szCs w:val="24"/>
      </w:rPr>
      <w:tab/>
    </w:r>
    <w:r>
      <w:rPr>
        <w:rFonts w:ascii="Times New Roman" w:hAnsi="Times New Roman" w:cs="Times New Roman"/>
        <w:sz w:val="24"/>
        <w:szCs w:val="24"/>
      </w:rPr>
      <w:tab/>
    </w:r>
    <w:r w:rsidRPr="00B1586B">
      <w:rPr>
        <w:rFonts w:ascii="Times New Roman" w:hAnsi="Times New Roman" w:cs="Times New Roman"/>
        <w:sz w:val="24"/>
        <w:szCs w:val="24"/>
      </w:rPr>
      <w:fldChar w:fldCharType="begin"/>
    </w:r>
    <w:r w:rsidRPr="00B1586B">
      <w:rPr>
        <w:rFonts w:ascii="Times New Roman" w:hAnsi="Times New Roman" w:cs="Times New Roman"/>
        <w:sz w:val="24"/>
        <w:szCs w:val="24"/>
      </w:rPr>
      <w:instrText xml:space="preserve"> PAGE   \* MERGEFORMAT </w:instrText>
    </w:r>
    <w:r w:rsidRPr="00B1586B">
      <w:rPr>
        <w:rFonts w:ascii="Times New Roman" w:hAnsi="Times New Roman" w:cs="Times New Roman"/>
        <w:sz w:val="24"/>
        <w:szCs w:val="24"/>
      </w:rPr>
      <w:fldChar w:fldCharType="separate"/>
    </w:r>
    <w:r w:rsidR="00735F7B">
      <w:rPr>
        <w:rFonts w:ascii="Times New Roman" w:hAnsi="Times New Roman" w:cs="Times New Roman"/>
        <w:noProof/>
        <w:sz w:val="24"/>
        <w:szCs w:val="24"/>
      </w:rPr>
      <w:t>5</w:t>
    </w:r>
    <w:r w:rsidRPr="00B1586B">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6B" w:rsidRPr="00B1586B" w:rsidRDefault="00B1586B">
    <w:pPr>
      <w:pStyle w:val="Header"/>
      <w:rPr>
        <w:rFonts w:ascii="Times New Roman" w:hAnsi="Times New Roman" w:cs="Times New Roman"/>
        <w:sz w:val="24"/>
        <w:szCs w:val="24"/>
      </w:rPr>
    </w:pPr>
    <w:r w:rsidRPr="00B1586B">
      <w:rPr>
        <w:rFonts w:ascii="Times New Roman" w:hAnsi="Times New Roman" w:cs="Times New Roman"/>
        <w:sz w:val="24"/>
        <w:szCs w:val="24"/>
      </w:rPr>
      <w:t>Running head: CHILD INJURIES</w:t>
    </w:r>
    <w:r>
      <w:rPr>
        <w:rFonts w:ascii="Times New Roman" w:hAnsi="Times New Roman" w:cs="Times New Roman"/>
        <w:sz w:val="24"/>
        <w:szCs w:val="24"/>
      </w:rPr>
      <w:tab/>
    </w:r>
    <w:r>
      <w:rPr>
        <w:rFonts w:ascii="Times New Roman" w:hAnsi="Times New Roman" w:cs="Times New Roman"/>
        <w:sz w:val="24"/>
        <w:szCs w:val="24"/>
      </w:rPr>
      <w:tab/>
    </w:r>
    <w:r w:rsidRPr="00B1586B">
      <w:rPr>
        <w:rFonts w:ascii="Times New Roman" w:hAnsi="Times New Roman" w:cs="Times New Roman"/>
        <w:sz w:val="24"/>
        <w:szCs w:val="24"/>
      </w:rPr>
      <w:fldChar w:fldCharType="begin"/>
    </w:r>
    <w:r w:rsidRPr="00B1586B">
      <w:rPr>
        <w:rFonts w:ascii="Times New Roman" w:hAnsi="Times New Roman" w:cs="Times New Roman"/>
        <w:sz w:val="24"/>
        <w:szCs w:val="24"/>
      </w:rPr>
      <w:instrText xml:space="preserve"> PAGE   \* MERGEFORMAT </w:instrText>
    </w:r>
    <w:r w:rsidRPr="00B1586B">
      <w:rPr>
        <w:rFonts w:ascii="Times New Roman" w:hAnsi="Times New Roman" w:cs="Times New Roman"/>
        <w:sz w:val="24"/>
        <w:szCs w:val="24"/>
      </w:rPr>
      <w:fldChar w:fldCharType="separate"/>
    </w:r>
    <w:r w:rsidR="00735F7B">
      <w:rPr>
        <w:rFonts w:ascii="Times New Roman" w:hAnsi="Times New Roman" w:cs="Times New Roman"/>
        <w:noProof/>
        <w:sz w:val="24"/>
        <w:szCs w:val="24"/>
      </w:rPr>
      <w:t>1</w:t>
    </w:r>
    <w:r w:rsidRPr="00B1586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09"/>
    <w:rsid w:val="00085A08"/>
    <w:rsid w:val="00117F44"/>
    <w:rsid w:val="00135BF6"/>
    <w:rsid w:val="001879CA"/>
    <w:rsid w:val="001A2227"/>
    <w:rsid w:val="0038238D"/>
    <w:rsid w:val="004141F6"/>
    <w:rsid w:val="0047503A"/>
    <w:rsid w:val="00486409"/>
    <w:rsid w:val="00513E84"/>
    <w:rsid w:val="0058489C"/>
    <w:rsid w:val="00607B9B"/>
    <w:rsid w:val="006800BE"/>
    <w:rsid w:val="00735F7B"/>
    <w:rsid w:val="007938DE"/>
    <w:rsid w:val="00B1586B"/>
    <w:rsid w:val="00BC05D4"/>
    <w:rsid w:val="00BC4650"/>
    <w:rsid w:val="00C016D8"/>
    <w:rsid w:val="00D768ED"/>
    <w:rsid w:val="00D95066"/>
    <w:rsid w:val="00F60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40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486409"/>
  </w:style>
  <w:style w:type="character" w:customStyle="1" w:styleId="acopre">
    <w:name w:val="acopre"/>
    <w:basedOn w:val="DefaultParagraphFont"/>
    <w:rsid w:val="00BC4650"/>
  </w:style>
  <w:style w:type="character" w:styleId="Emphasis">
    <w:name w:val="Emphasis"/>
    <w:basedOn w:val="DefaultParagraphFont"/>
    <w:uiPriority w:val="20"/>
    <w:qFormat/>
    <w:rsid w:val="00BC4650"/>
    <w:rPr>
      <w:i/>
      <w:iCs/>
    </w:rPr>
  </w:style>
  <w:style w:type="paragraph" w:customStyle="1" w:styleId="Body">
    <w:name w:val="Body"/>
    <w:rsid w:val="007938D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character" w:styleId="Hyperlink">
    <w:name w:val="Hyperlink"/>
    <w:basedOn w:val="DefaultParagraphFont"/>
    <w:uiPriority w:val="99"/>
    <w:semiHidden/>
    <w:unhideWhenUsed/>
    <w:rsid w:val="00513E84"/>
    <w:rPr>
      <w:color w:val="0000FF"/>
      <w:u w:val="single"/>
    </w:rPr>
  </w:style>
  <w:style w:type="paragraph" w:styleId="Header">
    <w:name w:val="header"/>
    <w:basedOn w:val="Normal"/>
    <w:link w:val="HeaderChar"/>
    <w:uiPriority w:val="99"/>
    <w:unhideWhenUsed/>
    <w:rsid w:val="00B158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586B"/>
    <w:rPr>
      <w:lang w:val="en-US"/>
    </w:rPr>
  </w:style>
  <w:style w:type="paragraph" w:styleId="Footer">
    <w:name w:val="footer"/>
    <w:basedOn w:val="Normal"/>
    <w:link w:val="FooterChar"/>
    <w:uiPriority w:val="99"/>
    <w:unhideWhenUsed/>
    <w:rsid w:val="00B158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586B"/>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40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486409"/>
  </w:style>
  <w:style w:type="character" w:customStyle="1" w:styleId="acopre">
    <w:name w:val="acopre"/>
    <w:basedOn w:val="DefaultParagraphFont"/>
    <w:rsid w:val="00BC4650"/>
  </w:style>
  <w:style w:type="character" w:styleId="Emphasis">
    <w:name w:val="Emphasis"/>
    <w:basedOn w:val="DefaultParagraphFont"/>
    <w:uiPriority w:val="20"/>
    <w:qFormat/>
    <w:rsid w:val="00BC4650"/>
    <w:rPr>
      <w:i/>
      <w:iCs/>
    </w:rPr>
  </w:style>
  <w:style w:type="paragraph" w:customStyle="1" w:styleId="Body">
    <w:name w:val="Body"/>
    <w:rsid w:val="007938D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character" w:styleId="Hyperlink">
    <w:name w:val="Hyperlink"/>
    <w:basedOn w:val="DefaultParagraphFont"/>
    <w:uiPriority w:val="99"/>
    <w:semiHidden/>
    <w:unhideWhenUsed/>
    <w:rsid w:val="00513E84"/>
    <w:rPr>
      <w:color w:val="0000FF"/>
      <w:u w:val="single"/>
    </w:rPr>
  </w:style>
  <w:style w:type="paragraph" w:styleId="Header">
    <w:name w:val="header"/>
    <w:basedOn w:val="Normal"/>
    <w:link w:val="HeaderChar"/>
    <w:uiPriority w:val="99"/>
    <w:unhideWhenUsed/>
    <w:rsid w:val="00B158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586B"/>
    <w:rPr>
      <w:lang w:val="en-US"/>
    </w:rPr>
  </w:style>
  <w:style w:type="paragraph" w:styleId="Footer">
    <w:name w:val="footer"/>
    <w:basedOn w:val="Normal"/>
    <w:link w:val="FooterChar"/>
    <w:uiPriority w:val="99"/>
    <w:unhideWhenUsed/>
    <w:rsid w:val="00B158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586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DeeLucky</dc:creator>
  <cp:lastModifiedBy>Ellie kamau</cp:lastModifiedBy>
  <cp:revision>5</cp:revision>
  <dcterms:created xsi:type="dcterms:W3CDTF">2021-03-09T11:01:00Z</dcterms:created>
  <dcterms:modified xsi:type="dcterms:W3CDTF">2021-03-09T11:22:00Z</dcterms:modified>
</cp:coreProperties>
</file>