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0F0D" w:rsidRPr="00001391" w:rsidRDefault="00720F0D" w:rsidP="00F83AE2">
      <w:pPr>
        <w:spacing w:after="0" w:line="480" w:lineRule="auto"/>
        <w:ind w:firstLine="720"/>
        <w:jc w:val="center"/>
        <w:rPr>
          <w:rFonts w:ascii="Times New Roman" w:hAnsi="Times New Roman" w:cs="Times New Roman"/>
          <w:sz w:val="24"/>
          <w:szCs w:val="24"/>
        </w:rPr>
      </w:pPr>
    </w:p>
    <w:p w:rsidR="00720F0D" w:rsidRPr="00001391" w:rsidRDefault="00720F0D" w:rsidP="00F83AE2">
      <w:pPr>
        <w:spacing w:after="0" w:line="480" w:lineRule="auto"/>
        <w:ind w:firstLine="720"/>
        <w:jc w:val="center"/>
        <w:rPr>
          <w:rFonts w:ascii="Times New Roman" w:hAnsi="Times New Roman" w:cs="Times New Roman"/>
          <w:sz w:val="24"/>
          <w:szCs w:val="24"/>
        </w:rPr>
      </w:pPr>
    </w:p>
    <w:p w:rsidR="00720F0D" w:rsidRPr="00001391" w:rsidRDefault="00720F0D" w:rsidP="00F83AE2">
      <w:pPr>
        <w:spacing w:after="0" w:line="480" w:lineRule="auto"/>
        <w:ind w:firstLine="720"/>
        <w:jc w:val="center"/>
        <w:rPr>
          <w:rFonts w:ascii="Times New Roman" w:hAnsi="Times New Roman" w:cs="Times New Roman"/>
          <w:sz w:val="24"/>
          <w:szCs w:val="24"/>
        </w:rPr>
      </w:pPr>
    </w:p>
    <w:p w:rsidR="00720F0D" w:rsidRPr="00001391" w:rsidRDefault="00720F0D" w:rsidP="00F83AE2">
      <w:pPr>
        <w:spacing w:after="0" w:line="480" w:lineRule="auto"/>
        <w:ind w:firstLine="720"/>
        <w:jc w:val="center"/>
        <w:rPr>
          <w:rFonts w:ascii="Times New Roman" w:hAnsi="Times New Roman" w:cs="Times New Roman"/>
          <w:sz w:val="24"/>
          <w:szCs w:val="24"/>
        </w:rPr>
      </w:pPr>
    </w:p>
    <w:p w:rsidR="00720F0D" w:rsidRPr="00001391" w:rsidRDefault="00720F0D" w:rsidP="00F83AE2">
      <w:pPr>
        <w:spacing w:after="0" w:line="480" w:lineRule="auto"/>
        <w:ind w:firstLine="720"/>
        <w:jc w:val="center"/>
        <w:rPr>
          <w:rFonts w:ascii="Times New Roman" w:hAnsi="Times New Roman" w:cs="Times New Roman"/>
          <w:sz w:val="24"/>
          <w:szCs w:val="24"/>
        </w:rPr>
      </w:pPr>
    </w:p>
    <w:p w:rsidR="00001391" w:rsidRPr="00001391" w:rsidRDefault="00001391" w:rsidP="00F83AE2">
      <w:pPr>
        <w:spacing w:after="0" w:line="480" w:lineRule="auto"/>
        <w:ind w:firstLine="720"/>
        <w:jc w:val="center"/>
        <w:rPr>
          <w:rFonts w:ascii="Times New Roman" w:hAnsi="Times New Roman" w:cs="Times New Roman"/>
          <w:sz w:val="24"/>
          <w:szCs w:val="24"/>
        </w:rPr>
      </w:pPr>
    </w:p>
    <w:p w:rsidR="00001391" w:rsidRPr="00001391" w:rsidRDefault="00001391" w:rsidP="00F83AE2">
      <w:pPr>
        <w:spacing w:after="0" w:line="480" w:lineRule="auto"/>
        <w:ind w:firstLine="720"/>
        <w:jc w:val="center"/>
        <w:rPr>
          <w:rFonts w:ascii="Times New Roman" w:hAnsi="Times New Roman" w:cs="Times New Roman"/>
          <w:sz w:val="24"/>
          <w:szCs w:val="24"/>
        </w:rPr>
      </w:pPr>
    </w:p>
    <w:p w:rsidR="00720F0D" w:rsidRPr="00001391" w:rsidRDefault="00720F0D" w:rsidP="00F83AE2">
      <w:pPr>
        <w:spacing w:after="0" w:line="480" w:lineRule="auto"/>
        <w:ind w:firstLine="720"/>
        <w:jc w:val="center"/>
        <w:rPr>
          <w:rFonts w:ascii="Times New Roman" w:hAnsi="Times New Roman" w:cs="Times New Roman"/>
          <w:sz w:val="24"/>
          <w:szCs w:val="24"/>
        </w:rPr>
      </w:pPr>
    </w:p>
    <w:p w:rsidR="00720F0D" w:rsidRPr="00001391" w:rsidRDefault="00001391" w:rsidP="00F83AE2">
      <w:pPr>
        <w:spacing w:after="0" w:line="480" w:lineRule="auto"/>
        <w:ind w:firstLine="720"/>
        <w:jc w:val="center"/>
        <w:rPr>
          <w:rFonts w:ascii="Times New Roman" w:hAnsi="Times New Roman" w:cs="Times New Roman"/>
          <w:sz w:val="24"/>
          <w:szCs w:val="24"/>
        </w:rPr>
      </w:pPr>
      <w:r w:rsidRPr="00001391">
        <w:rPr>
          <w:rFonts w:ascii="Times New Roman" w:hAnsi="Times New Roman" w:cs="Times New Roman"/>
          <w:sz w:val="24"/>
          <w:szCs w:val="24"/>
        </w:rPr>
        <w:t>Christian Psychology</w:t>
      </w:r>
    </w:p>
    <w:p w:rsidR="00720F0D" w:rsidRPr="00001391" w:rsidRDefault="00720F0D" w:rsidP="00F83AE2">
      <w:pPr>
        <w:spacing w:after="0" w:line="480" w:lineRule="auto"/>
        <w:ind w:firstLine="720"/>
        <w:jc w:val="center"/>
        <w:rPr>
          <w:rFonts w:ascii="Times New Roman" w:hAnsi="Times New Roman" w:cs="Times New Roman"/>
          <w:sz w:val="24"/>
          <w:szCs w:val="24"/>
        </w:rPr>
      </w:pPr>
      <w:r w:rsidRPr="00001391">
        <w:rPr>
          <w:rFonts w:ascii="Times New Roman" w:hAnsi="Times New Roman" w:cs="Times New Roman"/>
          <w:sz w:val="24"/>
          <w:szCs w:val="24"/>
        </w:rPr>
        <w:t>Name of Student</w:t>
      </w:r>
    </w:p>
    <w:p w:rsidR="00720F0D" w:rsidRPr="00001391" w:rsidRDefault="00720F0D" w:rsidP="00F83AE2">
      <w:pPr>
        <w:spacing w:after="0" w:line="480" w:lineRule="auto"/>
        <w:ind w:firstLine="720"/>
        <w:jc w:val="center"/>
        <w:rPr>
          <w:rFonts w:ascii="Times New Roman" w:hAnsi="Times New Roman" w:cs="Times New Roman"/>
          <w:sz w:val="24"/>
          <w:szCs w:val="24"/>
        </w:rPr>
      </w:pPr>
      <w:r w:rsidRPr="00001391">
        <w:rPr>
          <w:rFonts w:ascii="Times New Roman" w:hAnsi="Times New Roman" w:cs="Times New Roman"/>
          <w:sz w:val="24"/>
          <w:szCs w:val="24"/>
        </w:rPr>
        <w:t>Institutional Affiliation</w:t>
      </w:r>
    </w:p>
    <w:p w:rsidR="00720F0D" w:rsidRPr="00001391" w:rsidRDefault="00720F0D" w:rsidP="00F83AE2">
      <w:pPr>
        <w:spacing w:after="0" w:line="480" w:lineRule="auto"/>
        <w:ind w:firstLine="720"/>
        <w:jc w:val="center"/>
        <w:rPr>
          <w:rFonts w:ascii="Times New Roman" w:hAnsi="Times New Roman" w:cs="Times New Roman"/>
          <w:sz w:val="24"/>
          <w:szCs w:val="24"/>
        </w:rPr>
      </w:pPr>
    </w:p>
    <w:p w:rsidR="00001391" w:rsidRDefault="00001391" w:rsidP="00F83AE2">
      <w:pPr>
        <w:spacing w:after="0" w:line="480" w:lineRule="auto"/>
        <w:ind w:firstLine="720"/>
        <w:jc w:val="center"/>
        <w:rPr>
          <w:rFonts w:ascii="Times New Roman" w:hAnsi="Times New Roman" w:cs="Times New Roman"/>
          <w:sz w:val="24"/>
          <w:szCs w:val="24"/>
        </w:rPr>
      </w:pPr>
    </w:p>
    <w:p w:rsidR="00F83AE2" w:rsidRDefault="00F83AE2" w:rsidP="00F83AE2">
      <w:pPr>
        <w:spacing w:after="0"/>
        <w:rPr>
          <w:rFonts w:ascii="Times New Roman" w:hAnsi="Times New Roman" w:cs="Times New Roman"/>
          <w:sz w:val="24"/>
          <w:szCs w:val="24"/>
        </w:rPr>
      </w:pPr>
      <w:r>
        <w:rPr>
          <w:rFonts w:ascii="Times New Roman" w:hAnsi="Times New Roman" w:cs="Times New Roman"/>
          <w:sz w:val="24"/>
          <w:szCs w:val="24"/>
        </w:rPr>
        <w:br w:type="page"/>
      </w:r>
    </w:p>
    <w:p w:rsidR="00F83AE2" w:rsidRPr="00001391" w:rsidRDefault="00F83AE2" w:rsidP="00F83AE2">
      <w:pPr>
        <w:spacing w:after="0" w:line="480" w:lineRule="auto"/>
        <w:ind w:firstLine="720"/>
        <w:jc w:val="center"/>
        <w:rPr>
          <w:rFonts w:ascii="Times New Roman" w:hAnsi="Times New Roman" w:cs="Times New Roman"/>
          <w:sz w:val="24"/>
          <w:szCs w:val="24"/>
        </w:rPr>
      </w:pPr>
      <w:r w:rsidRPr="00001391">
        <w:rPr>
          <w:rFonts w:ascii="Times New Roman" w:hAnsi="Times New Roman" w:cs="Times New Roman"/>
          <w:sz w:val="24"/>
          <w:szCs w:val="24"/>
        </w:rPr>
        <w:lastRenderedPageBreak/>
        <w:t>Christian Psychology</w:t>
      </w:r>
    </w:p>
    <w:p w:rsidR="000D7AB6" w:rsidRPr="00001391" w:rsidRDefault="000D7AB6" w:rsidP="00F83AE2">
      <w:pPr>
        <w:spacing w:after="0" w:line="480" w:lineRule="auto"/>
        <w:ind w:firstLine="720"/>
        <w:rPr>
          <w:rFonts w:ascii="Times New Roman" w:hAnsi="Times New Roman" w:cs="Times New Roman"/>
          <w:sz w:val="24"/>
          <w:szCs w:val="24"/>
        </w:rPr>
      </w:pPr>
      <w:r w:rsidRPr="00001391">
        <w:rPr>
          <w:rFonts w:ascii="Times New Roman" w:hAnsi="Times New Roman" w:cs="Times New Roman"/>
          <w:sz w:val="24"/>
          <w:szCs w:val="24"/>
        </w:rPr>
        <w:t>Psychology has experienced some positive change over the years. The idea of seeking a professional psychiatrist is openly shared and accepted by people. Previously, seeking professional help was associated with mental illness. The change in perception has made it easy for churches to have their psychiatrists and even for the religious leaders to encourage the members on the importance of seeking professional help</w:t>
      </w:r>
      <w:r w:rsidR="004F33FE" w:rsidRPr="00001391">
        <w:rPr>
          <w:rFonts w:ascii="Times New Roman" w:hAnsi="Times New Roman" w:cs="Times New Roman"/>
          <w:sz w:val="24"/>
          <w:szCs w:val="24"/>
        </w:rPr>
        <w:t xml:space="preserve"> (Dueck &amp; Seminary, 2007)</w:t>
      </w:r>
      <w:r w:rsidRPr="00001391">
        <w:rPr>
          <w:rFonts w:ascii="Times New Roman" w:hAnsi="Times New Roman" w:cs="Times New Roman"/>
          <w:sz w:val="24"/>
          <w:szCs w:val="24"/>
        </w:rPr>
        <w:t xml:space="preserve">. The benefits associated which psychology cannot be overlooked, psychology has helped to mend broken marriages, save people from murdering others. A section of the church is however opposed to psychology. Psychology has the primary goals of solving problems within the least time possible for the people. It is s common believe that psychology is now replacing the word of God in churches and people’s lives. Religious leaders have reported a change in the way they preach by putting more emphasis on the personal wellbeing of the members rather than the word of God. </w:t>
      </w:r>
    </w:p>
    <w:p w:rsidR="000D7AB6" w:rsidRPr="00001391" w:rsidRDefault="000D7AB6" w:rsidP="00F83AE2">
      <w:pPr>
        <w:spacing w:after="0" w:line="480" w:lineRule="auto"/>
        <w:ind w:firstLine="720"/>
        <w:rPr>
          <w:rFonts w:ascii="Times New Roman" w:hAnsi="Times New Roman" w:cs="Times New Roman"/>
          <w:sz w:val="24"/>
          <w:szCs w:val="24"/>
        </w:rPr>
      </w:pPr>
      <w:r w:rsidRPr="00001391">
        <w:rPr>
          <w:rFonts w:ascii="Times New Roman" w:hAnsi="Times New Roman" w:cs="Times New Roman"/>
          <w:sz w:val="24"/>
          <w:szCs w:val="24"/>
        </w:rPr>
        <w:t>The church has changed from a place of worship into a form of a clinic where members go to get therapy for the problems facing them in life. According to the word of God, challenges and difficulties are part of the Christian life, and they are mere tests used to make a person’s faith grow strong. Some Christians argue that psychology has only worsened the relationship between God and the Christians. Psychology is much concerned with personal wellbeing. This is in contrast with the word of God, which emphasizes focus should be on the Spirit rather than self</w:t>
      </w:r>
      <w:r w:rsidR="004F33FE" w:rsidRPr="00001391">
        <w:rPr>
          <w:rFonts w:ascii="Times New Roman" w:hAnsi="Times New Roman" w:cs="Times New Roman"/>
          <w:sz w:val="24"/>
          <w:szCs w:val="24"/>
        </w:rPr>
        <w:t xml:space="preserve"> (Tan, 2012)</w:t>
      </w:r>
      <w:r w:rsidRPr="00001391">
        <w:rPr>
          <w:rFonts w:ascii="Times New Roman" w:hAnsi="Times New Roman" w:cs="Times New Roman"/>
          <w:sz w:val="24"/>
          <w:szCs w:val="24"/>
        </w:rPr>
        <w:t xml:space="preserve">. The result is a Christian who is not focused on their relationship with God but personal wellbeing. It has also made it impossible for Christians to strengthen their faith by providing quick solutions to their problems. </w:t>
      </w:r>
    </w:p>
    <w:p w:rsidR="000D7AB6" w:rsidRPr="00001391" w:rsidRDefault="000D7AB6" w:rsidP="00F83AE2">
      <w:pPr>
        <w:spacing w:after="0" w:line="480" w:lineRule="auto"/>
        <w:ind w:firstLine="720"/>
        <w:rPr>
          <w:rFonts w:ascii="Times New Roman" w:hAnsi="Times New Roman" w:cs="Times New Roman"/>
          <w:sz w:val="24"/>
          <w:szCs w:val="24"/>
        </w:rPr>
      </w:pPr>
      <w:r w:rsidRPr="00001391">
        <w:rPr>
          <w:rFonts w:ascii="Times New Roman" w:hAnsi="Times New Roman" w:cs="Times New Roman"/>
          <w:sz w:val="24"/>
          <w:szCs w:val="24"/>
        </w:rPr>
        <w:lastRenderedPageBreak/>
        <w:t xml:space="preserve">Al Dueck, in his work on integration, is of the view that language shapes how we perceive things in the world. He is of the view that the communication between psychology and theology is complicated by choice of words used during the dialogue. He proposes that there be decolonization of psychological language, which is only achieved by using experts in the field. The process will breakdown psychology into a language and words which are less complicated. This creates a basis for integration between psychology and theology through language. The language used to communicate between the two distinct fields. </w:t>
      </w:r>
    </w:p>
    <w:p w:rsidR="000D7AB6" w:rsidRPr="00001391" w:rsidRDefault="000D7AB6" w:rsidP="00F83AE2">
      <w:pPr>
        <w:spacing w:after="0" w:line="480" w:lineRule="auto"/>
        <w:ind w:firstLine="720"/>
        <w:rPr>
          <w:rFonts w:ascii="Times New Roman" w:hAnsi="Times New Roman" w:cs="Times New Roman"/>
          <w:sz w:val="24"/>
          <w:szCs w:val="24"/>
        </w:rPr>
      </w:pPr>
      <w:r w:rsidRPr="00001391">
        <w:rPr>
          <w:rFonts w:ascii="Times New Roman" w:hAnsi="Times New Roman" w:cs="Times New Roman"/>
          <w:sz w:val="24"/>
          <w:szCs w:val="24"/>
        </w:rPr>
        <w:t>The author of “Further Reflections on the Past Future” is concerned about the direction Christianity is taking after integration with psychology. The accomplishment as a result of the integration over the years is vast, in coming years more are expected. The author retains that the integration should not become a faith barrier. There is a need for the ministry to remain centered on Christ by maintaining all the Biblical teachings. All the Christians in that extent should be filled with the Spirit. Faith and science form the basis for how differently the world can view things. Both are different and have conflicting ideas, but they all teach how to understand nature. Through bringing together psychology and Christianity, it is possible to have a better view of nature. The complication is that the two have different opinions about the behavior of man. The decision is on the Christian to choose the source of their knowledge between Athens and Jerusalem. There is an option for the Christian, which involves not separating the two sources of knowledge. A comprehensive study of psychology and different aspects of the Christian faith are aimed at integrating psychology and Christianity.</w:t>
      </w:r>
    </w:p>
    <w:p w:rsidR="000832C0" w:rsidRPr="00001391" w:rsidRDefault="000D7AB6" w:rsidP="00F83AE2">
      <w:pPr>
        <w:spacing w:after="0" w:line="480" w:lineRule="auto"/>
        <w:ind w:firstLine="720"/>
        <w:rPr>
          <w:rFonts w:ascii="Times New Roman" w:hAnsi="Times New Roman" w:cs="Times New Roman"/>
          <w:sz w:val="24"/>
          <w:szCs w:val="24"/>
        </w:rPr>
      </w:pPr>
      <w:r w:rsidRPr="00001391">
        <w:rPr>
          <w:rFonts w:ascii="Times New Roman" w:hAnsi="Times New Roman" w:cs="Times New Roman"/>
          <w:sz w:val="24"/>
          <w:szCs w:val="24"/>
        </w:rPr>
        <w:t xml:space="preserve">Christians have had difficulties accepting psychology because of its view on human nature. Psychology is viewed as being disassociated with the Christian perspective on human nature. The author of “Psychology and Christianity” intended that Christians be aware of their </w:t>
      </w:r>
      <w:r w:rsidRPr="00001391">
        <w:rPr>
          <w:rFonts w:ascii="Times New Roman" w:hAnsi="Times New Roman" w:cs="Times New Roman"/>
          <w:sz w:val="24"/>
          <w:szCs w:val="24"/>
        </w:rPr>
        <w:lastRenderedPageBreak/>
        <w:t>belief on people in order for them to understand psychological beliefs. He proposes the use of Biblical counseling model and five other models to identify different views.</w:t>
      </w:r>
    </w:p>
    <w:p w:rsidR="00F83AE2" w:rsidRDefault="00F83AE2">
      <w:pPr>
        <w:rPr>
          <w:rFonts w:ascii="Times New Roman" w:hAnsi="Times New Roman" w:cs="Times New Roman"/>
          <w:sz w:val="24"/>
          <w:szCs w:val="24"/>
        </w:rPr>
      </w:pPr>
      <w:r>
        <w:rPr>
          <w:rFonts w:ascii="Times New Roman" w:hAnsi="Times New Roman" w:cs="Times New Roman"/>
          <w:sz w:val="24"/>
          <w:szCs w:val="24"/>
        </w:rPr>
        <w:br w:type="page"/>
      </w:r>
    </w:p>
    <w:p w:rsidR="004F33FE" w:rsidRPr="00001391" w:rsidRDefault="004F33FE" w:rsidP="00F83AE2">
      <w:pPr>
        <w:spacing w:after="0" w:line="480" w:lineRule="auto"/>
        <w:ind w:firstLine="720"/>
        <w:jc w:val="center"/>
        <w:rPr>
          <w:rFonts w:ascii="Times New Roman" w:hAnsi="Times New Roman" w:cs="Times New Roman"/>
          <w:sz w:val="24"/>
          <w:szCs w:val="24"/>
        </w:rPr>
      </w:pPr>
      <w:r w:rsidRPr="00001391">
        <w:rPr>
          <w:rFonts w:ascii="Times New Roman" w:hAnsi="Times New Roman" w:cs="Times New Roman"/>
          <w:sz w:val="24"/>
          <w:szCs w:val="24"/>
        </w:rPr>
        <w:lastRenderedPageBreak/>
        <w:t>Reference</w:t>
      </w:r>
    </w:p>
    <w:p w:rsidR="004F33FE" w:rsidRPr="00001391" w:rsidRDefault="004F33FE" w:rsidP="00F83AE2">
      <w:pPr>
        <w:spacing w:after="0" w:line="480" w:lineRule="auto"/>
        <w:ind w:left="720" w:hanging="720"/>
        <w:rPr>
          <w:rFonts w:ascii="Times New Roman" w:hAnsi="Times New Roman" w:cs="Times New Roman"/>
          <w:sz w:val="24"/>
          <w:szCs w:val="24"/>
        </w:rPr>
      </w:pPr>
      <w:r w:rsidRPr="00001391">
        <w:rPr>
          <w:rFonts w:ascii="Times New Roman" w:hAnsi="Times New Roman" w:cs="Times New Roman"/>
          <w:sz w:val="24"/>
          <w:szCs w:val="24"/>
        </w:rPr>
        <w:t>Dueck, A., &amp; Seminary, M. B. (2007). On living in Athens: Models of relating psychology, church, and culture. </w:t>
      </w:r>
      <w:r w:rsidRPr="00001391">
        <w:rPr>
          <w:rFonts w:ascii="Times New Roman" w:hAnsi="Times New Roman" w:cs="Times New Roman"/>
          <w:i/>
          <w:iCs/>
          <w:sz w:val="24"/>
          <w:szCs w:val="24"/>
        </w:rPr>
        <w:t>Psychology &amp; Christianity Integration: Seminal Works That Shaped the Movement</w:t>
      </w:r>
      <w:r w:rsidRPr="00001391">
        <w:rPr>
          <w:rFonts w:ascii="Times New Roman" w:hAnsi="Times New Roman" w:cs="Times New Roman"/>
          <w:sz w:val="24"/>
          <w:szCs w:val="24"/>
        </w:rPr>
        <w:t>, </w:t>
      </w:r>
      <w:r w:rsidRPr="00001391">
        <w:rPr>
          <w:rFonts w:ascii="Times New Roman" w:hAnsi="Times New Roman" w:cs="Times New Roman"/>
          <w:i/>
          <w:iCs/>
          <w:sz w:val="24"/>
          <w:szCs w:val="24"/>
        </w:rPr>
        <w:t>8</w:t>
      </w:r>
      <w:r w:rsidRPr="00001391">
        <w:rPr>
          <w:rFonts w:ascii="Times New Roman" w:hAnsi="Times New Roman" w:cs="Times New Roman"/>
          <w:sz w:val="24"/>
          <w:szCs w:val="24"/>
        </w:rPr>
        <w:t>(1), 220.</w:t>
      </w:r>
    </w:p>
    <w:p w:rsidR="004F33FE" w:rsidRPr="00001391" w:rsidRDefault="004F33FE" w:rsidP="00F83AE2">
      <w:pPr>
        <w:spacing w:after="0" w:line="480" w:lineRule="auto"/>
        <w:ind w:left="720" w:hanging="720"/>
        <w:rPr>
          <w:rFonts w:ascii="Times New Roman" w:hAnsi="Times New Roman" w:cs="Times New Roman"/>
          <w:sz w:val="24"/>
          <w:szCs w:val="24"/>
        </w:rPr>
      </w:pPr>
      <w:r w:rsidRPr="00001391">
        <w:rPr>
          <w:rFonts w:ascii="Times New Roman" w:hAnsi="Times New Roman" w:cs="Times New Roman"/>
          <w:sz w:val="24"/>
          <w:szCs w:val="24"/>
        </w:rPr>
        <w:t>Tan, S. Y. (2012). Principled, professional, and personal integration and beyond: Further reflections on the past and future. </w:t>
      </w:r>
      <w:r w:rsidRPr="00001391">
        <w:rPr>
          <w:rFonts w:ascii="Times New Roman" w:hAnsi="Times New Roman" w:cs="Times New Roman"/>
          <w:i/>
          <w:iCs/>
          <w:sz w:val="24"/>
          <w:szCs w:val="24"/>
        </w:rPr>
        <w:t>Journal of Psychology and Theology</w:t>
      </w:r>
      <w:r w:rsidRPr="00001391">
        <w:rPr>
          <w:rFonts w:ascii="Times New Roman" w:hAnsi="Times New Roman" w:cs="Times New Roman"/>
          <w:sz w:val="24"/>
          <w:szCs w:val="24"/>
        </w:rPr>
        <w:t>, </w:t>
      </w:r>
      <w:r w:rsidRPr="00001391">
        <w:rPr>
          <w:rFonts w:ascii="Times New Roman" w:hAnsi="Times New Roman" w:cs="Times New Roman"/>
          <w:i/>
          <w:iCs/>
          <w:sz w:val="24"/>
          <w:szCs w:val="24"/>
        </w:rPr>
        <w:t>40</w:t>
      </w:r>
      <w:r w:rsidRPr="00001391">
        <w:rPr>
          <w:rFonts w:ascii="Times New Roman" w:hAnsi="Times New Roman" w:cs="Times New Roman"/>
          <w:sz w:val="24"/>
          <w:szCs w:val="24"/>
        </w:rPr>
        <w:t>(2), 146-149.</w:t>
      </w:r>
    </w:p>
    <w:p w:rsidR="004F33FE" w:rsidRPr="00001391" w:rsidRDefault="004F33FE" w:rsidP="00F83AE2">
      <w:pPr>
        <w:spacing w:after="0" w:line="480" w:lineRule="auto"/>
        <w:ind w:left="720" w:hanging="720"/>
        <w:rPr>
          <w:rFonts w:ascii="Times New Roman" w:hAnsi="Times New Roman" w:cs="Times New Roman"/>
          <w:sz w:val="24"/>
          <w:szCs w:val="24"/>
        </w:rPr>
      </w:pPr>
      <w:r w:rsidRPr="00001391">
        <w:rPr>
          <w:rFonts w:ascii="Times New Roman" w:hAnsi="Times New Roman" w:cs="Times New Roman"/>
          <w:sz w:val="24"/>
          <w:szCs w:val="24"/>
        </w:rPr>
        <w:t>Myers, D. G., Jones, S. L., Roberts, R. C., Watson, P. J., Coe, J. H., Hall, T. W., &amp; Powlison, D. A. (2009). </w:t>
      </w:r>
      <w:r w:rsidRPr="00001391">
        <w:rPr>
          <w:rFonts w:ascii="Times New Roman" w:hAnsi="Times New Roman" w:cs="Times New Roman"/>
          <w:i/>
          <w:iCs/>
          <w:sz w:val="24"/>
          <w:szCs w:val="24"/>
        </w:rPr>
        <w:t>Psychology &amp; Christianity: five vie</w:t>
      </w:r>
      <w:bookmarkStart w:id="0" w:name="_GoBack"/>
      <w:bookmarkEnd w:id="0"/>
      <w:r w:rsidRPr="00001391">
        <w:rPr>
          <w:rFonts w:ascii="Times New Roman" w:hAnsi="Times New Roman" w:cs="Times New Roman"/>
          <w:i/>
          <w:iCs/>
          <w:sz w:val="24"/>
          <w:szCs w:val="24"/>
        </w:rPr>
        <w:t>ws</w:t>
      </w:r>
      <w:r w:rsidRPr="00001391">
        <w:rPr>
          <w:rFonts w:ascii="Times New Roman" w:hAnsi="Times New Roman" w:cs="Times New Roman"/>
          <w:sz w:val="24"/>
          <w:szCs w:val="24"/>
        </w:rPr>
        <w:t>. InterVarsity Press.</w:t>
      </w:r>
    </w:p>
    <w:sectPr w:rsidR="004F33FE" w:rsidRPr="00001391" w:rsidSect="0000139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3540" w:rsidRDefault="00093540" w:rsidP="00001391">
      <w:pPr>
        <w:spacing w:after="0" w:line="240" w:lineRule="auto"/>
      </w:pPr>
      <w:r>
        <w:separator/>
      </w:r>
    </w:p>
  </w:endnote>
  <w:endnote w:type="continuationSeparator" w:id="0">
    <w:p w:rsidR="00093540" w:rsidRDefault="00093540" w:rsidP="00001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3540" w:rsidRDefault="00093540" w:rsidP="00001391">
      <w:pPr>
        <w:spacing w:after="0" w:line="240" w:lineRule="auto"/>
      </w:pPr>
      <w:r>
        <w:separator/>
      </w:r>
    </w:p>
  </w:footnote>
  <w:footnote w:type="continuationSeparator" w:id="0">
    <w:p w:rsidR="00093540" w:rsidRDefault="00093540" w:rsidP="000013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1391" w:rsidRPr="00001391" w:rsidRDefault="00001391" w:rsidP="00001391">
    <w:pPr>
      <w:pStyle w:val="Header"/>
      <w:rPr>
        <w:rFonts w:ascii="Times New Roman" w:hAnsi="Times New Roman" w:cs="Times New Roman"/>
        <w:sz w:val="24"/>
        <w:szCs w:val="24"/>
      </w:rPr>
    </w:pPr>
    <w:r>
      <w:rPr>
        <w:rFonts w:ascii="Times New Roman" w:hAnsi="Times New Roman" w:cs="Times New Roman"/>
        <w:sz w:val="24"/>
        <w:szCs w:val="24"/>
      </w:rPr>
      <w:t>INTEGRATION OF PSYCHOLOGY</w:t>
    </w:r>
    <w:r>
      <w:rPr>
        <w:rFonts w:ascii="Times New Roman" w:hAnsi="Times New Roman" w:cs="Times New Roman"/>
        <w:sz w:val="24"/>
        <w:szCs w:val="24"/>
      </w:rPr>
      <w:tab/>
    </w:r>
    <w:r>
      <w:rPr>
        <w:rFonts w:ascii="Times New Roman" w:hAnsi="Times New Roman" w:cs="Times New Roman"/>
        <w:sz w:val="24"/>
        <w:szCs w:val="24"/>
      </w:rPr>
      <w:tab/>
    </w:r>
    <w:r w:rsidRPr="00001391">
      <w:rPr>
        <w:rFonts w:ascii="Times New Roman" w:hAnsi="Times New Roman" w:cs="Times New Roman"/>
        <w:sz w:val="24"/>
        <w:szCs w:val="24"/>
      </w:rPr>
      <w:fldChar w:fldCharType="begin"/>
    </w:r>
    <w:r w:rsidRPr="00001391">
      <w:rPr>
        <w:rFonts w:ascii="Times New Roman" w:hAnsi="Times New Roman" w:cs="Times New Roman"/>
        <w:sz w:val="24"/>
        <w:szCs w:val="24"/>
      </w:rPr>
      <w:instrText xml:space="preserve"> PAGE   \* MERGEFORMAT </w:instrText>
    </w:r>
    <w:r w:rsidRPr="00001391">
      <w:rPr>
        <w:rFonts w:ascii="Times New Roman" w:hAnsi="Times New Roman" w:cs="Times New Roman"/>
        <w:sz w:val="24"/>
        <w:szCs w:val="24"/>
      </w:rPr>
      <w:fldChar w:fldCharType="separate"/>
    </w:r>
    <w:r w:rsidR="00315DA9">
      <w:rPr>
        <w:rFonts w:ascii="Times New Roman" w:hAnsi="Times New Roman" w:cs="Times New Roman"/>
        <w:noProof/>
        <w:sz w:val="24"/>
        <w:szCs w:val="24"/>
      </w:rPr>
      <w:t>5</w:t>
    </w:r>
    <w:r w:rsidRPr="00001391">
      <w:rPr>
        <w:rFonts w:ascii="Times New Roman" w:hAnsi="Times New Roman" w:cs="Times New Roman"/>
        <w:noProof/>
        <w:sz w:val="24"/>
        <w:szCs w:val="24"/>
      </w:rPr>
      <w:fldChar w:fldCharType="end"/>
    </w:r>
  </w:p>
  <w:p w:rsidR="00001391" w:rsidRDefault="000013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1391" w:rsidRPr="00001391" w:rsidRDefault="00001391">
    <w:pPr>
      <w:pStyle w:val="Header"/>
      <w:rPr>
        <w:rFonts w:ascii="Times New Roman" w:hAnsi="Times New Roman" w:cs="Times New Roman"/>
        <w:sz w:val="24"/>
        <w:szCs w:val="24"/>
      </w:rPr>
    </w:pPr>
    <w:r>
      <w:rPr>
        <w:rFonts w:ascii="Times New Roman" w:hAnsi="Times New Roman" w:cs="Times New Roman"/>
        <w:sz w:val="24"/>
        <w:szCs w:val="24"/>
      </w:rPr>
      <w:t>Running head: INTEGRATION OF PSYCHOLOGY</w:t>
    </w:r>
    <w:r>
      <w:rPr>
        <w:rFonts w:ascii="Times New Roman" w:hAnsi="Times New Roman" w:cs="Times New Roman"/>
        <w:sz w:val="24"/>
        <w:szCs w:val="24"/>
      </w:rPr>
      <w:tab/>
    </w:r>
    <w:r w:rsidRPr="00001391">
      <w:rPr>
        <w:rFonts w:ascii="Times New Roman" w:hAnsi="Times New Roman" w:cs="Times New Roman"/>
        <w:sz w:val="24"/>
        <w:szCs w:val="24"/>
      </w:rPr>
      <w:fldChar w:fldCharType="begin"/>
    </w:r>
    <w:r w:rsidRPr="00001391">
      <w:rPr>
        <w:rFonts w:ascii="Times New Roman" w:hAnsi="Times New Roman" w:cs="Times New Roman"/>
        <w:sz w:val="24"/>
        <w:szCs w:val="24"/>
      </w:rPr>
      <w:instrText xml:space="preserve"> PAGE   \* MERGEFORMAT </w:instrText>
    </w:r>
    <w:r w:rsidRPr="00001391">
      <w:rPr>
        <w:rFonts w:ascii="Times New Roman" w:hAnsi="Times New Roman" w:cs="Times New Roman"/>
        <w:sz w:val="24"/>
        <w:szCs w:val="24"/>
      </w:rPr>
      <w:fldChar w:fldCharType="separate"/>
    </w:r>
    <w:r w:rsidR="00F83AE2">
      <w:rPr>
        <w:rFonts w:ascii="Times New Roman" w:hAnsi="Times New Roman" w:cs="Times New Roman"/>
        <w:noProof/>
        <w:sz w:val="24"/>
        <w:szCs w:val="24"/>
      </w:rPr>
      <w:t>1</w:t>
    </w:r>
    <w:r w:rsidRPr="0000139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2E0"/>
    <w:rsid w:val="00001391"/>
    <w:rsid w:val="000832C0"/>
    <w:rsid w:val="00093540"/>
    <w:rsid w:val="00097E1A"/>
    <w:rsid w:val="000D7AB6"/>
    <w:rsid w:val="00224DBC"/>
    <w:rsid w:val="00315DA9"/>
    <w:rsid w:val="004F33FE"/>
    <w:rsid w:val="00522B72"/>
    <w:rsid w:val="00720F0D"/>
    <w:rsid w:val="00844248"/>
    <w:rsid w:val="00865E80"/>
    <w:rsid w:val="00A40643"/>
    <w:rsid w:val="00B00D6B"/>
    <w:rsid w:val="00C66985"/>
    <w:rsid w:val="00E65C62"/>
    <w:rsid w:val="00EA22E0"/>
    <w:rsid w:val="00F83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DF06AC-0738-4727-9F42-3EF9FC6AE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13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1391"/>
  </w:style>
  <w:style w:type="paragraph" w:styleId="Footer">
    <w:name w:val="footer"/>
    <w:basedOn w:val="Normal"/>
    <w:link w:val="FooterChar"/>
    <w:uiPriority w:val="99"/>
    <w:unhideWhenUsed/>
    <w:rsid w:val="000013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13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703</Words>
  <Characters>4012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2019-09-19T03:46:00Z</dcterms:created>
  <dcterms:modified xsi:type="dcterms:W3CDTF">2019-09-19T03:46:00Z</dcterms:modified>
</cp:coreProperties>
</file>