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073556">
      <w:pPr>
        <w:spacing w:after="0"/>
        <w:jc w:val="center"/>
      </w:pPr>
    </w:p>
    <w:p w:rsidR="006E645A" w:rsidRPr="003F5A73" w:rsidRDefault="006E645A" w:rsidP="00073556">
      <w:pPr>
        <w:spacing w:after="0"/>
        <w:jc w:val="center"/>
      </w:pPr>
    </w:p>
    <w:p w:rsidR="006E645A" w:rsidRDefault="006E645A" w:rsidP="00073556">
      <w:pPr>
        <w:spacing w:after="0"/>
      </w:pPr>
    </w:p>
    <w:p w:rsidR="004C0D16" w:rsidRDefault="004C0D16" w:rsidP="00073556">
      <w:pPr>
        <w:spacing w:after="0"/>
      </w:pPr>
    </w:p>
    <w:p w:rsidR="004C0D16" w:rsidRPr="003F5A73" w:rsidRDefault="004C0D16" w:rsidP="00073556">
      <w:pPr>
        <w:spacing w:after="0"/>
      </w:pPr>
    </w:p>
    <w:p w:rsidR="006E645A" w:rsidRDefault="006E645A" w:rsidP="00073556">
      <w:pPr>
        <w:spacing w:after="0"/>
        <w:jc w:val="center"/>
      </w:pPr>
    </w:p>
    <w:p w:rsidR="00073556" w:rsidRPr="003F5A73" w:rsidRDefault="00073556" w:rsidP="00073556">
      <w:pPr>
        <w:spacing w:after="0"/>
        <w:jc w:val="center"/>
      </w:pPr>
    </w:p>
    <w:p w:rsidR="00096CAB" w:rsidRDefault="00F92D51" w:rsidP="00073556">
      <w:pPr>
        <w:spacing w:after="0"/>
        <w:jc w:val="center"/>
        <w:rPr>
          <w:lang w:val="en-US"/>
        </w:rPr>
      </w:pPr>
      <w:bookmarkStart w:id="0" w:name="_Hlk47947283"/>
      <w:r w:rsidRPr="00096CAB">
        <w:rPr>
          <w:lang w:val="en-US"/>
        </w:rPr>
        <w:t>Correctional Policy</w:t>
      </w:r>
      <w:bookmarkEnd w:id="0"/>
    </w:p>
    <w:p w:rsidR="006E645A" w:rsidRPr="003F5A73" w:rsidRDefault="00F92D51" w:rsidP="00073556">
      <w:pPr>
        <w:spacing w:after="0"/>
        <w:jc w:val="center"/>
      </w:pPr>
      <w:r w:rsidRPr="003F5A73">
        <w:t>Name</w:t>
      </w:r>
    </w:p>
    <w:p w:rsidR="006E645A" w:rsidRPr="003F5A73" w:rsidRDefault="00F92D51" w:rsidP="00073556">
      <w:pPr>
        <w:spacing w:after="0"/>
        <w:jc w:val="center"/>
      </w:pPr>
      <w:r w:rsidRPr="003F5A73">
        <w:t>Institution</w:t>
      </w:r>
    </w:p>
    <w:p w:rsidR="00F51FB9" w:rsidRPr="003F5A73" w:rsidRDefault="00F92D51" w:rsidP="00073556">
      <w:pPr>
        <w:spacing w:after="0"/>
        <w:jc w:val="center"/>
      </w:pPr>
      <w:r w:rsidRPr="003F5A73">
        <w:t>Date</w:t>
      </w:r>
    </w:p>
    <w:p w:rsidR="00B20C0E" w:rsidRPr="003F5A73" w:rsidRDefault="00B20C0E" w:rsidP="00073556">
      <w:pPr>
        <w:spacing w:after="0"/>
        <w:jc w:val="center"/>
      </w:pPr>
    </w:p>
    <w:p w:rsidR="00B20C0E" w:rsidRPr="003F5A73" w:rsidRDefault="00B20C0E" w:rsidP="00073556">
      <w:pPr>
        <w:spacing w:after="0"/>
        <w:jc w:val="center"/>
      </w:pPr>
    </w:p>
    <w:p w:rsidR="00B20C0E" w:rsidRPr="003F5A73" w:rsidRDefault="00B20C0E" w:rsidP="00073556">
      <w:pPr>
        <w:spacing w:after="0"/>
        <w:jc w:val="center"/>
      </w:pPr>
    </w:p>
    <w:p w:rsidR="00B20C0E" w:rsidRPr="003F5A73" w:rsidRDefault="00B20C0E" w:rsidP="00073556">
      <w:pPr>
        <w:spacing w:after="0"/>
        <w:jc w:val="center"/>
      </w:pPr>
    </w:p>
    <w:p w:rsidR="00B20C0E" w:rsidRPr="003F5A73" w:rsidRDefault="00B20C0E" w:rsidP="00073556">
      <w:pPr>
        <w:spacing w:after="0"/>
        <w:jc w:val="center"/>
      </w:pPr>
    </w:p>
    <w:p w:rsidR="00B20C0E" w:rsidRPr="003F5A73" w:rsidRDefault="00B20C0E" w:rsidP="00073556">
      <w:pPr>
        <w:spacing w:after="0"/>
        <w:jc w:val="center"/>
      </w:pPr>
    </w:p>
    <w:p w:rsidR="00B20C0E" w:rsidRDefault="00B20C0E" w:rsidP="00073556">
      <w:pPr>
        <w:spacing w:after="0"/>
        <w:jc w:val="center"/>
      </w:pPr>
    </w:p>
    <w:p w:rsidR="004C0D16" w:rsidRDefault="004C0D16" w:rsidP="00073556">
      <w:pPr>
        <w:spacing w:after="0"/>
        <w:jc w:val="center"/>
      </w:pPr>
    </w:p>
    <w:p w:rsidR="004C0D16" w:rsidRDefault="004C0D16" w:rsidP="00073556">
      <w:pPr>
        <w:spacing w:after="0"/>
        <w:jc w:val="center"/>
      </w:pPr>
    </w:p>
    <w:p w:rsidR="00073556" w:rsidRDefault="00073556" w:rsidP="00073556">
      <w:pPr>
        <w:spacing w:after="0"/>
        <w:jc w:val="center"/>
      </w:pPr>
    </w:p>
    <w:p w:rsidR="00073556" w:rsidRDefault="00073556" w:rsidP="00073556">
      <w:pPr>
        <w:spacing w:after="0"/>
        <w:jc w:val="center"/>
      </w:pPr>
    </w:p>
    <w:p w:rsidR="00073556" w:rsidRDefault="00073556" w:rsidP="00073556">
      <w:pPr>
        <w:spacing w:after="0"/>
        <w:jc w:val="center"/>
      </w:pPr>
    </w:p>
    <w:p w:rsidR="00073556" w:rsidRPr="003F5A73" w:rsidRDefault="00073556" w:rsidP="00073556">
      <w:pPr>
        <w:spacing w:after="0"/>
        <w:jc w:val="center"/>
      </w:pPr>
    </w:p>
    <w:p w:rsidR="00654269" w:rsidRPr="003F5A73" w:rsidRDefault="00654269" w:rsidP="00073556">
      <w:pPr>
        <w:spacing w:after="0"/>
        <w:jc w:val="center"/>
      </w:pPr>
    </w:p>
    <w:p w:rsidR="00917C37" w:rsidRDefault="00F92D51" w:rsidP="00073556">
      <w:pPr>
        <w:spacing w:after="0"/>
        <w:jc w:val="center"/>
        <w:rPr>
          <w:lang w:val="en-US"/>
        </w:rPr>
      </w:pPr>
      <w:r w:rsidRPr="00096CAB">
        <w:rPr>
          <w:lang w:val="en-US"/>
        </w:rPr>
        <w:lastRenderedPageBreak/>
        <w:t>Correctional Policy</w:t>
      </w:r>
    </w:p>
    <w:p w:rsidR="00C26732" w:rsidRDefault="00F92D51" w:rsidP="00073556">
      <w:pPr>
        <w:spacing w:after="0"/>
        <w:ind w:firstLine="720"/>
        <w:jc w:val="both"/>
      </w:pPr>
      <w:r>
        <w:t xml:space="preserve">In the United States today, correctional agencies are being faced with issues in administration liability, the increasing numbers of case laws, and the increasing demand to provide support in encouraging professional behavior. These forces have prompted the correctional agencies to develop clear and concise correctional policies and procedures to be followed by the staff, offenders, and the general </w:t>
      </w:r>
      <w:r w:rsidR="007C2D6D">
        <w:t>public (</w:t>
      </w:r>
      <w:r w:rsidR="003B30C5">
        <w:t>National Institute of Correction, n.d.</w:t>
      </w:r>
      <w:r>
        <w:t xml:space="preserve">). </w:t>
      </w:r>
      <w:r w:rsidR="005D2B20">
        <w:t xml:space="preserve">Modern correctional operations are based on these well-written policies and procedures that provide direction and guidance for concerned parties in criminal justice. For the correctional policies to be </w:t>
      </w:r>
      <w:r w:rsidR="00813F20">
        <w:t xml:space="preserve">effective, they need to be grounded on defensible rationale </w:t>
      </w:r>
      <w:r w:rsidR="00EC0850">
        <w:t>to produce legitimate correctional outcomes, which is the main goal of implementing the policy</w:t>
      </w:r>
      <w:r w:rsidR="003B30C5">
        <w:t xml:space="preserve"> (National Institute of Correction, n.d.)</w:t>
      </w:r>
      <w:r w:rsidR="00EC0850">
        <w:t xml:space="preserve">. </w:t>
      </w:r>
      <w:r w:rsidR="0022576B">
        <w:t xml:space="preserve">The main role of </w:t>
      </w:r>
      <w:r w:rsidR="00947B0C">
        <w:t xml:space="preserve">correctional policies is to </w:t>
      </w:r>
      <w:r w:rsidR="00112BA9">
        <w:t>ensure the convicts are brought to book.</w:t>
      </w:r>
    </w:p>
    <w:p w:rsidR="00112BA9" w:rsidRDefault="00F92D51" w:rsidP="00073556">
      <w:pPr>
        <w:spacing w:after="0"/>
        <w:ind w:firstLine="720"/>
        <w:jc w:val="both"/>
      </w:pPr>
      <w:r>
        <w:t xml:space="preserve">In recent times, however, correctional policies have been taking a different approach to correcting the lawbreakers and convicts, especially those in state and federal correctional confinements, to make them </w:t>
      </w:r>
      <w:r w:rsidR="002C2C1B">
        <w:t xml:space="preserve">better members of society. One of the commonly used policies that aim to improve inmates' </w:t>
      </w:r>
      <w:r w:rsidR="00336BA6">
        <w:t>behavior pre and post-release is the correctional programming policy</w:t>
      </w:r>
      <w:r w:rsidR="00B376FE">
        <w:t xml:space="preserve"> (</w:t>
      </w:r>
      <w:r w:rsidR="007C2D6D" w:rsidRPr="00B376FE">
        <w:t>Due</w:t>
      </w:r>
      <w:r w:rsidR="00B376FE" w:rsidRPr="00B376FE">
        <w:t>,</w:t>
      </w:r>
      <w:r w:rsidR="00B376FE">
        <w:t xml:space="preserve"> 2017)</w:t>
      </w:r>
      <w:r w:rsidR="00B30515">
        <w:t xml:space="preserve">. Correctional programming includes numerous services, including substance abuse treatment, sex offender treatment, and psychological treatment that aims to improve the behavior of inmates before they are released. </w:t>
      </w:r>
      <w:r w:rsidR="00871FCE">
        <w:t xml:space="preserve">In most cases, correctional programming addresses recidivism, which is the tendency to return to criminal behavior after release. Recidivism </w:t>
      </w:r>
      <w:r w:rsidR="00FA2A1E">
        <w:t xml:space="preserve">measures convicts' tendency </w:t>
      </w:r>
      <w:r w:rsidR="00E9549A">
        <w:t xml:space="preserve">to face </w:t>
      </w:r>
      <w:r w:rsidR="00775565">
        <w:t>rearrests</w:t>
      </w:r>
      <w:r w:rsidR="00E9549A">
        <w:t xml:space="preserve">, reconviction, and resentencing after </w:t>
      </w:r>
      <w:r w:rsidR="007C2D6D">
        <w:t>release (</w:t>
      </w:r>
      <w:r w:rsidR="00B376FE" w:rsidRPr="00B376FE">
        <w:t>Duwe,</w:t>
      </w:r>
      <w:r w:rsidR="00B376FE">
        <w:t xml:space="preserve"> 2017</w:t>
      </w:r>
      <w:r w:rsidR="00775565">
        <w:t>)</w:t>
      </w:r>
      <w:r w:rsidR="00E9549A">
        <w:t xml:space="preserve">. </w:t>
      </w:r>
      <w:r w:rsidR="0075417B">
        <w:t xml:space="preserve">Correctional programming aims to reduce the recidivism rate, which is observed to be high among men, non-whites, and young </w:t>
      </w:r>
      <w:r w:rsidR="007C2D6D">
        <w:t>offenders (</w:t>
      </w:r>
      <w:r w:rsidR="0097405A" w:rsidRPr="0097405A">
        <w:t>Durose, Cooper, &amp; Snyder,</w:t>
      </w:r>
      <w:r w:rsidR="0097405A">
        <w:t xml:space="preserve"> 2014</w:t>
      </w:r>
      <w:r w:rsidR="0075417B">
        <w:t xml:space="preserve">). </w:t>
      </w:r>
    </w:p>
    <w:p w:rsidR="00C26732" w:rsidRDefault="00F92D51" w:rsidP="00073556">
      <w:pPr>
        <w:spacing w:after="0"/>
        <w:ind w:firstLine="720"/>
        <w:jc w:val="both"/>
      </w:pPr>
      <w:r>
        <w:t xml:space="preserve">For this assignment, I explained the correctional policies to my roommate, a transfer student who grew up in a highly secure </w:t>
      </w:r>
      <w:r w:rsidR="007C2D6D">
        <w:t>neighbourhood</w:t>
      </w:r>
      <w:r>
        <w:t xml:space="preserve"> where the occurrence of crime was limited. </w:t>
      </w:r>
      <w:r w:rsidR="00B31E75">
        <w:t xml:space="preserve">Based on their background and the unfamiliarity to the topic at hand, they did not have much knowledge of the criminal system. Therefore, after explaining the policy to them, they seemed perplexed and impressed at the same time. </w:t>
      </w:r>
      <w:r w:rsidR="00995D91">
        <w:t xml:space="preserve">The roommate could not believe how complex </w:t>
      </w:r>
      <w:r w:rsidR="007105B3">
        <w:t>and</w:t>
      </w:r>
      <w:r w:rsidR="00995D91">
        <w:t xml:space="preserve"> biased </w:t>
      </w:r>
      <w:r w:rsidR="007105B3">
        <w:t xml:space="preserve">the United States, </w:t>
      </w:r>
      <w:r w:rsidR="00995D91">
        <w:t xml:space="preserve">the criminal system </w:t>
      </w:r>
      <w:r w:rsidR="007105B3">
        <w:t xml:space="preserve">is, including some of the commonly applied </w:t>
      </w:r>
      <w:r w:rsidR="007C2D6D">
        <w:t>policies (</w:t>
      </w:r>
      <w:r w:rsidR="00AF62E3" w:rsidRPr="00AF62E3">
        <w:t>Reiman &amp; Leighton, 2015</w:t>
      </w:r>
      <w:r w:rsidR="007105B3">
        <w:t xml:space="preserve">). </w:t>
      </w:r>
      <w:r w:rsidR="00781596">
        <w:t xml:space="preserve">For most American citizens, especially those who do not belong to the minority communities, the criminal system is perfectly designed. However, </w:t>
      </w:r>
      <w:r w:rsidR="008D1E43">
        <w:t xml:space="preserve">in practice, the criminal justice is failing, especially when concerning implementing policies designed to reduce crime rates, treating crime differently based on the </w:t>
      </w:r>
      <w:r w:rsidR="00953592">
        <w:t>social status and influence, and the numerous economic bias p</w:t>
      </w:r>
      <w:r w:rsidR="0014387D">
        <w:t>ortrayed by the system</w:t>
      </w:r>
      <w:r w:rsidR="00FB169F">
        <w:t xml:space="preserve"> (</w:t>
      </w:r>
      <w:r w:rsidR="00FB169F" w:rsidRPr="00AF62E3">
        <w:t>Reiman &amp; Leighton, 2015</w:t>
      </w:r>
      <w:r w:rsidR="00FB169F">
        <w:t>)</w:t>
      </w:r>
      <w:r w:rsidR="0014387D">
        <w:t xml:space="preserve">. </w:t>
      </w:r>
      <w:r w:rsidR="00407C7C">
        <w:t xml:space="preserve">Therefore, based on the roommate's reaction, it is evident that most of the population in the United States remain unaware of </w:t>
      </w:r>
      <w:r w:rsidR="00CC56D3">
        <w:t xml:space="preserve">the short-comings of the criminal system. </w:t>
      </w:r>
    </w:p>
    <w:p w:rsidR="00073556" w:rsidRDefault="00F92D51" w:rsidP="007C2D6D">
      <w:pPr>
        <w:spacing w:after="0"/>
        <w:ind w:firstLine="720"/>
        <w:jc w:val="both"/>
      </w:pPr>
      <w:r>
        <w:t xml:space="preserve">Finally, when preparing for this assignment, I encountered numerous communication difficulties that had a significant influence on </w:t>
      </w:r>
      <w:r w:rsidR="00BC600E">
        <w:t xml:space="preserve">the final document's presentation. </w:t>
      </w:r>
      <w:r w:rsidR="001C6FB4">
        <w:t xml:space="preserve">One such communication difficulty is determining direction and maintaining focus. The field of </w:t>
      </w:r>
      <w:r w:rsidR="009365D3">
        <w:t xml:space="preserve">criminal justice comprises of numerous </w:t>
      </w:r>
      <w:r w:rsidR="00D20622">
        <w:t>policies that were relevant for application in this assignment, and other are intertwined</w:t>
      </w:r>
      <w:r w:rsidR="00DF12CF">
        <w:t xml:space="preserve"> (</w:t>
      </w:r>
      <w:r w:rsidR="00DF12CF" w:rsidRPr="00DF12CF">
        <w:t>Adler, Rodman, &amp; Du Pré</w:t>
      </w:r>
      <w:r w:rsidR="00DF12CF">
        <w:t xml:space="preserve"> 2016)</w:t>
      </w:r>
      <w:r w:rsidR="00D20622">
        <w:t>. These posed significant challenges when presenting the content.</w:t>
      </w:r>
      <w:r w:rsidR="00C92EFD">
        <w:t xml:space="preserve"> Another </w:t>
      </w:r>
      <w:r w:rsidR="005A0ED5">
        <w:t>communication challenge that I faced in this assignment was demonstrating cont</w:t>
      </w:r>
      <w:r w:rsidR="00782EA0">
        <w:t>e</w:t>
      </w:r>
      <w:r w:rsidR="005A0ED5">
        <w:t xml:space="preserve">nt relevance. </w:t>
      </w:r>
      <w:r w:rsidR="00782EA0">
        <w:t>As mentioned, the policies in criminal justice are numerous, meaning that identifying a particular one and developing it to create relevance concerning the course was a challenge</w:t>
      </w:r>
      <w:r w:rsidR="00DF12CF">
        <w:t xml:space="preserve"> (</w:t>
      </w:r>
      <w:r w:rsidR="00DF12CF" w:rsidRPr="00DF12CF">
        <w:t>Adler, Rodman, &amp; Du Pré</w:t>
      </w:r>
      <w:r w:rsidR="00DF12CF">
        <w:t xml:space="preserve"> 2016)</w:t>
      </w:r>
      <w:r w:rsidR="00782EA0">
        <w:t xml:space="preserve">. </w:t>
      </w:r>
      <w:r w:rsidR="00DC7CB9">
        <w:t>However, on the flip side, preparing for the discussion brought about numerous insights, especially about</w:t>
      </w:r>
      <w:r w:rsidR="00DF12CF">
        <w:t xml:space="preserve"> the criminal system procedures. </w:t>
      </w:r>
    </w:p>
    <w:p w:rsidR="00C26732" w:rsidRDefault="00F92D51" w:rsidP="00073556">
      <w:pPr>
        <w:spacing w:after="0"/>
        <w:jc w:val="center"/>
      </w:pPr>
      <w:r>
        <w:t>References</w:t>
      </w:r>
    </w:p>
    <w:p w:rsidR="00DF12CF" w:rsidRDefault="00F92D51" w:rsidP="00073556">
      <w:pPr>
        <w:spacing w:after="0"/>
        <w:ind w:left="720" w:hanging="720"/>
        <w:jc w:val="both"/>
      </w:pPr>
      <w:r w:rsidRPr="00DF12CF">
        <w:t>Adler, R. B., Rodman, G. R., &amp; Du Pré, A. (2016). </w:t>
      </w:r>
      <w:r w:rsidRPr="00DF12CF">
        <w:rPr>
          <w:i/>
          <w:iCs/>
        </w:rPr>
        <w:t>Understanding human communication</w:t>
      </w:r>
      <w:r w:rsidRPr="00DF12CF">
        <w:t> (Vol. 10). Oxford University Press.</w:t>
      </w:r>
    </w:p>
    <w:p w:rsidR="0097405A" w:rsidRDefault="00F92D51" w:rsidP="00073556">
      <w:pPr>
        <w:spacing w:after="0"/>
        <w:ind w:left="720" w:hanging="720"/>
        <w:jc w:val="both"/>
      </w:pPr>
      <w:r w:rsidRPr="0097405A">
        <w:t>Durose, M. R., Cooper, A. D., &amp; Snyder, H. N. (2014). </w:t>
      </w:r>
      <w:r w:rsidRPr="0097405A">
        <w:rPr>
          <w:i/>
          <w:iCs/>
        </w:rPr>
        <w:t>Recidivism of prisoners released in 30 states in 2005: Patterns from 2005 to 2010</w:t>
      </w:r>
      <w:r w:rsidRPr="0097405A">
        <w:t xml:space="preserve"> (Vol. 28). Washington, DC: U.S. Department of Justice, Office of Justice Programs, Bureau of Justice Statistics. </w:t>
      </w:r>
    </w:p>
    <w:p w:rsidR="00B376FE" w:rsidRPr="00B376FE" w:rsidRDefault="00F92D51" w:rsidP="00073556">
      <w:pPr>
        <w:spacing w:after="0"/>
        <w:ind w:left="720" w:hanging="720"/>
        <w:jc w:val="both"/>
        <w:rPr>
          <w:i/>
          <w:iCs/>
        </w:rPr>
      </w:pPr>
      <w:r w:rsidRPr="00B376FE">
        <w:t>Duwe, G. (2017). The use and impact of correctional programming for inmates on pre-and post-release outcomes.</w:t>
      </w:r>
      <w:r w:rsidRPr="00B376FE">
        <w:rPr>
          <w:i/>
          <w:iCs/>
        </w:rPr>
        <w:t xml:space="preserve"> U.S. Department of Justice, Office of Justice Programs, National Institute of Justice. </w:t>
      </w:r>
    </w:p>
    <w:p w:rsidR="00C26732" w:rsidRDefault="00F92D51" w:rsidP="00073556">
      <w:pPr>
        <w:spacing w:after="0"/>
        <w:ind w:left="720" w:hanging="720"/>
        <w:jc w:val="both"/>
      </w:pPr>
      <w:r>
        <w:t xml:space="preserve">National Institute of Correction. (n.d.). </w:t>
      </w:r>
      <w:r w:rsidRPr="0075417B">
        <w:t>Correctional Policy and Procedure</w:t>
      </w:r>
      <w:r>
        <w:t xml:space="preserve">. </w:t>
      </w:r>
      <w:r>
        <w:rPr>
          <w:i/>
          <w:iCs/>
        </w:rPr>
        <w:t xml:space="preserve">U.S. Department of Justice. </w:t>
      </w:r>
      <w:r>
        <w:t xml:space="preserve">Retrieved from </w:t>
      </w:r>
      <w:hyperlink r:id="rId7" w:history="1">
        <w:r w:rsidRPr="0075417B">
          <w:rPr>
            <w:rStyle w:val="Hyperlink"/>
          </w:rPr>
          <w:t>https://nicic.gov/correctional-policy-and-procedure</w:t>
        </w:r>
      </w:hyperlink>
    </w:p>
    <w:p w:rsidR="00AF62E3" w:rsidRPr="0075417B" w:rsidRDefault="00F92D51" w:rsidP="00073556">
      <w:pPr>
        <w:spacing w:after="0"/>
        <w:ind w:left="720" w:hanging="720"/>
        <w:jc w:val="both"/>
      </w:pPr>
      <w:r w:rsidRPr="00AF62E3">
        <w:t>Reiman, J., &amp; Leighton, P. (2015). </w:t>
      </w:r>
      <w:r w:rsidRPr="00AF62E3">
        <w:rPr>
          <w:i/>
          <w:iCs/>
        </w:rPr>
        <w:t>Rich get richer, and the poor get prison, the (subscription): Ideology, class, and criminal justice</w:t>
      </w:r>
      <w:r w:rsidRPr="00AF62E3">
        <w:t>. Routledge.</w:t>
      </w:r>
    </w:p>
    <w:sectPr w:rsidR="00AF62E3" w:rsidRPr="0075417B"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8F8" w:rsidRDefault="009718F8">
      <w:pPr>
        <w:spacing w:after="0" w:line="240" w:lineRule="auto"/>
      </w:pPr>
      <w:r>
        <w:separator/>
      </w:r>
    </w:p>
  </w:endnote>
  <w:endnote w:type="continuationSeparator" w:id="1">
    <w:p w:rsidR="009718F8" w:rsidRDefault="009718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8F8" w:rsidRDefault="009718F8">
      <w:pPr>
        <w:spacing w:after="0" w:line="240" w:lineRule="auto"/>
      </w:pPr>
      <w:r>
        <w:separator/>
      </w:r>
    </w:p>
  </w:footnote>
  <w:footnote w:type="continuationSeparator" w:id="1">
    <w:p w:rsidR="009718F8" w:rsidRDefault="009718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92D51" w:rsidP="00EB2AD2">
        <w:r w:rsidRPr="00096CAB">
          <w:rPr>
            <w:lang w:val="en-US"/>
          </w:rPr>
          <w:t>CORRECTIONAL POLICY</w:t>
        </w:r>
        <w:r>
          <w:rPr>
            <w:lang w:val="en-US"/>
          </w:rPr>
          <w:tab/>
        </w:r>
        <w:r w:rsidR="00AE33FD">
          <w:rPr>
            <w:lang w:val="en-US"/>
          </w:rPr>
          <w:tab/>
        </w:r>
        <w:r w:rsidR="00AE33FD">
          <w:rPr>
            <w:lang w:val="en-US"/>
          </w:rPr>
          <w:tab/>
        </w:r>
        <w:r w:rsidR="00AE33FD">
          <w:rPr>
            <w:lang w:val="en-US"/>
          </w:rPr>
          <w:tab/>
        </w:r>
        <w:r w:rsidR="00166F23">
          <w:tab/>
        </w:r>
        <w:r w:rsidR="00166F23">
          <w:tab/>
        </w:r>
        <w:r w:rsidR="00166F23">
          <w:tab/>
        </w:r>
        <w:r w:rsidR="00166F23">
          <w:tab/>
        </w:r>
        <w:r w:rsidR="00166F23">
          <w:tab/>
        </w:r>
        <w:r w:rsidR="00BC3120">
          <w:fldChar w:fldCharType="begin"/>
        </w:r>
        <w:r w:rsidR="00532362">
          <w:instrText xml:space="preserve"> PAGE   \* MERGEFORMAT </w:instrText>
        </w:r>
        <w:r w:rsidR="00BC3120">
          <w:fldChar w:fldCharType="separate"/>
        </w:r>
        <w:r w:rsidR="007C2D6D">
          <w:rPr>
            <w:noProof/>
          </w:rPr>
          <w:t>3</w:t>
        </w:r>
        <w:r w:rsidR="00BC312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F92D51" w:rsidP="000C24B1">
    <w:r>
      <w:t>Running head:</w:t>
    </w:r>
    <w:r w:rsidR="004C0D16">
      <w:t xml:space="preserve"> </w:t>
    </w:r>
    <w:r w:rsidR="00AE33FD" w:rsidRPr="00096CAB">
      <w:rPr>
        <w:lang w:val="en-US"/>
      </w:rPr>
      <w:t>CORRECTIONAL POLICY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66B00CC0">
      <w:start w:val="1"/>
      <w:numFmt w:val="decimal"/>
      <w:lvlText w:val="%1."/>
      <w:lvlJc w:val="left"/>
      <w:pPr>
        <w:ind w:left="720" w:hanging="360"/>
      </w:pPr>
    </w:lvl>
    <w:lvl w:ilvl="1" w:tplc="89A88646">
      <w:start w:val="1"/>
      <w:numFmt w:val="lowerLetter"/>
      <w:lvlText w:val="%2."/>
      <w:lvlJc w:val="left"/>
      <w:pPr>
        <w:ind w:left="1440" w:hanging="360"/>
      </w:pPr>
    </w:lvl>
    <w:lvl w:ilvl="2" w:tplc="B9BE4E5E">
      <w:start w:val="1"/>
      <w:numFmt w:val="lowerRoman"/>
      <w:lvlText w:val="%3."/>
      <w:lvlJc w:val="right"/>
      <w:pPr>
        <w:ind w:left="2160" w:hanging="180"/>
      </w:pPr>
    </w:lvl>
    <w:lvl w:ilvl="3" w:tplc="D2F0E714">
      <w:start w:val="1"/>
      <w:numFmt w:val="decimal"/>
      <w:lvlText w:val="%4."/>
      <w:lvlJc w:val="left"/>
      <w:pPr>
        <w:ind w:left="2880" w:hanging="360"/>
      </w:pPr>
    </w:lvl>
    <w:lvl w:ilvl="4" w:tplc="7278E852">
      <w:start w:val="1"/>
      <w:numFmt w:val="lowerLetter"/>
      <w:lvlText w:val="%5."/>
      <w:lvlJc w:val="left"/>
      <w:pPr>
        <w:ind w:left="3600" w:hanging="360"/>
      </w:pPr>
    </w:lvl>
    <w:lvl w:ilvl="5" w:tplc="3D426292">
      <w:start w:val="1"/>
      <w:numFmt w:val="lowerRoman"/>
      <w:lvlText w:val="%6."/>
      <w:lvlJc w:val="right"/>
      <w:pPr>
        <w:ind w:left="4320" w:hanging="180"/>
      </w:pPr>
    </w:lvl>
    <w:lvl w:ilvl="6" w:tplc="F65CAF7E">
      <w:start w:val="1"/>
      <w:numFmt w:val="decimal"/>
      <w:lvlText w:val="%7."/>
      <w:lvlJc w:val="left"/>
      <w:pPr>
        <w:ind w:left="5040" w:hanging="360"/>
      </w:pPr>
    </w:lvl>
    <w:lvl w:ilvl="7" w:tplc="23BA1984">
      <w:start w:val="1"/>
      <w:numFmt w:val="lowerLetter"/>
      <w:lvlText w:val="%8."/>
      <w:lvlJc w:val="left"/>
      <w:pPr>
        <w:ind w:left="5760" w:hanging="360"/>
      </w:pPr>
    </w:lvl>
    <w:lvl w:ilvl="8" w:tplc="235E3B52">
      <w:start w:val="1"/>
      <w:numFmt w:val="lowerRoman"/>
      <w:lvlText w:val="%9."/>
      <w:lvlJc w:val="right"/>
      <w:pPr>
        <w:ind w:left="6480" w:hanging="180"/>
      </w:pPr>
    </w:lvl>
  </w:abstractNum>
  <w:abstractNum w:abstractNumId="3">
    <w:nsid w:val="1B1F1863"/>
    <w:multiLevelType w:val="hybridMultilevel"/>
    <w:tmpl w:val="8E18D3A0"/>
    <w:lvl w:ilvl="0" w:tplc="D73A8084">
      <w:start w:val="1"/>
      <w:numFmt w:val="bullet"/>
      <w:lvlText w:val=""/>
      <w:lvlJc w:val="left"/>
      <w:pPr>
        <w:ind w:left="780" w:hanging="360"/>
      </w:pPr>
      <w:rPr>
        <w:rFonts w:ascii="Symbol" w:hAnsi="Symbol" w:hint="default"/>
      </w:rPr>
    </w:lvl>
    <w:lvl w:ilvl="1" w:tplc="EA38E9D8" w:tentative="1">
      <w:start w:val="1"/>
      <w:numFmt w:val="bullet"/>
      <w:lvlText w:val="o"/>
      <w:lvlJc w:val="left"/>
      <w:pPr>
        <w:ind w:left="1500" w:hanging="360"/>
      </w:pPr>
      <w:rPr>
        <w:rFonts w:ascii="Courier New" w:hAnsi="Courier New" w:cs="Courier New" w:hint="default"/>
      </w:rPr>
    </w:lvl>
    <w:lvl w:ilvl="2" w:tplc="83B890A4" w:tentative="1">
      <w:start w:val="1"/>
      <w:numFmt w:val="bullet"/>
      <w:lvlText w:val=""/>
      <w:lvlJc w:val="left"/>
      <w:pPr>
        <w:ind w:left="2220" w:hanging="360"/>
      </w:pPr>
      <w:rPr>
        <w:rFonts w:ascii="Wingdings" w:hAnsi="Wingdings" w:hint="default"/>
      </w:rPr>
    </w:lvl>
    <w:lvl w:ilvl="3" w:tplc="6DC4821C" w:tentative="1">
      <w:start w:val="1"/>
      <w:numFmt w:val="bullet"/>
      <w:lvlText w:val=""/>
      <w:lvlJc w:val="left"/>
      <w:pPr>
        <w:ind w:left="2940" w:hanging="360"/>
      </w:pPr>
      <w:rPr>
        <w:rFonts w:ascii="Symbol" w:hAnsi="Symbol" w:hint="default"/>
      </w:rPr>
    </w:lvl>
    <w:lvl w:ilvl="4" w:tplc="EC4CC4A0" w:tentative="1">
      <w:start w:val="1"/>
      <w:numFmt w:val="bullet"/>
      <w:lvlText w:val="o"/>
      <w:lvlJc w:val="left"/>
      <w:pPr>
        <w:ind w:left="3660" w:hanging="360"/>
      </w:pPr>
      <w:rPr>
        <w:rFonts w:ascii="Courier New" w:hAnsi="Courier New" w:cs="Courier New" w:hint="default"/>
      </w:rPr>
    </w:lvl>
    <w:lvl w:ilvl="5" w:tplc="BF4A2B6C" w:tentative="1">
      <w:start w:val="1"/>
      <w:numFmt w:val="bullet"/>
      <w:lvlText w:val=""/>
      <w:lvlJc w:val="left"/>
      <w:pPr>
        <w:ind w:left="4380" w:hanging="360"/>
      </w:pPr>
      <w:rPr>
        <w:rFonts w:ascii="Wingdings" w:hAnsi="Wingdings" w:hint="default"/>
      </w:rPr>
    </w:lvl>
    <w:lvl w:ilvl="6" w:tplc="5B60F8D0" w:tentative="1">
      <w:start w:val="1"/>
      <w:numFmt w:val="bullet"/>
      <w:lvlText w:val=""/>
      <w:lvlJc w:val="left"/>
      <w:pPr>
        <w:ind w:left="5100" w:hanging="360"/>
      </w:pPr>
      <w:rPr>
        <w:rFonts w:ascii="Symbol" w:hAnsi="Symbol" w:hint="default"/>
      </w:rPr>
    </w:lvl>
    <w:lvl w:ilvl="7" w:tplc="FE6ADB7E" w:tentative="1">
      <w:start w:val="1"/>
      <w:numFmt w:val="bullet"/>
      <w:lvlText w:val="o"/>
      <w:lvlJc w:val="left"/>
      <w:pPr>
        <w:ind w:left="5820" w:hanging="360"/>
      </w:pPr>
      <w:rPr>
        <w:rFonts w:ascii="Courier New" w:hAnsi="Courier New" w:cs="Courier New" w:hint="default"/>
      </w:rPr>
    </w:lvl>
    <w:lvl w:ilvl="8" w:tplc="28A21128"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B246C636">
      <w:start w:val="1"/>
      <w:numFmt w:val="bullet"/>
      <w:lvlText w:val=""/>
      <w:lvlJc w:val="left"/>
      <w:pPr>
        <w:ind w:left="720" w:hanging="360"/>
      </w:pPr>
      <w:rPr>
        <w:rFonts w:ascii="Symbol" w:hAnsi="Symbol" w:hint="default"/>
      </w:rPr>
    </w:lvl>
    <w:lvl w:ilvl="1" w:tplc="A386BBCC" w:tentative="1">
      <w:start w:val="1"/>
      <w:numFmt w:val="bullet"/>
      <w:lvlText w:val="o"/>
      <w:lvlJc w:val="left"/>
      <w:pPr>
        <w:ind w:left="1440" w:hanging="360"/>
      </w:pPr>
      <w:rPr>
        <w:rFonts w:ascii="Courier New" w:hAnsi="Courier New" w:cs="Courier New" w:hint="default"/>
      </w:rPr>
    </w:lvl>
    <w:lvl w:ilvl="2" w:tplc="17B629C0" w:tentative="1">
      <w:start w:val="1"/>
      <w:numFmt w:val="bullet"/>
      <w:lvlText w:val=""/>
      <w:lvlJc w:val="left"/>
      <w:pPr>
        <w:ind w:left="2160" w:hanging="360"/>
      </w:pPr>
      <w:rPr>
        <w:rFonts w:ascii="Wingdings" w:hAnsi="Wingdings" w:hint="default"/>
      </w:rPr>
    </w:lvl>
    <w:lvl w:ilvl="3" w:tplc="F4F4D3EC" w:tentative="1">
      <w:start w:val="1"/>
      <w:numFmt w:val="bullet"/>
      <w:lvlText w:val=""/>
      <w:lvlJc w:val="left"/>
      <w:pPr>
        <w:ind w:left="2880" w:hanging="360"/>
      </w:pPr>
      <w:rPr>
        <w:rFonts w:ascii="Symbol" w:hAnsi="Symbol" w:hint="default"/>
      </w:rPr>
    </w:lvl>
    <w:lvl w:ilvl="4" w:tplc="88605AA0" w:tentative="1">
      <w:start w:val="1"/>
      <w:numFmt w:val="bullet"/>
      <w:lvlText w:val="o"/>
      <w:lvlJc w:val="left"/>
      <w:pPr>
        <w:ind w:left="3600" w:hanging="360"/>
      </w:pPr>
      <w:rPr>
        <w:rFonts w:ascii="Courier New" w:hAnsi="Courier New" w:cs="Courier New" w:hint="default"/>
      </w:rPr>
    </w:lvl>
    <w:lvl w:ilvl="5" w:tplc="0FB04F88" w:tentative="1">
      <w:start w:val="1"/>
      <w:numFmt w:val="bullet"/>
      <w:lvlText w:val=""/>
      <w:lvlJc w:val="left"/>
      <w:pPr>
        <w:ind w:left="4320" w:hanging="360"/>
      </w:pPr>
      <w:rPr>
        <w:rFonts w:ascii="Wingdings" w:hAnsi="Wingdings" w:hint="default"/>
      </w:rPr>
    </w:lvl>
    <w:lvl w:ilvl="6" w:tplc="8100419C" w:tentative="1">
      <w:start w:val="1"/>
      <w:numFmt w:val="bullet"/>
      <w:lvlText w:val=""/>
      <w:lvlJc w:val="left"/>
      <w:pPr>
        <w:ind w:left="5040" w:hanging="360"/>
      </w:pPr>
      <w:rPr>
        <w:rFonts w:ascii="Symbol" w:hAnsi="Symbol" w:hint="default"/>
      </w:rPr>
    </w:lvl>
    <w:lvl w:ilvl="7" w:tplc="6D40BA54" w:tentative="1">
      <w:start w:val="1"/>
      <w:numFmt w:val="bullet"/>
      <w:lvlText w:val="o"/>
      <w:lvlJc w:val="left"/>
      <w:pPr>
        <w:ind w:left="5760" w:hanging="360"/>
      </w:pPr>
      <w:rPr>
        <w:rFonts w:ascii="Courier New" w:hAnsi="Courier New" w:cs="Courier New" w:hint="default"/>
      </w:rPr>
    </w:lvl>
    <w:lvl w:ilvl="8" w:tplc="C45A31A4"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D458EE5A">
      <w:start w:val="1"/>
      <w:numFmt w:val="decimal"/>
      <w:lvlText w:val="%1."/>
      <w:lvlJc w:val="left"/>
      <w:pPr>
        <w:ind w:left="720" w:hanging="360"/>
      </w:pPr>
    </w:lvl>
    <w:lvl w:ilvl="1" w:tplc="878C9660" w:tentative="1">
      <w:start w:val="1"/>
      <w:numFmt w:val="lowerLetter"/>
      <w:lvlText w:val="%2."/>
      <w:lvlJc w:val="left"/>
      <w:pPr>
        <w:ind w:left="1440" w:hanging="360"/>
      </w:pPr>
    </w:lvl>
    <w:lvl w:ilvl="2" w:tplc="9064CA5E" w:tentative="1">
      <w:start w:val="1"/>
      <w:numFmt w:val="lowerRoman"/>
      <w:lvlText w:val="%3."/>
      <w:lvlJc w:val="right"/>
      <w:pPr>
        <w:ind w:left="2160" w:hanging="180"/>
      </w:pPr>
    </w:lvl>
    <w:lvl w:ilvl="3" w:tplc="F54E717C" w:tentative="1">
      <w:start w:val="1"/>
      <w:numFmt w:val="decimal"/>
      <w:lvlText w:val="%4."/>
      <w:lvlJc w:val="left"/>
      <w:pPr>
        <w:ind w:left="2880" w:hanging="360"/>
      </w:pPr>
    </w:lvl>
    <w:lvl w:ilvl="4" w:tplc="21681F68" w:tentative="1">
      <w:start w:val="1"/>
      <w:numFmt w:val="lowerLetter"/>
      <w:lvlText w:val="%5."/>
      <w:lvlJc w:val="left"/>
      <w:pPr>
        <w:ind w:left="3600" w:hanging="360"/>
      </w:pPr>
    </w:lvl>
    <w:lvl w:ilvl="5" w:tplc="5C3CF440" w:tentative="1">
      <w:start w:val="1"/>
      <w:numFmt w:val="lowerRoman"/>
      <w:lvlText w:val="%6."/>
      <w:lvlJc w:val="right"/>
      <w:pPr>
        <w:ind w:left="4320" w:hanging="180"/>
      </w:pPr>
    </w:lvl>
    <w:lvl w:ilvl="6" w:tplc="DBA6F40C" w:tentative="1">
      <w:start w:val="1"/>
      <w:numFmt w:val="decimal"/>
      <w:lvlText w:val="%7."/>
      <w:lvlJc w:val="left"/>
      <w:pPr>
        <w:ind w:left="5040" w:hanging="360"/>
      </w:pPr>
    </w:lvl>
    <w:lvl w:ilvl="7" w:tplc="15D6FB28" w:tentative="1">
      <w:start w:val="1"/>
      <w:numFmt w:val="lowerLetter"/>
      <w:lvlText w:val="%8."/>
      <w:lvlJc w:val="left"/>
      <w:pPr>
        <w:ind w:left="5760" w:hanging="360"/>
      </w:pPr>
    </w:lvl>
    <w:lvl w:ilvl="8" w:tplc="F64C70F4"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F1168D32">
      <w:start w:val="1"/>
      <w:numFmt w:val="bullet"/>
      <w:lvlText w:val=""/>
      <w:lvlJc w:val="left"/>
      <w:pPr>
        <w:ind w:left="720" w:hanging="360"/>
      </w:pPr>
      <w:rPr>
        <w:rFonts w:ascii="Symbol" w:hAnsi="Symbol" w:hint="default"/>
      </w:rPr>
    </w:lvl>
    <w:lvl w:ilvl="1" w:tplc="3476ED1C" w:tentative="1">
      <w:start w:val="1"/>
      <w:numFmt w:val="bullet"/>
      <w:lvlText w:val="o"/>
      <w:lvlJc w:val="left"/>
      <w:pPr>
        <w:ind w:left="1440" w:hanging="360"/>
      </w:pPr>
      <w:rPr>
        <w:rFonts w:ascii="Courier New" w:hAnsi="Courier New" w:cs="Courier New" w:hint="default"/>
      </w:rPr>
    </w:lvl>
    <w:lvl w:ilvl="2" w:tplc="D22A287A" w:tentative="1">
      <w:start w:val="1"/>
      <w:numFmt w:val="bullet"/>
      <w:lvlText w:val=""/>
      <w:lvlJc w:val="left"/>
      <w:pPr>
        <w:ind w:left="2160" w:hanging="360"/>
      </w:pPr>
      <w:rPr>
        <w:rFonts w:ascii="Wingdings" w:hAnsi="Wingdings" w:hint="default"/>
      </w:rPr>
    </w:lvl>
    <w:lvl w:ilvl="3" w:tplc="319A6404" w:tentative="1">
      <w:start w:val="1"/>
      <w:numFmt w:val="bullet"/>
      <w:lvlText w:val=""/>
      <w:lvlJc w:val="left"/>
      <w:pPr>
        <w:ind w:left="2880" w:hanging="360"/>
      </w:pPr>
      <w:rPr>
        <w:rFonts w:ascii="Symbol" w:hAnsi="Symbol" w:hint="default"/>
      </w:rPr>
    </w:lvl>
    <w:lvl w:ilvl="4" w:tplc="4490AD8C" w:tentative="1">
      <w:start w:val="1"/>
      <w:numFmt w:val="bullet"/>
      <w:lvlText w:val="o"/>
      <w:lvlJc w:val="left"/>
      <w:pPr>
        <w:ind w:left="3600" w:hanging="360"/>
      </w:pPr>
      <w:rPr>
        <w:rFonts w:ascii="Courier New" w:hAnsi="Courier New" w:cs="Courier New" w:hint="default"/>
      </w:rPr>
    </w:lvl>
    <w:lvl w:ilvl="5" w:tplc="5E24FDBC" w:tentative="1">
      <w:start w:val="1"/>
      <w:numFmt w:val="bullet"/>
      <w:lvlText w:val=""/>
      <w:lvlJc w:val="left"/>
      <w:pPr>
        <w:ind w:left="4320" w:hanging="360"/>
      </w:pPr>
      <w:rPr>
        <w:rFonts w:ascii="Wingdings" w:hAnsi="Wingdings" w:hint="default"/>
      </w:rPr>
    </w:lvl>
    <w:lvl w:ilvl="6" w:tplc="AD4A707A" w:tentative="1">
      <w:start w:val="1"/>
      <w:numFmt w:val="bullet"/>
      <w:lvlText w:val=""/>
      <w:lvlJc w:val="left"/>
      <w:pPr>
        <w:ind w:left="5040" w:hanging="360"/>
      </w:pPr>
      <w:rPr>
        <w:rFonts w:ascii="Symbol" w:hAnsi="Symbol" w:hint="default"/>
      </w:rPr>
    </w:lvl>
    <w:lvl w:ilvl="7" w:tplc="5BBEF5F8" w:tentative="1">
      <w:start w:val="1"/>
      <w:numFmt w:val="bullet"/>
      <w:lvlText w:val="o"/>
      <w:lvlJc w:val="left"/>
      <w:pPr>
        <w:ind w:left="5760" w:hanging="360"/>
      </w:pPr>
      <w:rPr>
        <w:rFonts w:ascii="Courier New" w:hAnsi="Courier New" w:cs="Courier New" w:hint="default"/>
      </w:rPr>
    </w:lvl>
    <w:lvl w:ilvl="8" w:tplc="AC96664E"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3FAE8A70">
      <w:start w:val="1"/>
      <w:numFmt w:val="decimal"/>
      <w:lvlText w:val="%1."/>
      <w:lvlJc w:val="left"/>
      <w:pPr>
        <w:ind w:left="720" w:hanging="360"/>
      </w:pPr>
    </w:lvl>
    <w:lvl w:ilvl="1" w:tplc="56FC8C32" w:tentative="1">
      <w:start w:val="1"/>
      <w:numFmt w:val="lowerLetter"/>
      <w:lvlText w:val="%2."/>
      <w:lvlJc w:val="left"/>
      <w:pPr>
        <w:ind w:left="1440" w:hanging="360"/>
      </w:pPr>
    </w:lvl>
    <w:lvl w:ilvl="2" w:tplc="BEC888C4" w:tentative="1">
      <w:start w:val="1"/>
      <w:numFmt w:val="lowerRoman"/>
      <w:lvlText w:val="%3."/>
      <w:lvlJc w:val="right"/>
      <w:pPr>
        <w:ind w:left="2160" w:hanging="180"/>
      </w:pPr>
    </w:lvl>
    <w:lvl w:ilvl="3" w:tplc="4BB27F7C" w:tentative="1">
      <w:start w:val="1"/>
      <w:numFmt w:val="decimal"/>
      <w:lvlText w:val="%4."/>
      <w:lvlJc w:val="left"/>
      <w:pPr>
        <w:ind w:left="2880" w:hanging="360"/>
      </w:pPr>
    </w:lvl>
    <w:lvl w:ilvl="4" w:tplc="60A62FBC" w:tentative="1">
      <w:start w:val="1"/>
      <w:numFmt w:val="lowerLetter"/>
      <w:lvlText w:val="%5."/>
      <w:lvlJc w:val="left"/>
      <w:pPr>
        <w:ind w:left="3600" w:hanging="360"/>
      </w:pPr>
    </w:lvl>
    <w:lvl w:ilvl="5" w:tplc="9C969FEC" w:tentative="1">
      <w:start w:val="1"/>
      <w:numFmt w:val="lowerRoman"/>
      <w:lvlText w:val="%6."/>
      <w:lvlJc w:val="right"/>
      <w:pPr>
        <w:ind w:left="4320" w:hanging="180"/>
      </w:pPr>
    </w:lvl>
    <w:lvl w:ilvl="6" w:tplc="8738FD6A" w:tentative="1">
      <w:start w:val="1"/>
      <w:numFmt w:val="decimal"/>
      <w:lvlText w:val="%7."/>
      <w:lvlJc w:val="left"/>
      <w:pPr>
        <w:ind w:left="5040" w:hanging="360"/>
      </w:pPr>
    </w:lvl>
    <w:lvl w:ilvl="7" w:tplc="6E8AFD24" w:tentative="1">
      <w:start w:val="1"/>
      <w:numFmt w:val="lowerLetter"/>
      <w:lvlText w:val="%8."/>
      <w:lvlJc w:val="left"/>
      <w:pPr>
        <w:ind w:left="5760" w:hanging="360"/>
      </w:pPr>
    </w:lvl>
    <w:lvl w:ilvl="8" w:tplc="15FA5484"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0DA3"/>
    <w:rsid w:val="000041E2"/>
    <w:rsid w:val="00011A5E"/>
    <w:rsid w:val="00017466"/>
    <w:rsid w:val="00017BBE"/>
    <w:rsid w:val="00020291"/>
    <w:rsid w:val="000203BB"/>
    <w:rsid w:val="00021523"/>
    <w:rsid w:val="00025104"/>
    <w:rsid w:val="00025AA3"/>
    <w:rsid w:val="00025EF1"/>
    <w:rsid w:val="0002683F"/>
    <w:rsid w:val="00030384"/>
    <w:rsid w:val="0003146C"/>
    <w:rsid w:val="000373EB"/>
    <w:rsid w:val="00037D48"/>
    <w:rsid w:val="000459FD"/>
    <w:rsid w:val="00053C2D"/>
    <w:rsid w:val="00054ECD"/>
    <w:rsid w:val="000557F7"/>
    <w:rsid w:val="00055CFC"/>
    <w:rsid w:val="00056270"/>
    <w:rsid w:val="00056DA8"/>
    <w:rsid w:val="00057D23"/>
    <w:rsid w:val="00057F2F"/>
    <w:rsid w:val="00060433"/>
    <w:rsid w:val="000633C3"/>
    <w:rsid w:val="0006350A"/>
    <w:rsid w:val="00063A69"/>
    <w:rsid w:val="00065F0A"/>
    <w:rsid w:val="00066641"/>
    <w:rsid w:val="00073556"/>
    <w:rsid w:val="000765A9"/>
    <w:rsid w:val="0007681D"/>
    <w:rsid w:val="00080377"/>
    <w:rsid w:val="00080BC3"/>
    <w:rsid w:val="000829EB"/>
    <w:rsid w:val="00086D27"/>
    <w:rsid w:val="000935CE"/>
    <w:rsid w:val="0009526F"/>
    <w:rsid w:val="00096A36"/>
    <w:rsid w:val="00096CAB"/>
    <w:rsid w:val="00097EB2"/>
    <w:rsid w:val="000A1889"/>
    <w:rsid w:val="000A28BE"/>
    <w:rsid w:val="000A28F8"/>
    <w:rsid w:val="000A3D9F"/>
    <w:rsid w:val="000A6447"/>
    <w:rsid w:val="000A6E4E"/>
    <w:rsid w:val="000B513B"/>
    <w:rsid w:val="000B67A3"/>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1FE5"/>
    <w:rsid w:val="00112BA9"/>
    <w:rsid w:val="00113320"/>
    <w:rsid w:val="00114215"/>
    <w:rsid w:val="00114B66"/>
    <w:rsid w:val="00115B85"/>
    <w:rsid w:val="00117B15"/>
    <w:rsid w:val="001202A1"/>
    <w:rsid w:val="00127DFA"/>
    <w:rsid w:val="00131A91"/>
    <w:rsid w:val="00132C56"/>
    <w:rsid w:val="00132CF6"/>
    <w:rsid w:val="0013502D"/>
    <w:rsid w:val="00136B53"/>
    <w:rsid w:val="001424C8"/>
    <w:rsid w:val="0014387D"/>
    <w:rsid w:val="001448AE"/>
    <w:rsid w:val="00145BBD"/>
    <w:rsid w:val="00150169"/>
    <w:rsid w:val="00150C0C"/>
    <w:rsid w:val="00151B37"/>
    <w:rsid w:val="001566E9"/>
    <w:rsid w:val="001577CB"/>
    <w:rsid w:val="0016027A"/>
    <w:rsid w:val="00163DD3"/>
    <w:rsid w:val="00164CBB"/>
    <w:rsid w:val="001665DC"/>
    <w:rsid w:val="00166F23"/>
    <w:rsid w:val="00167105"/>
    <w:rsid w:val="001720CA"/>
    <w:rsid w:val="00172FA9"/>
    <w:rsid w:val="0017352D"/>
    <w:rsid w:val="0017635C"/>
    <w:rsid w:val="0018123B"/>
    <w:rsid w:val="001812E5"/>
    <w:rsid w:val="001829BE"/>
    <w:rsid w:val="00185BB2"/>
    <w:rsid w:val="00187CB0"/>
    <w:rsid w:val="00191912"/>
    <w:rsid w:val="00196365"/>
    <w:rsid w:val="001A05E8"/>
    <w:rsid w:val="001A34D0"/>
    <w:rsid w:val="001A5BD6"/>
    <w:rsid w:val="001B1A57"/>
    <w:rsid w:val="001B3D3D"/>
    <w:rsid w:val="001B45DF"/>
    <w:rsid w:val="001B6CFB"/>
    <w:rsid w:val="001C077A"/>
    <w:rsid w:val="001C16E1"/>
    <w:rsid w:val="001C44AC"/>
    <w:rsid w:val="001C595D"/>
    <w:rsid w:val="001C6FB4"/>
    <w:rsid w:val="001D0461"/>
    <w:rsid w:val="001D1A56"/>
    <w:rsid w:val="001D211A"/>
    <w:rsid w:val="001D4C24"/>
    <w:rsid w:val="001D53BC"/>
    <w:rsid w:val="001D7791"/>
    <w:rsid w:val="001E3D3A"/>
    <w:rsid w:val="001E48B0"/>
    <w:rsid w:val="001E522F"/>
    <w:rsid w:val="001E6368"/>
    <w:rsid w:val="001F648A"/>
    <w:rsid w:val="001F75D6"/>
    <w:rsid w:val="001F787F"/>
    <w:rsid w:val="0020185D"/>
    <w:rsid w:val="0020211E"/>
    <w:rsid w:val="002022D3"/>
    <w:rsid w:val="002040A1"/>
    <w:rsid w:val="002040E1"/>
    <w:rsid w:val="00205F58"/>
    <w:rsid w:val="00221D8C"/>
    <w:rsid w:val="00222A91"/>
    <w:rsid w:val="002230CA"/>
    <w:rsid w:val="00224B84"/>
    <w:rsid w:val="0022576B"/>
    <w:rsid w:val="00226102"/>
    <w:rsid w:val="00230C0D"/>
    <w:rsid w:val="002314FB"/>
    <w:rsid w:val="00231CDC"/>
    <w:rsid w:val="00234367"/>
    <w:rsid w:val="00235312"/>
    <w:rsid w:val="00236394"/>
    <w:rsid w:val="002375D6"/>
    <w:rsid w:val="00237A1A"/>
    <w:rsid w:val="002419AA"/>
    <w:rsid w:val="002424E9"/>
    <w:rsid w:val="00252077"/>
    <w:rsid w:val="0025571D"/>
    <w:rsid w:val="00257328"/>
    <w:rsid w:val="00257A49"/>
    <w:rsid w:val="00263056"/>
    <w:rsid w:val="00264F9F"/>
    <w:rsid w:val="00270B66"/>
    <w:rsid w:val="00270F48"/>
    <w:rsid w:val="0027172D"/>
    <w:rsid w:val="00275BCF"/>
    <w:rsid w:val="00280555"/>
    <w:rsid w:val="00284F99"/>
    <w:rsid w:val="002873BC"/>
    <w:rsid w:val="0029052F"/>
    <w:rsid w:val="002A004A"/>
    <w:rsid w:val="002A0081"/>
    <w:rsid w:val="002A23E7"/>
    <w:rsid w:val="002A3417"/>
    <w:rsid w:val="002A3C91"/>
    <w:rsid w:val="002A4929"/>
    <w:rsid w:val="002A49CA"/>
    <w:rsid w:val="002A610C"/>
    <w:rsid w:val="002A651E"/>
    <w:rsid w:val="002B2FC1"/>
    <w:rsid w:val="002B3E12"/>
    <w:rsid w:val="002B4319"/>
    <w:rsid w:val="002B5072"/>
    <w:rsid w:val="002B554B"/>
    <w:rsid w:val="002C2C1B"/>
    <w:rsid w:val="002C3597"/>
    <w:rsid w:val="002C54CD"/>
    <w:rsid w:val="002C6D06"/>
    <w:rsid w:val="002D0716"/>
    <w:rsid w:val="002D0EC8"/>
    <w:rsid w:val="002D24EB"/>
    <w:rsid w:val="002D5739"/>
    <w:rsid w:val="002E153F"/>
    <w:rsid w:val="002E443B"/>
    <w:rsid w:val="002E4995"/>
    <w:rsid w:val="002E5DA0"/>
    <w:rsid w:val="002E603C"/>
    <w:rsid w:val="002E627D"/>
    <w:rsid w:val="002E6C0E"/>
    <w:rsid w:val="002E6C48"/>
    <w:rsid w:val="002F5C14"/>
    <w:rsid w:val="002F7689"/>
    <w:rsid w:val="00300268"/>
    <w:rsid w:val="00300C60"/>
    <w:rsid w:val="0030107F"/>
    <w:rsid w:val="00302894"/>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80E"/>
    <w:rsid w:val="00320808"/>
    <w:rsid w:val="00321B59"/>
    <w:rsid w:val="00322AEA"/>
    <w:rsid w:val="003244BB"/>
    <w:rsid w:val="00324713"/>
    <w:rsid w:val="003302F4"/>
    <w:rsid w:val="0033153C"/>
    <w:rsid w:val="00332553"/>
    <w:rsid w:val="00334B48"/>
    <w:rsid w:val="00335C08"/>
    <w:rsid w:val="00336561"/>
    <w:rsid w:val="00336BA6"/>
    <w:rsid w:val="00342CCC"/>
    <w:rsid w:val="0034322D"/>
    <w:rsid w:val="003449D4"/>
    <w:rsid w:val="00344F49"/>
    <w:rsid w:val="0034514A"/>
    <w:rsid w:val="00345E8E"/>
    <w:rsid w:val="003473A0"/>
    <w:rsid w:val="00357296"/>
    <w:rsid w:val="003600EC"/>
    <w:rsid w:val="00361D82"/>
    <w:rsid w:val="00361EEE"/>
    <w:rsid w:val="00362B2C"/>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30C5"/>
    <w:rsid w:val="003B4013"/>
    <w:rsid w:val="003C2B59"/>
    <w:rsid w:val="003C6B46"/>
    <w:rsid w:val="003D0B76"/>
    <w:rsid w:val="003D1A43"/>
    <w:rsid w:val="003D1ACD"/>
    <w:rsid w:val="003D1FF2"/>
    <w:rsid w:val="003D25B3"/>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07C7C"/>
    <w:rsid w:val="0041022E"/>
    <w:rsid w:val="004102E5"/>
    <w:rsid w:val="00410794"/>
    <w:rsid w:val="0041083A"/>
    <w:rsid w:val="00423E91"/>
    <w:rsid w:val="00427744"/>
    <w:rsid w:val="00434131"/>
    <w:rsid w:val="00434C05"/>
    <w:rsid w:val="0043683C"/>
    <w:rsid w:val="004409FC"/>
    <w:rsid w:val="00440CB3"/>
    <w:rsid w:val="00446451"/>
    <w:rsid w:val="00447446"/>
    <w:rsid w:val="00450287"/>
    <w:rsid w:val="00452B74"/>
    <w:rsid w:val="00453D48"/>
    <w:rsid w:val="00454346"/>
    <w:rsid w:val="0045733A"/>
    <w:rsid w:val="0046201C"/>
    <w:rsid w:val="00464FEB"/>
    <w:rsid w:val="004659B4"/>
    <w:rsid w:val="004668F5"/>
    <w:rsid w:val="00466B1D"/>
    <w:rsid w:val="00466F89"/>
    <w:rsid w:val="004720E4"/>
    <w:rsid w:val="0047415C"/>
    <w:rsid w:val="00475C2F"/>
    <w:rsid w:val="0047702C"/>
    <w:rsid w:val="00477FBF"/>
    <w:rsid w:val="00481292"/>
    <w:rsid w:val="004814B7"/>
    <w:rsid w:val="00482567"/>
    <w:rsid w:val="00482CA0"/>
    <w:rsid w:val="00484595"/>
    <w:rsid w:val="004850DF"/>
    <w:rsid w:val="004858FB"/>
    <w:rsid w:val="0049069C"/>
    <w:rsid w:val="00492556"/>
    <w:rsid w:val="00494ADB"/>
    <w:rsid w:val="00494EED"/>
    <w:rsid w:val="004979B3"/>
    <w:rsid w:val="00497C58"/>
    <w:rsid w:val="004A1DCC"/>
    <w:rsid w:val="004A1DEA"/>
    <w:rsid w:val="004A6569"/>
    <w:rsid w:val="004B0B3D"/>
    <w:rsid w:val="004C0A3F"/>
    <w:rsid w:val="004C0D16"/>
    <w:rsid w:val="004C1174"/>
    <w:rsid w:val="004C7EBD"/>
    <w:rsid w:val="004D039F"/>
    <w:rsid w:val="004D0A12"/>
    <w:rsid w:val="004D18DC"/>
    <w:rsid w:val="004D348F"/>
    <w:rsid w:val="004D4559"/>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10B01"/>
    <w:rsid w:val="00510EFD"/>
    <w:rsid w:val="00513625"/>
    <w:rsid w:val="00515602"/>
    <w:rsid w:val="00521C71"/>
    <w:rsid w:val="005235EF"/>
    <w:rsid w:val="005245AD"/>
    <w:rsid w:val="00524F48"/>
    <w:rsid w:val="0052597F"/>
    <w:rsid w:val="005312E1"/>
    <w:rsid w:val="00531A8A"/>
    <w:rsid w:val="00532362"/>
    <w:rsid w:val="00534A77"/>
    <w:rsid w:val="005352A8"/>
    <w:rsid w:val="00536BD2"/>
    <w:rsid w:val="00540983"/>
    <w:rsid w:val="00542D87"/>
    <w:rsid w:val="005432D0"/>
    <w:rsid w:val="00543B9A"/>
    <w:rsid w:val="00544949"/>
    <w:rsid w:val="00546781"/>
    <w:rsid w:val="00547C4F"/>
    <w:rsid w:val="00551350"/>
    <w:rsid w:val="0056340C"/>
    <w:rsid w:val="00567991"/>
    <w:rsid w:val="005708EF"/>
    <w:rsid w:val="0057365A"/>
    <w:rsid w:val="00574622"/>
    <w:rsid w:val="005759B2"/>
    <w:rsid w:val="005778DD"/>
    <w:rsid w:val="00580AA3"/>
    <w:rsid w:val="00581031"/>
    <w:rsid w:val="0058293C"/>
    <w:rsid w:val="00586709"/>
    <w:rsid w:val="00586986"/>
    <w:rsid w:val="00590CD5"/>
    <w:rsid w:val="00591D74"/>
    <w:rsid w:val="00592384"/>
    <w:rsid w:val="00596407"/>
    <w:rsid w:val="005A0ED5"/>
    <w:rsid w:val="005A5B60"/>
    <w:rsid w:val="005A62AB"/>
    <w:rsid w:val="005A63BD"/>
    <w:rsid w:val="005A7703"/>
    <w:rsid w:val="005B0303"/>
    <w:rsid w:val="005B4525"/>
    <w:rsid w:val="005C30AA"/>
    <w:rsid w:val="005C5E13"/>
    <w:rsid w:val="005C5FF8"/>
    <w:rsid w:val="005C6ABB"/>
    <w:rsid w:val="005C7A9F"/>
    <w:rsid w:val="005D2B20"/>
    <w:rsid w:val="005D3813"/>
    <w:rsid w:val="005D513D"/>
    <w:rsid w:val="005D5D22"/>
    <w:rsid w:val="005E00DE"/>
    <w:rsid w:val="005F101B"/>
    <w:rsid w:val="005F59D5"/>
    <w:rsid w:val="005F6946"/>
    <w:rsid w:val="005F6D98"/>
    <w:rsid w:val="005F7EDD"/>
    <w:rsid w:val="006020D9"/>
    <w:rsid w:val="006033BF"/>
    <w:rsid w:val="00606E77"/>
    <w:rsid w:val="00607242"/>
    <w:rsid w:val="00610895"/>
    <w:rsid w:val="00610B77"/>
    <w:rsid w:val="006138B1"/>
    <w:rsid w:val="0061738E"/>
    <w:rsid w:val="00620B74"/>
    <w:rsid w:val="00621421"/>
    <w:rsid w:val="00623607"/>
    <w:rsid w:val="00635D23"/>
    <w:rsid w:val="006366B0"/>
    <w:rsid w:val="0064247D"/>
    <w:rsid w:val="00645A99"/>
    <w:rsid w:val="006460CC"/>
    <w:rsid w:val="00647068"/>
    <w:rsid w:val="00654269"/>
    <w:rsid w:val="00654395"/>
    <w:rsid w:val="0065564E"/>
    <w:rsid w:val="00656420"/>
    <w:rsid w:val="006601FC"/>
    <w:rsid w:val="0066357C"/>
    <w:rsid w:val="006638AE"/>
    <w:rsid w:val="00663AC1"/>
    <w:rsid w:val="00663D91"/>
    <w:rsid w:val="006656AF"/>
    <w:rsid w:val="0066615E"/>
    <w:rsid w:val="00666DDF"/>
    <w:rsid w:val="00667E2B"/>
    <w:rsid w:val="00673EC6"/>
    <w:rsid w:val="00673ED7"/>
    <w:rsid w:val="006746F9"/>
    <w:rsid w:val="00677109"/>
    <w:rsid w:val="00686A85"/>
    <w:rsid w:val="0069040A"/>
    <w:rsid w:val="00694445"/>
    <w:rsid w:val="006A20BA"/>
    <w:rsid w:val="006A3D31"/>
    <w:rsid w:val="006A58CC"/>
    <w:rsid w:val="006A6142"/>
    <w:rsid w:val="006A713E"/>
    <w:rsid w:val="006A778E"/>
    <w:rsid w:val="006B0FE7"/>
    <w:rsid w:val="006B14D3"/>
    <w:rsid w:val="006B35DC"/>
    <w:rsid w:val="006B797B"/>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70024C"/>
    <w:rsid w:val="00700E24"/>
    <w:rsid w:val="0070396D"/>
    <w:rsid w:val="00706D37"/>
    <w:rsid w:val="007105B3"/>
    <w:rsid w:val="00711CFF"/>
    <w:rsid w:val="00717640"/>
    <w:rsid w:val="00720E28"/>
    <w:rsid w:val="00730636"/>
    <w:rsid w:val="00736BE3"/>
    <w:rsid w:val="00737880"/>
    <w:rsid w:val="00737AC5"/>
    <w:rsid w:val="00741BAF"/>
    <w:rsid w:val="007450AB"/>
    <w:rsid w:val="00745FCB"/>
    <w:rsid w:val="00746EA4"/>
    <w:rsid w:val="00750213"/>
    <w:rsid w:val="00752DF7"/>
    <w:rsid w:val="00753518"/>
    <w:rsid w:val="0075417B"/>
    <w:rsid w:val="007558CA"/>
    <w:rsid w:val="00756A7A"/>
    <w:rsid w:val="00764BFB"/>
    <w:rsid w:val="00771A8A"/>
    <w:rsid w:val="0077208C"/>
    <w:rsid w:val="00774463"/>
    <w:rsid w:val="00774A0C"/>
    <w:rsid w:val="00775565"/>
    <w:rsid w:val="007779F9"/>
    <w:rsid w:val="00777E39"/>
    <w:rsid w:val="00781596"/>
    <w:rsid w:val="00781788"/>
    <w:rsid w:val="00782A27"/>
    <w:rsid w:val="00782EA0"/>
    <w:rsid w:val="007831B1"/>
    <w:rsid w:val="007912D5"/>
    <w:rsid w:val="00792538"/>
    <w:rsid w:val="007A35F8"/>
    <w:rsid w:val="007A3D05"/>
    <w:rsid w:val="007A40F3"/>
    <w:rsid w:val="007A4319"/>
    <w:rsid w:val="007A5090"/>
    <w:rsid w:val="007B1946"/>
    <w:rsid w:val="007B3A7D"/>
    <w:rsid w:val="007B4FDA"/>
    <w:rsid w:val="007B5E9A"/>
    <w:rsid w:val="007C04BB"/>
    <w:rsid w:val="007C1CAA"/>
    <w:rsid w:val="007C2D6D"/>
    <w:rsid w:val="007C524A"/>
    <w:rsid w:val="007C5CB8"/>
    <w:rsid w:val="007C7485"/>
    <w:rsid w:val="007D0639"/>
    <w:rsid w:val="007D0FC2"/>
    <w:rsid w:val="007D7AE6"/>
    <w:rsid w:val="007E2A23"/>
    <w:rsid w:val="007E4FC4"/>
    <w:rsid w:val="007F1518"/>
    <w:rsid w:val="007F58ED"/>
    <w:rsid w:val="007F7D83"/>
    <w:rsid w:val="00801852"/>
    <w:rsid w:val="008018D3"/>
    <w:rsid w:val="00804373"/>
    <w:rsid w:val="00805B00"/>
    <w:rsid w:val="0080630E"/>
    <w:rsid w:val="00810DD7"/>
    <w:rsid w:val="0081121C"/>
    <w:rsid w:val="00813F20"/>
    <w:rsid w:val="00816DA6"/>
    <w:rsid w:val="00817957"/>
    <w:rsid w:val="00823C99"/>
    <w:rsid w:val="008244EB"/>
    <w:rsid w:val="00825B5F"/>
    <w:rsid w:val="008262EC"/>
    <w:rsid w:val="0082680D"/>
    <w:rsid w:val="00827446"/>
    <w:rsid w:val="00827633"/>
    <w:rsid w:val="008305CD"/>
    <w:rsid w:val="008321F0"/>
    <w:rsid w:val="008326AE"/>
    <w:rsid w:val="00832E66"/>
    <w:rsid w:val="008350E7"/>
    <w:rsid w:val="00841A46"/>
    <w:rsid w:val="00841C90"/>
    <w:rsid w:val="008425E8"/>
    <w:rsid w:val="008434F0"/>
    <w:rsid w:val="00844E25"/>
    <w:rsid w:val="008455A8"/>
    <w:rsid w:val="00846EC4"/>
    <w:rsid w:val="0085009E"/>
    <w:rsid w:val="00851C92"/>
    <w:rsid w:val="008550D3"/>
    <w:rsid w:val="00855650"/>
    <w:rsid w:val="00856000"/>
    <w:rsid w:val="0085664E"/>
    <w:rsid w:val="00856774"/>
    <w:rsid w:val="008627CF"/>
    <w:rsid w:val="00862BA8"/>
    <w:rsid w:val="0086488F"/>
    <w:rsid w:val="00865D1B"/>
    <w:rsid w:val="00866F84"/>
    <w:rsid w:val="00871FCE"/>
    <w:rsid w:val="008732FA"/>
    <w:rsid w:val="00873556"/>
    <w:rsid w:val="0087639A"/>
    <w:rsid w:val="00877F6E"/>
    <w:rsid w:val="008809A8"/>
    <w:rsid w:val="00884FE3"/>
    <w:rsid w:val="00885034"/>
    <w:rsid w:val="0088552F"/>
    <w:rsid w:val="008868F1"/>
    <w:rsid w:val="00887604"/>
    <w:rsid w:val="00887EF8"/>
    <w:rsid w:val="00891ACE"/>
    <w:rsid w:val="00892BD3"/>
    <w:rsid w:val="008944F0"/>
    <w:rsid w:val="008962AB"/>
    <w:rsid w:val="008A10CE"/>
    <w:rsid w:val="008A1D4E"/>
    <w:rsid w:val="008A34DA"/>
    <w:rsid w:val="008A4340"/>
    <w:rsid w:val="008A4B2A"/>
    <w:rsid w:val="008B19F5"/>
    <w:rsid w:val="008B20F9"/>
    <w:rsid w:val="008B4730"/>
    <w:rsid w:val="008C0300"/>
    <w:rsid w:val="008C0FB0"/>
    <w:rsid w:val="008C1281"/>
    <w:rsid w:val="008C1FEE"/>
    <w:rsid w:val="008D1E43"/>
    <w:rsid w:val="008D3BAD"/>
    <w:rsid w:val="008D3EF3"/>
    <w:rsid w:val="008D5EED"/>
    <w:rsid w:val="008D6CFA"/>
    <w:rsid w:val="008D71DF"/>
    <w:rsid w:val="008E04C8"/>
    <w:rsid w:val="008E1689"/>
    <w:rsid w:val="008E3335"/>
    <w:rsid w:val="008E526E"/>
    <w:rsid w:val="008F1CA9"/>
    <w:rsid w:val="008F59AA"/>
    <w:rsid w:val="008F6CB3"/>
    <w:rsid w:val="00901001"/>
    <w:rsid w:val="009011B4"/>
    <w:rsid w:val="00901E28"/>
    <w:rsid w:val="00902D41"/>
    <w:rsid w:val="00903966"/>
    <w:rsid w:val="009056A6"/>
    <w:rsid w:val="00905D9E"/>
    <w:rsid w:val="00905E28"/>
    <w:rsid w:val="00907D11"/>
    <w:rsid w:val="0091189E"/>
    <w:rsid w:val="00912B93"/>
    <w:rsid w:val="00915897"/>
    <w:rsid w:val="00917C37"/>
    <w:rsid w:val="0092082E"/>
    <w:rsid w:val="0092109E"/>
    <w:rsid w:val="00921EA8"/>
    <w:rsid w:val="00921EED"/>
    <w:rsid w:val="00923621"/>
    <w:rsid w:val="009257E2"/>
    <w:rsid w:val="00926379"/>
    <w:rsid w:val="00926773"/>
    <w:rsid w:val="009278C7"/>
    <w:rsid w:val="00930201"/>
    <w:rsid w:val="0093166D"/>
    <w:rsid w:val="009330F6"/>
    <w:rsid w:val="0093401D"/>
    <w:rsid w:val="00934055"/>
    <w:rsid w:val="009345A9"/>
    <w:rsid w:val="009365D3"/>
    <w:rsid w:val="009413E2"/>
    <w:rsid w:val="00942285"/>
    <w:rsid w:val="009422F4"/>
    <w:rsid w:val="0094354E"/>
    <w:rsid w:val="009441DA"/>
    <w:rsid w:val="0094430D"/>
    <w:rsid w:val="0094448C"/>
    <w:rsid w:val="00944748"/>
    <w:rsid w:val="00946D08"/>
    <w:rsid w:val="009470B1"/>
    <w:rsid w:val="009479B9"/>
    <w:rsid w:val="00947B0C"/>
    <w:rsid w:val="00950C1C"/>
    <w:rsid w:val="00951B61"/>
    <w:rsid w:val="0095242A"/>
    <w:rsid w:val="00953592"/>
    <w:rsid w:val="00956DC6"/>
    <w:rsid w:val="00961D5F"/>
    <w:rsid w:val="00962EBB"/>
    <w:rsid w:val="00963766"/>
    <w:rsid w:val="00963985"/>
    <w:rsid w:val="00970A50"/>
    <w:rsid w:val="009718F8"/>
    <w:rsid w:val="00972981"/>
    <w:rsid w:val="0097405A"/>
    <w:rsid w:val="0097480E"/>
    <w:rsid w:val="00974C35"/>
    <w:rsid w:val="0097788C"/>
    <w:rsid w:val="00983244"/>
    <w:rsid w:val="00983B25"/>
    <w:rsid w:val="00987C5D"/>
    <w:rsid w:val="00992D66"/>
    <w:rsid w:val="00995D08"/>
    <w:rsid w:val="00995D91"/>
    <w:rsid w:val="00996BB8"/>
    <w:rsid w:val="009A113B"/>
    <w:rsid w:val="009A466A"/>
    <w:rsid w:val="009A4D15"/>
    <w:rsid w:val="009B109B"/>
    <w:rsid w:val="009B68FF"/>
    <w:rsid w:val="009C226F"/>
    <w:rsid w:val="009C28D0"/>
    <w:rsid w:val="009C3F34"/>
    <w:rsid w:val="009D1937"/>
    <w:rsid w:val="009D2C60"/>
    <w:rsid w:val="009D4853"/>
    <w:rsid w:val="009D6480"/>
    <w:rsid w:val="009D70EB"/>
    <w:rsid w:val="009E15C8"/>
    <w:rsid w:val="009E38B0"/>
    <w:rsid w:val="009E4A1D"/>
    <w:rsid w:val="009E5DB6"/>
    <w:rsid w:val="009E7BA3"/>
    <w:rsid w:val="009F193D"/>
    <w:rsid w:val="009F4C2E"/>
    <w:rsid w:val="009F5157"/>
    <w:rsid w:val="009F53D9"/>
    <w:rsid w:val="00A00CF7"/>
    <w:rsid w:val="00A04211"/>
    <w:rsid w:val="00A075D8"/>
    <w:rsid w:val="00A1110E"/>
    <w:rsid w:val="00A11291"/>
    <w:rsid w:val="00A15B45"/>
    <w:rsid w:val="00A16D33"/>
    <w:rsid w:val="00A17867"/>
    <w:rsid w:val="00A17E56"/>
    <w:rsid w:val="00A20CE2"/>
    <w:rsid w:val="00A2138D"/>
    <w:rsid w:val="00A26612"/>
    <w:rsid w:val="00A30C22"/>
    <w:rsid w:val="00A32188"/>
    <w:rsid w:val="00A35A96"/>
    <w:rsid w:val="00A37945"/>
    <w:rsid w:val="00A43B6B"/>
    <w:rsid w:val="00A459C8"/>
    <w:rsid w:val="00A51F8F"/>
    <w:rsid w:val="00A541D4"/>
    <w:rsid w:val="00A54B26"/>
    <w:rsid w:val="00A56A5A"/>
    <w:rsid w:val="00A56AD0"/>
    <w:rsid w:val="00A608F2"/>
    <w:rsid w:val="00A64BEF"/>
    <w:rsid w:val="00A6607D"/>
    <w:rsid w:val="00A66C47"/>
    <w:rsid w:val="00A66E8A"/>
    <w:rsid w:val="00A67384"/>
    <w:rsid w:val="00A67AB0"/>
    <w:rsid w:val="00A72F43"/>
    <w:rsid w:val="00A763ED"/>
    <w:rsid w:val="00A77988"/>
    <w:rsid w:val="00A81F11"/>
    <w:rsid w:val="00A8277A"/>
    <w:rsid w:val="00A8554F"/>
    <w:rsid w:val="00A8559C"/>
    <w:rsid w:val="00A85D56"/>
    <w:rsid w:val="00A86930"/>
    <w:rsid w:val="00A91D20"/>
    <w:rsid w:val="00AA6357"/>
    <w:rsid w:val="00AA6BEA"/>
    <w:rsid w:val="00AA6E90"/>
    <w:rsid w:val="00AB23FA"/>
    <w:rsid w:val="00AB5DAB"/>
    <w:rsid w:val="00AB6E61"/>
    <w:rsid w:val="00AC3D4D"/>
    <w:rsid w:val="00AD213C"/>
    <w:rsid w:val="00AD6089"/>
    <w:rsid w:val="00AE0713"/>
    <w:rsid w:val="00AE33FD"/>
    <w:rsid w:val="00AE4AED"/>
    <w:rsid w:val="00AF0A80"/>
    <w:rsid w:val="00AF62E3"/>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0515"/>
    <w:rsid w:val="00B30DB6"/>
    <w:rsid w:val="00B31AD1"/>
    <w:rsid w:val="00B31E75"/>
    <w:rsid w:val="00B33666"/>
    <w:rsid w:val="00B34D51"/>
    <w:rsid w:val="00B376FE"/>
    <w:rsid w:val="00B43A39"/>
    <w:rsid w:val="00B441CA"/>
    <w:rsid w:val="00B44B82"/>
    <w:rsid w:val="00B478B4"/>
    <w:rsid w:val="00B47981"/>
    <w:rsid w:val="00B500B4"/>
    <w:rsid w:val="00B50E7F"/>
    <w:rsid w:val="00B565D7"/>
    <w:rsid w:val="00B612A0"/>
    <w:rsid w:val="00B64B8C"/>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AC2"/>
    <w:rsid w:val="00BC2255"/>
    <w:rsid w:val="00BC3120"/>
    <w:rsid w:val="00BC600E"/>
    <w:rsid w:val="00BC601F"/>
    <w:rsid w:val="00BD0579"/>
    <w:rsid w:val="00BD1B11"/>
    <w:rsid w:val="00BD2022"/>
    <w:rsid w:val="00BD63CE"/>
    <w:rsid w:val="00BE270F"/>
    <w:rsid w:val="00BE3A9D"/>
    <w:rsid w:val="00BE435B"/>
    <w:rsid w:val="00BE7202"/>
    <w:rsid w:val="00BE7559"/>
    <w:rsid w:val="00BF4BF8"/>
    <w:rsid w:val="00BF7744"/>
    <w:rsid w:val="00C00EC6"/>
    <w:rsid w:val="00C0165A"/>
    <w:rsid w:val="00C03C25"/>
    <w:rsid w:val="00C10BF9"/>
    <w:rsid w:val="00C11575"/>
    <w:rsid w:val="00C115DD"/>
    <w:rsid w:val="00C117BC"/>
    <w:rsid w:val="00C13244"/>
    <w:rsid w:val="00C21CEB"/>
    <w:rsid w:val="00C22D78"/>
    <w:rsid w:val="00C22E81"/>
    <w:rsid w:val="00C23BA5"/>
    <w:rsid w:val="00C23CA1"/>
    <w:rsid w:val="00C26732"/>
    <w:rsid w:val="00C26EA3"/>
    <w:rsid w:val="00C2756A"/>
    <w:rsid w:val="00C30D95"/>
    <w:rsid w:val="00C34CA9"/>
    <w:rsid w:val="00C37108"/>
    <w:rsid w:val="00C402D9"/>
    <w:rsid w:val="00C4255E"/>
    <w:rsid w:val="00C4349F"/>
    <w:rsid w:val="00C438F8"/>
    <w:rsid w:val="00C44F77"/>
    <w:rsid w:val="00C46ECA"/>
    <w:rsid w:val="00C55171"/>
    <w:rsid w:val="00C5789B"/>
    <w:rsid w:val="00C60B0F"/>
    <w:rsid w:val="00C6395A"/>
    <w:rsid w:val="00C6396E"/>
    <w:rsid w:val="00C63C77"/>
    <w:rsid w:val="00C6577B"/>
    <w:rsid w:val="00C679C0"/>
    <w:rsid w:val="00C726C1"/>
    <w:rsid w:val="00C74A03"/>
    <w:rsid w:val="00C81CC6"/>
    <w:rsid w:val="00C8251C"/>
    <w:rsid w:val="00C840BE"/>
    <w:rsid w:val="00C85039"/>
    <w:rsid w:val="00C85122"/>
    <w:rsid w:val="00C85583"/>
    <w:rsid w:val="00C91A81"/>
    <w:rsid w:val="00C92EFD"/>
    <w:rsid w:val="00C95297"/>
    <w:rsid w:val="00C97A85"/>
    <w:rsid w:val="00CA0979"/>
    <w:rsid w:val="00CA23CD"/>
    <w:rsid w:val="00CA255F"/>
    <w:rsid w:val="00CA4E66"/>
    <w:rsid w:val="00CA500A"/>
    <w:rsid w:val="00CA5268"/>
    <w:rsid w:val="00CA561F"/>
    <w:rsid w:val="00CB610F"/>
    <w:rsid w:val="00CC2C8E"/>
    <w:rsid w:val="00CC4C07"/>
    <w:rsid w:val="00CC56D3"/>
    <w:rsid w:val="00CC6587"/>
    <w:rsid w:val="00CD7DD2"/>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12C1C"/>
    <w:rsid w:val="00D20622"/>
    <w:rsid w:val="00D216F2"/>
    <w:rsid w:val="00D22815"/>
    <w:rsid w:val="00D30B27"/>
    <w:rsid w:val="00D344A6"/>
    <w:rsid w:val="00D37A8F"/>
    <w:rsid w:val="00D41996"/>
    <w:rsid w:val="00D42C00"/>
    <w:rsid w:val="00D45915"/>
    <w:rsid w:val="00D45ADA"/>
    <w:rsid w:val="00D47000"/>
    <w:rsid w:val="00D51647"/>
    <w:rsid w:val="00D54F14"/>
    <w:rsid w:val="00D55EC4"/>
    <w:rsid w:val="00D5608F"/>
    <w:rsid w:val="00D570E8"/>
    <w:rsid w:val="00D6003D"/>
    <w:rsid w:val="00D626AD"/>
    <w:rsid w:val="00D62ED5"/>
    <w:rsid w:val="00D65787"/>
    <w:rsid w:val="00D665DD"/>
    <w:rsid w:val="00D72F84"/>
    <w:rsid w:val="00D741E2"/>
    <w:rsid w:val="00D74B8A"/>
    <w:rsid w:val="00D828E6"/>
    <w:rsid w:val="00D82B1A"/>
    <w:rsid w:val="00D8570C"/>
    <w:rsid w:val="00D91C52"/>
    <w:rsid w:val="00D93540"/>
    <w:rsid w:val="00D935BB"/>
    <w:rsid w:val="00D93B1E"/>
    <w:rsid w:val="00D96D49"/>
    <w:rsid w:val="00DA283F"/>
    <w:rsid w:val="00DA3255"/>
    <w:rsid w:val="00DB1576"/>
    <w:rsid w:val="00DB4DDC"/>
    <w:rsid w:val="00DB5576"/>
    <w:rsid w:val="00DB61B5"/>
    <w:rsid w:val="00DB6797"/>
    <w:rsid w:val="00DB767C"/>
    <w:rsid w:val="00DC07F5"/>
    <w:rsid w:val="00DC7CB9"/>
    <w:rsid w:val="00DD0859"/>
    <w:rsid w:val="00DD1547"/>
    <w:rsid w:val="00DE37B6"/>
    <w:rsid w:val="00DE7BAE"/>
    <w:rsid w:val="00DF12CF"/>
    <w:rsid w:val="00DF1B91"/>
    <w:rsid w:val="00DF44CF"/>
    <w:rsid w:val="00DF5EF8"/>
    <w:rsid w:val="00DF5F3D"/>
    <w:rsid w:val="00DF6646"/>
    <w:rsid w:val="00DF69C9"/>
    <w:rsid w:val="00E0070A"/>
    <w:rsid w:val="00E00DD9"/>
    <w:rsid w:val="00E03114"/>
    <w:rsid w:val="00E03885"/>
    <w:rsid w:val="00E03E9F"/>
    <w:rsid w:val="00E0519C"/>
    <w:rsid w:val="00E072DB"/>
    <w:rsid w:val="00E10E4A"/>
    <w:rsid w:val="00E150D6"/>
    <w:rsid w:val="00E16842"/>
    <w:rsid w:val="00E207A4"/>
    <w:rsid w:val="00E2360D"/>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6198A"/>
    <w:rsid w:val="00E61C1B"/>
    <w:rsid w:val="00E63985"/>
    <w:rsid w:val="00E6471C"/>
    <w:rsid w:val="00E67C4D"/>
    <w:rsid w:val="00E707C0"/>
    <w:rsid w:val="00E716E6"/>
    <w:rsid w:val="00E7419A"/>
    <w:rsid w:val="00E8114D"/>
    <w:rsid w:val="00E84312"/>
    <w:rsid w:val="00E8478B"/>
    <w:rsid w:val="00E854CA"/>
    <w:rsid w:val="00E86394"/>
    <w:rsid w:val="00E9549A"/>
    <w:rsid w:val="00E95EAA"/>
    <w:rsid w:val="00E9715A"/>
    <w:rsid w:val="00E974B1"/>
    <w:rsid w:val="00EA0E9D"/>
    <w:rsid w:val="00EA1464"/>
    <w:rsid w:val="00EA2B91"/>
    <w:rsid w:val="00EA7559"/>
    <w:rsid w:val="00EB0707"/>
    <w:rsid w:val="00EB2AD2"/>
    <w:rsid w:val="00EB2AE3"/>
    <w:rsid w:val="00EB4488"/>
    <w:rsid w:val="00EB5492"/>
    <w:rsid w:val="00EB7A35"/>
    <w:rsid w:val="00EC067F"/>
    <w:rsid w:val="00EC0850"/>
    <w:rsid w:val="00EC0C21"/>
    <w:rsid w:val="00EC2073"/>
    <w:rsid w:val="00EC4429"/>
    <w:rsid w:val="00EC4F83"/>
    <w:rsid w:val="00ED1176"/>
    <w:rsid w:val="00ED28D1"/>
    <w:rsid w:val="00ED2A86"/>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2BE1"/>
    <w:rsid w:val="00F03D4F"/>
    <w:rsid w:val="00F04872"/>
    <w:rsid w:val="00F10C76"/>
    <w:rsid w:val="00F10C89"/>
    <w:rsid w:val="00F1441F"/>
    <w:rsid w:val="00F158A0"/>
    <w:rsid w:val="00F15D58"/>
    <w:rsid w:val="00F162C2"/>
    <w:rsid w:val="00F164BB"/>
    <w:rsid w:val="00F22FB6"/>
    <w:rsid w:val="00F2407F"/>
    <w:rsid w:val="00F240A4"/>
    <w:rsid w:val="00F30570"/>
    <w:rsid w:val="00F32096"/>
    <w:rsid w:val="00F3329B"/>
    <w:rsid w:val="00F447BB"/>
    <w:rsid w:val="00F45DE2"/>
    <w:rsid w:val="00F51FB9"/>
    <w:rsid w:val="00F55890"/>
    <w:rsid w:val="00F57C0A"/>
    <w:rsid w:val="00F60C25"/>
    <w:rsid w:val="00F61EFC"/>
    <w:rsid w:val="00F64B5F"/>
    <w:rsid w:val="00F673DC"/>
    <w:rsid w:val="00F71181"/>
    <w:rsid w:val="00F75681"/>
    <w:rsid w:val="00F76412"/>
    <w:rsid w:val="00F7786C"/>
    <w:rsid w:val="00F808E0"/>
    <w:rsid w:val="00F819D0"/>
    <w:rsid w:val="00F82500"/>
    <w:rsid w:val="00F83D0E"/>
    <w:rsid w:val="00F8525D"/>
    <w:rsid w:val="00F85D15"/>
    <w:rsid w:val="00F85D95"/>
    <w:rsid w:val="00F861D7"/>
    <w:rsid w:val="00F87139"/>
    <w:rsid w:val="00F912C5"/>
    <w:rsid w:val="00F92D51"/>
    <w:rsid w:val="00F95783"/>
    <w:rsid w:val="00FA0EE5"/>
    <w:rsid w:val="00FA1A8E"/>
    <w:rsid w:val="00FA1C34"/>
    <w:rsid w:val="00FA2A1E"/>
    <w:rsid w:val="00FA38E3"/>
    <w:rsid w:val="00FB0DBD"/>
    <w:rsid w:val="00FB169F"/>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icic.gov/correctional-policy-and-proced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2020-08-11T21:17:00Z</dcterms:created>
  <dcterms:modified xsi:type="dcterms:W3CDTF">2020-08-11T21:17:00Z</dcterms:modified>
</cp:coreProperties>
</file>