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A42" w:rsidRPr="00BD77C3" w:rsidRDefault="00C8438C" w:rsidP="00F66A42">
      <w:pPr>
        <w:spacing w:after="0" w:line="480" w:lineRule="auto"/>
        <w:ind w:left="0" w:right="0" w:firstLine="0"/>
        <w:jc w:val="left"/>
        <w:rPr>
          <w:b/>
          <w:szCs w:val="24"/>
        </w:rPr>
      </w:pPr>
      <w:r w:rsidRPr="00BD77C3">
        <w:rPr>
          <w:b/>
          <w:szCs w:val="24"/>
        </w:rPr>
        <w:t xml:space="preserve">PROJECT 2: </w:t>
      </w:r>
      <w:r w:rsidR="00F66A42" w:rsidRPr="00BD77C3">
        <w:rPr>
          <w:b/>
          <w:szCs w:val="24"/>
        </w:rPr>
        <w:t>INCOME TAX RETURN</w:t>
      </w:r>
    </w:p>
    <w:p w:rsidR="00F66A42" w:rsidRPr="00BD77C3" w:rsidRDefault="00F66A42" w:rsidP="00F66A42">
      <w:pPr>
        <w:spacing w:after="0" w:line="480" w:lineRule="auto"/>
        <w:ind w:left="0" w:right="0" w:firstLine="0"/>
        <w:jc w:val="left"/>
        <w:rPr>
          <w:b/>
          <w:szCs w:val="24"/>
        </w:rPr>
      </w:pPr>
      <w:r w:rsidRPr="00BD77C3">
        <w:rPr>
          <w:b/>
          <w:szCs w:val="24"/>
        </w:rPr>
        <w:t xml:space="preserve">COURSE: </w:t>
      </w:r>
    </w:p>
    <w:p w:rsidR="00F66A42" w:rsidRPr="00BD77C3" w:rsidRDefault="00F66A42" w:rsidP="00F66A42">
      <w:pPr>
        <w:spacing w:after="0" w:line="480" w:lineRule="auto"/>
        <w:ind w:left="0" w:right="0" w:firstLine="0"/>
        <w:jc w:val="left"/>
        <w:rPr>
          <w:b/>
          <w:szCs w:val="24"/>
        </w:rPr>
      </w:pPr>
      <w:r w:rsidRPr="00BD77C3">
        <w:rPr>
          <w:b/>
          <w:szCs w:val="24"/>
        </w:rPr>
        <w:t xml:space="preserve">TEAM: </w:t>
      </w:r>
      <w:r w:rsidR="00C8438C" w:rsidRPr="00BD77C3">
        <w:rPr>
          <w:b/>
          <w:szCs w:val="24"/>
        </w:rPr>
        <w:t>Student 1, Student 2, Student 3</w:t>
      </w:r>
    </w:p>
    <w:p w:rsidR="00F66A42" w:rsidRPr="00BD77C3" w:rsidRDefault="00F66A42" w:rsidP="00F66A42">
      <w:pPr>
        <w:spacing w:after="0" w:line="480" w:lineRule="auto"/>
        <w:ind w:left="0" w:right="0" w:firstLine="0"/>
        <w:jc w:val="left"/>
        <w:rPr>
          <w:b/>
          <w:szCs w:val="24"/>
        </w:rPr>
      </w:pPr>
      <w:r w:rsidRPr="00BD77C3">
        <w:rPr>
          <w:b/>
          <w:szCs w:val="24"/>
        </w:rPr>
        <w:t>DATE: 3/12/20</w:t>
      </w:r>
    </w:p>
    <w:p w:rsidR="00B04DC3" w:rsidRPr="00BD77C3" w:rsidRDefault="00B04DC3" w:rsidP="00C8438C">
      <w:pPr>
        <w:spacing w:after="0" w:line="480" w:lineRule="auto"/>
        <w:ind w:left="0" w:firstLine="720"/>
        <w:jc w:val="left"/>
        <w:rPr>
          <w:rFonts w:eastAsia="Calibri"/>
          <w:color w:val="444444"/>
          <w:szCs w:val="24"/>
        </w:rPr>
      </w:pPr>
    </w:p>
    <w:p w:rsidR="00B04DC3" w:rsidRPr="00BD77C3" w:rsidRDefault="00C8438C" w:rsidP="00C8438C">
      <w:pPr>
        <w:spacing w:after="0" w:line="480" w:lineRule="auto"/>
        <w:ind w:left="0" w:firstLine="720"/>
        <w:jc w:val="center"/>
        <w:rPr>
          <w:rFonts w:eastAsia="Calibri"/>
          <w:b/>
          <w:color w:val="auto"/>
          <w:szCs w:val="24"/>
        </w:rPr>
      </w:pPr>
      <w:r w:rsidRPr="00BD77C3">
        <w:rPr>
          <w:rFonts w:eastAsia="Calibri"/>
          <w:b/>
          <w:color w:val="auto"/>
          <w:szCs w:val="24"/>
        </w:rPr>
        <w:t>TEAM X</w:t>
      </w:r>
    </w:p>
    <w:p w:rsidR="00C8438C" w:rsidRPr="00BD77C3" w:rsidRDefault="00C8438C" w:rsidP="00C8438C">
      <w:pPr>
        <w:spacing w:after="0" w:line="480" w:lineRule="auto"/>
        <w:ind w:left="0" w:firstLine="720"/>
        <w:jc w:val="center"/>
        <w:rPr>
          <w:rFonts w:eastAsia="Calibri"/>
          <w:b/>
          <w:color w:val="auto"/>
          <w:szCs w:val="24"/>
        </w:rPr>
      </w:pPr>
      <w:r w:rsidRPr="00BD77C3">
        <w:rPr>
          <w:rFonts w:eastAsia="Calibri"/>
          <w:b/>
          <w:color w:val="auto"/>
          <w:szCs w:val="24"/>
        </w:rPr>
        <w:t xml:space="preserve">14 MAIN STREET </w:t>
      </w:r>
    </w:p>
    <w:p w:rsidR="00C8438C" w:rsidRPr="00BD77C3" w:rsidRDefault="00C8438C" w:rsidP="00C8438C">
      <w:pPr>
        <w:spacing w:after="0" w:line="480" w:lineRule="auto"/>
        <w:ind w:left="0" w:firstLine="720"/>
        <w:jc w:val="center"/>
        <w:rPr>
          <w:rFonts w:eastAsia="Calibri"/>
          <w:b/>
          <w:color w:val="auto"/>
          <w:szCs w:val="24"/>
        </w:rPr>
      </w:pPr>
      <w:r w:rsidRPr="00BD77C3">
        <w:rPr>
          <w:rFonts w:eastAsia="Calibri"/>
          <w:b/>
          <w:color w:val="auto"/>
          <w:szCs w:val="24"/>
        </w:rPr>
        <w:t>Miami, CA 00023</w:t>
      </w:r>
    </w:p>
    <w:p w:rsidR="007C5CF1" w:rsidRPr="00BD77C3" w:rsidRDefault="00C8438C" w:rsidP="00C8438C">
      <w:pPr>
        <w:spacing w:after="0" w:line="480" w:lineRule="auto"/>
        <w:rPr>
          <w:b/>
          <w:color w:val="auto"/>
          <w:szCs w:val="24"/>
        </w:rPr>
      </w:pPr>
      <w:r w:rsidRPr="00BD77C3">
        <w:rPr>
          <w:b/>
          <w:color w:val="auto"/>
          <w:szCs w:val="24"/>
        </w:rPr>
        <w:t>September, 18,</w:t>
      </w:r>
      <w:r w:rsidR="00D10C20" w:rsidRPr="00BD77C3">
        <w:rPr>
          <w:b/>
          <w:color w:val="auto"/>
          <w:szCs w:val="24"/>
        </w:rPr>
        <w:t xml:space="preserve"> </w:t>
      </w:r>
      <w:r w:rsidR="00C9260F" w:rsidRPr="00BD77C3">
        <w:rPr>
          <w:b/>
          <w:color w:val="auto"/>
          <w:szCs w:val="24"/>
        </w:rPr>
        <w:t>2020</w:t>
      </w:r>
    </w:p>
    <w:p w:rsidR="00C8438C" w:rsidRPr="00BD77C3" w:rsidRDefault="00C8438C" w:rsidP="00C8438C">
      <w:pPr>
        <w:spacing w:after="0" w:line="480" w:lineRule="auto"/>
        <w:rPr>
          <w:b/>
          <w:color w:val="auto"/>
          <w:szCs w:val="24"/>
        </w:rPr>
      </w:pPr>
      <w:r w:rsidRPr="00BD77C3">
        <w:rPr>
          <w:b/>
          <w:color w:val="auto"/>
          <w:szCs w:val="24"/>
        </w:rPr>
        <w:t>Jennifer Green,</w:t>
      </w:r>
    </w:p>
    <w:p w:rsidR="00C8438C" w:rsidRPr="00BD77C3" w:rsidRDefault="00C8438C" w:rsidP="00C8438C">
      <w:pPr>
        <w:spacing w:after="0" w:line="480" w:lineRule="auto"/>
        <w:rPr>
          <w:b/>
          <w:color w:val="auto"/>
          <w:szCs w:val="24"/>
        </w:rPr>
      </w:pPr>
      <w:r w:rsidRPr="00BD77C3">
        <w:rPr>
          <w:b/>
          <w:color w:val="auto"/>
          <w:szCs w:val="24"/>
        </w:rPr>
        <w:t>14 Main Street,</w:t>
      </w:r>
    </w:p>
    <w:p w:rsidR="00C8438C" w:rsidRPr="00BD77C3" w:rsidRDefault="00C8438C" w:rsidP="00C8438C">
      <w:pPr>
        <w:spacing w:after="0" w:line="480" w:lineRule="auto"/>
        <w:rPr>
          <w:rFonts w:eastAsia="Calibri"/>
          <w:b/>
          <w:color w:val="444444"/>
          <w:szCs w:val="24"/>
        </w:rPr>
      </w:pPr>
      <w:r w:rsidRPr="00BD77C3">
        <w:rPr>
          <w:rFonts w:eastAsia="Calibri"/>
          <w:b/>
          <w:color w:val="auto"/>
          <w:szCs w:val="24"/>
        </w:rPr>
        <w:t>Miami, CA 00023</w:t>
      </w:r>
    </w:p>
    <w:p w:rsidR="00C8438C" w:rsidRPr="00BD77C3" w:rsidRDefault="00C8438C" w:rsidP="00C8438C">
      <w:pPr>
        <w:spacing w:after="288" w:line="480" w:lineRule="auto"/>
        <w:rPr>
          <w:b/>
          <w:szCs w:val="24"/>
        </w:rPr>
      </w:pPr>
    </w:p>
    <w:p w:rsidR="007C5CF1" w:rsidRPr="00BD77C3" w:rsidRDefault="00B04DC3" w:rsidP="00242507">
      <w:pPr>
        <w:spacing w:line="240" w:lineRule="auto"/>
        <w:ind w:left="19" w:right="9" w:firstLine="720"/>
        <w:jc w:val="left"/>
        <w:rPr>
          <w:szCs w:val="24"/>
        </w:rPr>
      </w:pPr>
      <w:r w:rsidRPr="00BD77C3">
        <w:rPr>
          <w:szCs w:val="24"/>
        </w:rPr>
        <w:t>Dear</w:t>
      </w:r>
      <w:r w:rsidR="00BE338B">
        <w:rPr>
          <w:color w:val="FFFFFF"/>
          <w:szCs w:val="24"/>
        </w:rPr>
        <w:t xml:space="preserve"> </w:t>
      </w:r>
      <w:r w:rsidRPr="00BD77C3">
        <w:rPr>
          <w:szCs w:val="24"/>
        </w:rPr>
        <w:t>Tax</w:t>
      </w:r>
      <w:r w:rsidR="00AA2EA5" w:rsidRPr="00BD77C3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Client</w:t>
      </w:r>
      <w:r w:rsidR="00C9260F" w:rsidRPr="00BD77C3">
        <w:rPr>
          <w:szCs w:val="24"/>
        </w:rPr>
        <w:t>,</w:t>
      </w:r>
    </w:p>
    <w:p w:rsidR="001B3AA8" w:rsidRPr="00BD77C3" w:rsidRDefault="001B3AA8" w:rsidP="00242507">
      <w:pPr>
        <w:spacing w:line="240" w:lineRule="auto"/>
        <w:ind w:firstLine="720"/>
        <w:jc w:val="left"/>
        <w:rPr>
          <w:color w:val="FFFFFF"/>
          <w:szCs w:val="24"/>
        </w:rPr>
      </w:pPr>
      <w:r w:rsidRPr="00BD77C3">
        <w:rPr>
          <w:szCs w:val="24"/>
        </w:rPr>
        <w:t>Welcome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another</w:t>
      </w:r>
      <w:r w:rsidR="001137C5">
        <w:rPr>
          <w:color w:val="FFFFFF"/>
          <w:szCs w:val="24"/>
        </w:rPr>
        <w:t xml:space="preserve"> </w:t>
      </w:r>
      <w:r w:rsidRPr="00BD77C3">
        <w:rPr>
          <w:szCs w:val="24"/>
        </w:rPr>
        <w:t>tax</w:t>
      </w:r>
      <w:r w:rsidR="001137C5">
        <w:rPr>
          <w:color w:val="FFFFFF"/>
          <w:szCs w:val="24"/>
        </w:rPr>
        <w:t xml:space="preserve"> </w:t>
      </w:r>
      <w:r w:rsidRPr="00BD77C3">
        <w:rPr>
          <w:szCs w:val="24"/>
        </w:rPr>
        <w:t>season!</w:t>
      </w:r>
      <w:r w:rsidR="001137C5">
        <w:rPr>
          <w:color w:val="FFFFFF"/>
          <w:szCs w:val="24"/>
        </w:rPr>
        <w:t xml:space="preserve"> </w:t>
      </w:r>
      <w:r w:rsidRPr="00BD77C3">
        <w:rPr>
          <w:szCs w:val="24"/>
        </w:rPr>
        <w:t>We</w:t>
      </w:r>
      <w:r w:rsidR="001137C5">
        <w:rPr>
          <w:color w:val="FFFFFF"/>
          <w:szCs w:val="24"/>
        </w:rPr>
        <w:t xml:space="preserve"> </w:t>
      </w:r>
      <w:r w:rsidRPr="00BD77C3">
        <w:rPr>
          <w:szCs w:val="24"/>
        </w:rPr>
        <w:t>appreciate</w:t>
      </w:r>
      <w:r w:rsidR="00CD5A0C">
        <w:rPr>
          <w:color w:val="FFFFFF"/>
          <w:szCs w:val="24"/>
        </w:rPr>
        <w:t xml:space="preserve"> </w:t>
      </w:r>
      <w:r w:rsidRPr="00BD77C3">
        <w:rPr>
          <w:szCs w:val="24"/>
        </w:rPr>
        <w:t>your</w:t>
      </w:r>
      <w:r w:rsidR="00CD5A0C">
        <w:rPr>
          <w:color w:val="FFFFFF"/>
          <w:szCs w:val="24"/>
        </w:rPr>
        <w:t xml:space="preserve"> </w:t>
      </w:r>
      <w:r w:rsidRPr="00BD77C3">
        <w:rPr>
          <w:szCs w:val="24"/>
        </w:rPr>
        <w:t>business</w:t>
      </w:r>
      <w:r w:rsidR="00CD5A0C">
        <w:rPr>
          <w:color w:val="FFFFFF"/>
          <w:szCs w:val="24"/>
        </w:rPr>
        <w:t xml:space="preserve"> </w:t>
      </w:r>
      <w:r w:rsidRPr="00BD77C3">
        <w:rPr>
          <w:szCs w:val="24"/>
        </w:rPr>
        <w:t>at</w:t>
      </w:r>
      <w:r w:rsidR="00CD5A0C">
        <w:rPr>
          <w:color w:val="FFFFFF"/>
          <w:szCs w:val="24"/>
        </w:rPr>
        <w:t xml:space="preserve"> </w:t>
      </w:r>
      <w:r w:rsidRPr="00BD77C3">
        <w:rPr>
          <w:szCs w:val="24"/>
        </w:rPr>
        <w:t>Gotham</w:t>
      </w:r>
      <w:r w:rsidR="00CD5A0C">
        <w:rPr>
          <w:color w:val="FFFFFF"/>
          <w:szCs w:val="24"/>
        </w:rPr>
        <w:t xml:space="preserve"> </w:t>
      </w:r>
      <w:r w:rsidRPr="00BD77C3">
        <w:rPr>
          <w:szCs w:val="24"/>
        </w:rPr>
        <w:t>Tax</w:t>
      </w:r>
      <w:r w:rsidR="00CD5A0C">
        <w:rPr>
          <w:color w:val="FFFFFF"/>
          <w:szCs w:val="24"/>
        </w:rPr>
        <w:t xml:space="preserve"> </w:t>
      </w:r>
      <w:r w:rsidRPr="00BD77C3">
        <w:rPr>
          <w:szCs w:val="24"/>
        </w:rPr>
        <w:t>Service</w:t>
      </w:r>
      <w:r w:rsidR="00CD5A0C">
        <w:rPr>
          <w:color w:val="FFFFFF"/>
          <w:szCs w:val="24"/>
        </w:rPr>
        <w:t xml:space="preserve"> </w:t>
      </w:r>
      <w:r w:rsidRPr="00BD77C3">
        <w:rPr>
          <w:szCs w:val="24"/>
        </w:rPr>
        <w:t>in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past,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and</w:t>
      </w:r>
      <w:r w:rsidR="00CD5A0C">
        <w:rPr>
          <w:color w:val="FFFFFF"/>
          <w:szCs w:val="24"/>
        </w:rPr>
        <w:t xml:space="preserve"> </w:t>
      </w:r>
      <w:r w:rsidRPr="00BD77C3">
        <w:rPr>
          <w:szCs w:val="24"/>
        </w:rPr>
        <w:t>we</w:t>
      </w:r>
      <w:r w:rsidR="00CD5A0C">
        <w:rPr>
          <w:color w:val="FFFFFF"/>
          <w:szCs w:val="24"/>
        </w:rPr>
        <w:t xml:space="preserve"> </w:t>
      </w:r>
      <w:r w:rsidRPr="00BD77C3">
        <w:rPr>
          <w:szCs w:val="24"/>
        </w:rPr>
        <w:t>look</w:t>
      </w:r>
      <w:r w:rsidR="00CD5A0C">
        <w:rPr>
          <w:color w:val="FFFFFF"/>
          <w:szCs w:val="24"/>
        </w:rPr>
        <w:t xml:space="preserve"> </w:t>
      </w:r>
      <w:r w:rsidRPr="00BD77C3">
        <w:rPr>
          <w:szCs w:val="24"/>
        </w:rPr>
        <w:t>forward</w:t>
      </w:r>
      <w:r w:rsidR="00CD5A0C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CD5A0C">
        <w:rPr>
          <w:color w:val="FFFFFF"/>
          <w:szCs w:val="24"/>
        </w:rPr>
        <w:t xml:space="preserve"> </w:t>
      </w:r>
      <w:r w:rsidRPr="00BD77C3">
        <w:rPr>
          <w:szCs w:val="24"/>
        </w:rPr>
        <w:t>seeing</w:t>
      </w:r>
      <w:r w:rsidR="00CD5A0C">
        <w:rPr>
          <w:color w:val="FFFFFF"/>
          <w:szCs w:val="24"/>
        </w:rPr>
        <w:t xml:space="preserve"> </w:t>
      </w:r>
      <w:r w:rsidRPr="00BD77C3">
        <w:rPr>
          <w:szCs w:val="24"/>
        </w:rPr>
        <w:t>you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again</w:t>
      </w:r>
      <w:r w:rsidR="00CD5A0C">
        <w:rPr>
          <w:color w:val="FFFFFF"/>
          <w:szCs w:val="24"/>
        </w:rPr>
        <w:t xml:space="preserve"> </w:t>
      </w:r>
      <w:r w:rsidRPr="00BD77C3">
        <w:rPr>
          <w:szCs w:val="24"/>
        </w:rPr>
        <w:t>this</w:t>
      </w:r>
      <w:r w:rsidR="00CD5A0C">
        <w:rPr>
          <w:color w:val="FFFFFF"/>
          <w:szCs w:val="24"/>
        </w:rPr>
        <w:t xml:space="preserve"> </w:t>
      </w:r>
      <w:r w:rsidRPr="00BD77C3">
        <w:rPr>
          <w:szCs w:val="24"/>
        </w:rPr>
        <w:t>year.</w:t>
      </w:r>
      <w:r w:rsidR="00CD5A0C">
        <w:rPr>
          <w:color w:val="FFFFFF"/>
          <w:szCs w:val="24"/>
        </w:rPr>
        <w:t xml:space="preserve"> </w:t>
      </w:r>
      <w:r w:rsidRPr="00BD77C3">
        <w:rPr>
          <w:szCs w:val="24"/>
        </w:rPr>
        <w:t>As</w:t>
      </w:r>
      <w:r w:rsidR="00CD5A0C">
        <w:rPr>
          <w:color w:val="FFFFFF"/>
          <w:szCs w:val="24"/>
        </w:rPr>
        <w:t xml:space="preserve"> </w:t>
      </w:r>
      <w:r w:rsidRPr="00BD77C3">
        <w:rPr>
          <w:szCs w:val="24"/>
        </w:rPr>
        <w:t>of</w:t>
      </w:r>
      <w:r w:rsidR="00CD5A0C">
        <w:rPr>
          <w:color w:val="FFFFFF"/>
          <w:szCs w:val="24"/>
        </w:rPr>
        <w:t xml:space="preserve"> </w:t>
      </w:r>
      <w:r w:rsidRPr="00BD77C3">
        <w:rPr>
          <w:szCs w:val="24"/>
        </w:rPr>
        <w:t>now,</w:t>
      </w:r>
      <w:r w:rsidR="00CD5A0C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="00536D73">
        <w:rPr>
          <w:szCs w:val="24"/>
        </w:rPr>
        <w:t xml:space="preserve"> </w:t>
      </w:r>
      <w:r w:rsidRPr="00BD77C3">
        <w:rPr>
          <w:szCs w:val="24"/>
        </w:rPr>
        <w:t>IRS</w:t>
      </w:r>
      <w:r w:rsidR="00CD5A0C">
        <w:rPr>
          <w:color w:val="FFFFFF"/>
          <w:szCs w:val="24"/>
        </w:rPr>
        <w:t xml:space="preserve"> </w:t>
      </w:r>
      <w:r w:rsidRPr="00BD77C3">
        <w:rPr>
          <w:szCs w:val="24"/>
        </w:rPr>
        <w:t>plans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CD5A0C">
        <w:rPr>
          <w:color w:val="FFFFFF"/>
          <w:szCs w:val="24"/>
        </w:rPr>
        <w:t xml:space="preserve"> </w:t>
      </w:r>
      <w:r w:rsidRPr="00BD77C3">
        <w:rPr>
          <w:szCs w:val="24"/>
        </w:rPr>
        <w:t>open</w:t>
      </w:r>
      <w:r w:rsidR="00CD5A0C">
        <w:rPr>
          <w:color w:val="FFFFFF"/>
          <w:szCs w:val="24"/>
        </w:rPr>
        <w:t xml:space="preserve"> </w:t>
      </w:r>
      <w:r w:rsidRPr="00BD77C3">
        <w:rPr>
          <w:szCs w:val="24"/>
        </w:rPr>
        <w:t>e-filing</w:t>
      </w:r>
      <w:r w:rsidRPr="00BD77C3">
        <w:rPr>
          <w:color w:val="FFFFFF"/>
          <w:szCs w:val="24"/>
        </w:rPr>
        <w:t xml:space="preserve"> i</w:t>
      </w:r>
      <w:r w:rsidRPr="00BD77C3">
        <w:rPr>
          <w:szCs w:val="24"/>
        </w:rPr>
        <w:t>on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Jan</w:t>
      </w:r>
      <w:r w:rsidRPr="00BD77C3">
        <w:rPr>
          <w:color w:val="FFFFFF"/>
          <w:szCs w:val="24"/>
        </w:rPr>
        <w:t xml:space="preserve"> i</w:t>
      </w:r>
      <w:r w:rsidRPr="00BD77C3">
        <w:rPr>
          <w:szCs w:val="24"/>
        </w:rPr>
        <w:t>27,</w:t>
      </w:r>
      <w:r w:rsidRPr="00BD77C3">
        <w:rPr>
          <w:color w:val="FFFFFF"/>
          <w:szCs w:val="24"/>
        </w:rPr>
        <w:t xml:space="preserve"> i</w:t>
      </w:r>
      <w:r w:rsidRPr="00BD77C3">
        <w:rPr>
          <w:szCs w:val="24"/>
        </w:rPr>
        <w:t>2020</w:t>
      </w:r>
      <w:r w:rsidRPr="00BD77C3">
        <w:rPr>
          <w:color w:val="FFFFFF"/>
          <w:szCs w:val="24"/>
        </w:rPr>
        <w:t>i</w:t>
      </w:r>
      <w:r w:rsidRPr="00BD77C3">
        <w:rPr>
          <w:szCs w:val="24"/>
        </w:rPr>
        <w:t>and</w:t>
      </w:r>
      <w:r w:rsidRPr="00BD77C3">
        <w:rPr>
          <w:color w:val="FFFFFF"/>
          <w:szCs w:val="24"/>
        </w:rPr>
        <w:t>i</w:t>
      </w:r>
      <w:r w:rsidRPr="00BD77C3">
        <w:rPr>
          <w:szCs w:val="24"/>
        </w:rPr>
        <w:t>all</w:t>
      </w:r>
      <w:r w:rsidRPr="00BD77C3">
        <w:rPr>
          <w:color w:val="FFFFFF"/>
          <w:szCs w:val="24"/>
        </w:rPr>
        <w:t>i</w:t>
      </w:r>
      <w:r w:rsidRPr="00BD77C3">
        <w:rPr>
          <w:szCs w:val="24"/>
        </w:rPr>
        <w:t>forms</w:t>
      </w:r>
      <w:r w:rsidR="00CD5A0C">
        <w:rPr>
          <w:color w:val="FFFFFF"/>
          <w:szCs w:val="24"/>
        </w:rPr>
        <w:t xml:space="preserve"> </w:t>
      </w:r>
      <w:r w:rsidRPr="00BD77C3">
        <w:rPr>
          <w:szCs w:val="24"/>
        </w:rPr>
        <w:t>are</w:t>
      </w:r>
      <w:r w:rsidR="00CD5A0C">
        <w:rPr>
          <w:color w:val="FFFFFF"/>
          <w:szCs w:val="24"/>
        </w:rPr>
        <w:t xml:space="preserve"> </w:t>
      </w:r>
      <w:r w:rsidRPr="00BD77C3">
        <w:rPr>
          <w:szCs w:val="24"/>
        </w:rPr>
        <w:t>expected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be</w:t>
      </w:r>
      <w:r w:rsidR="00CD5A0C">
        <w:rPr>
          <w:color w:val="FFFFFF"/>
          <w:szCs w:val="24"/>
        </w:rPr>
        <w:t xml:space="preserve"> </w:t>
      </w:r>
      <w:r w:rsidRPr="00BD77C3">
        <w:rPr>
          <w:szCs w:val="24"/>
        </w:rPr>
        <w:t>available.</w:t>
      </w:r>
      <w:r w:rsidR="00CD5A0C">
        <w:rPr>
          <w:color w:val="FFFFFF"/>
          <w:szCs w:val="24"/>
        </w:rPr>
        <w:t xml:space="preserve"> </w:t>
      </w:r>
      <w:r w:rsidRPr="00BD77C3">
        <w:rPr>
          <w:szCs w:val="24"/>
        </w:rPr>
        <w:t>Once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again,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returns</w:t>
      </w:r>
      <w:r w:rsidR="00CD5A0C">
        <w:rPr>
          <w:color w:val="FFFFFF"/>
          <w:szCs w:val="24"/>
        </w:rPr>
        <w:t xml:space="preserve"> </w:t>
      </w:r>
      <w:r w:rsidRPr="00BD77C3">
        <w:rPr>
          <w:szCs w:val="24"/>
        </w:rPr>
        <w:t>with</w:t>
      </w:r>
      <w:r w:rsidR="00000AF7">
        <w:rPr>
          <w:color w:val="FFFFFF"/>
          <w:szCs w:val="24"/>
        </w:rPr>
        <w:t xml:space="preserve"> </w:t>
      </w:r>
      <w:r w:rsidRPr="00BD77C3">
        <w:rPr>
          <w:szCs w:val="24"/>
        </w:rPr>
        <w:t>Earned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Income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Credit,</w:t>
      </w:r>
      <w:r w:rsidR="00CD5A0C">
        <w:rPr>
          <w:color w:val="FFFFFF"/>
          <w:szCs w:val="24"/>
        </w:rPr>
        <w:t xml:space="preserve"> </w:t>
      </w:r>
      <w:r w:rsidRPr="00BD77C3">
        <w:rPr>
          <w:szCs w:val="24"/>
        </w:rPr>
        <w:t>Child</w:t>
      </w:r>
      <w:r w:rsidR="00CD5A0C">
        <w:rPr>
          <w:color w:val="FFFFFF"/>
          <w:szCs w:val="24"/>
        </w:rPr>
        <w:t xml:space="preserve"> </w:t>
      </w:r>
      <w:r w:rsidRPr="00BD77C3">
        <w:rPr>
          <w:szCs w:val="24"/>
        </w:rPr>
        <w:t>Tax</w:t>
      </w:r>
      <w:r w:rsidR="00CD5A0C">
        <w:rPr>
          <w:color w:val="FFFFFF"/>
          <w:szCs w:val="24"/>
        </w:rPr>
        <w:t xml:space="preserve"> </w:t>
      </w:r>
      <w:r w:rsidRPr="00BD77C3">
        <w:rPr>
          <w:szCs w:val="24"/>
        </w:rPr>
        <w:t>Credit,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and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Education</w:t>
      </w:r>
      <w:r w:rsidR="00000AF7">
        <w:rPr>
          <w:color w:val="FFFFFF"/>
          <w:szCs w:val="24"/>
        </w:rPr>
        <w:t xml:space="preserve"> </w:t>
      </w:r>
      <w:r w:rsidRPr="00BD77C3">
        <w:rPr>
          <w:szCs w:val="24"/>
        </w:rPr>
        <w:t>Credits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will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not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be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processed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until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middle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of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February,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so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refunds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for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those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returns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will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not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be</w:t>
      </w:r>
      <w:r w:rsidR="00536D73">
        <w:rPr>
          <w:szCs w:val="24"/>
        </w:rPr>
        <w:t xml:space="preserve"> </w:t>
      </w:r>
      <w:r w:rsidRPr="00BD77C3">
        <w:rPr>
          <w:szCs w:val="24"/>
        </w:rPr>
        <w:t>issued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until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="00536D73">
        <w:rPr>
          <w:color w:val="FFFFFF"/>
          <w:szCs w:val="24"/>
        </w:rPr>
        <w:t xml:space="preserve"> </w:t>
      </w:r>
      <w:r w:rsidR="00536D73" w:rsidRPr="00BD77C3">
        <w:rPr>
          <w:szCs w:val="24"/>
        </w:rPr>
        <w:t>end</w:t>
      </w:r>
      <w:r w:rsidR="00536D73" w:rsidRPr="00BD77C3">
        <w:rPr>
          <w:color w:val="FFFFFF"/>
          <w:szCs w:val="24"/>
        </w:rPr>
        <w:t xml:space="preserve"> </w:t>
      </w:r>
      <w:r w:rsidR="00536D73" w:rsidRPr="00BD77C3">
        <w:rPr>
          <w:szCs w:val="24"/>
        </w:rPr>
        <w:t>of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February.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Please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continue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reading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for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important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information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and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some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reminders,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and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check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out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our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website,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where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you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can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schedule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your</w:t>
      </w:r>
      <w:r w:rsidR="00536D73">
        <w:rPr>
          <w:szCs w:val="24"/>
        </w:rPr>
        <w:t xml:space="preserve"> </w:t>
      </w:r>
      <w:r w:rsidRPr="00BD77C3">
        <w:rPr>
          <w:szCs w:val="24"/>
        </w:rPr>
        <w:t>appointment.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Only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one-hour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blocks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are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available,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so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if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your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appointment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usually</w:t>
      </w:r>
      <w:r w:rsidR="00536D73">
        <w:rPr>
          <w:szCs w:val="24"/>
        </w:rPr>
        <w:t xml:space="preserve"> </w:t>
      </w:r>
      <w:r w:rsidRPr="00BD77C3">
        <w:rPr>
          <w:szCs w:val="24"/>
        </w:rPr>
        <w:t>requires</w:t>
      </w:r>
      <w:r w:rsidR="00536D73">
        <w:rPr>
          <w:szCs w:val="24"/>
        </w:rPr>
        <w:t xml:space="preserve"> </w:t>
      </w:r>
      <w:r w:rsidRPr="00BD77C3">
        <w:rPr>
          <w:szCs w:val="24"/>
        </w:rPr>
        <w:t>two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hours,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please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make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two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consecutive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appointments.</w:t>
      </w:r>
      <w:r w:rsidRPr="00BD77C3">
        <w:rPr>
          <w:color w:val="FFFFFF"/>
          <w:szCs w:val="24"/>
        </w:rPr>
        <w:t xml:space="preserve"> I</w:t>
      </w:r>
    </w:p>
    <w:p w:rsidR="001B3AA8" w:rsidRPr="00BD77C3" w:rsidRDefault="001B3AA8" w:rsidP="00242507">
      <w:pPr>
        <w:spacing w:line="240" w:lineRule="auto"/>
        <w:ind w:firstLine="720"/>
        <w:jc w:val="left"/>
        <w:rPr>
          <w:szCs w:val="24"/>
        </w:rPr>
      </w:pPr>
      <w:r w:rsidRPr="00BD77C3">
        <w:rPr>
          <w:szCs w:val="24"/>
        </w:rPr>
        <w:t>Congress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has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made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some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last-minute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changes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Federal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Tax</w:t>
      </w:r>
      <w:r w:rsidRPr="00BD77C3">
        <w:rPr>
          <w:color w:val="FFFFFF"/>
          <w:szCs w:val="24"/>
        </w:rPr>
        <w:t xml:space="preserve"> </w:t>
      </w:r>
      <w:r w:rsidR="00BE338B" w:rsidRPr="00BD77C3">
        <w:rPr>
          <w:szCs w:val="24"/>
        </w:rPr>
        <w:t>Code</w:t>
      </w:r>
      <w:r w:rsidR="00BE338B" w:rsidRPr="00BD77C3">
        <w:rPr>
          <w:color w:val="FFFFFF"/>
          <w:szCs w:val="24"/>
        </w:rPr>
        <w:t xml:space="preserve"> </w:t>
      </w:r>
      <w:r w:rsidR="00BE338B" w:rsidRPr="00BD77C3">
        <w:rPr>
          <w:szCs w:val="24"/>
        </w:rPr>
        <w:t>last</w:t>
      </w:r>
      <w:r w:rsidR="00BE338B" w:rsidRPr="00BD77C3">
        <w:rPr>
          <w:color w:val="FFFFFF"/>
          <w:szCs w:val="24"/>
        </w:rPr>
        <w:t xml:space="preserve"> </w:t>
      </w:r>
      <w:r w:rsidR="00BE338B" w:rsidRPr="00BD77C3">
        <w:rPr>
          <w:szCs w:val="24"/>
        </w:rPr>
        <w:t>year</w:t>
      </w:r>
      <w:r w:rsidRPr="00BD77C3">
        <w:rPr>
          <w:szCs w:val="24"/>
        </w:rPr>
        <w:t>,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they</w:t>
      </w:r>
      <w:r w:rsidRPr="00BD77C3">
        <w:rPr>
          <w:color w:val="FFFFFF"/>
          <w:szCs w:val="24"/>
        </w:rPr>
        <w:t xml:space="preserve"> </w:t>
      </w:r>
      <w:r w:rsidR="00BE338B" w:rsidRPr="00BD77C3">
        <w:rPr>
          <w:szCs w:val="24"/>
        </w:rPr>
        <w:t>also</w:t>
      </w:r>
      <w:r w:rsidR="00BE338B" w:rsidRPr="00BD77C3">
        <w:rPr>
          <w:color w:val="FFFFFF"/>
          <w:szCs w:val="24"/>
        </w:rPr>
        <w:t xml:space="preserve"> </w:t>
      </w:r>
      <w:r w:rsidR="00BE338B" w:rsidRPr="00BD77C3">
        <w:rPr>
          <w:szCs w:val="24"/>
        </w:rPr>
        <w:t>mad</w:t>
      </w:r>
      <w:r w:rsidR="00BE338B">
        <w:rPr>
          <w:szCs w:val="24"/>
        </w:rPr>
        <w:t>e</w:t>
      </w:r>
      <w:r w:rsidR="00BE338B">
        <w:rPr>
          <w:color w:val="FFFFFF"/>
          <w:szCs w:val="24"/>
        </w:rPr>
        <w:t xml:space="preserve"> </w:t>
      </w:r>
      <w:r w:rsidRPr="00BD77C3">
        <w:rPr>
          <w:szCs w:val="24"/>
        </w:rPr>
        <w:t>some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changes</w:t>
      </w:r>
      <w:r w:rsidR="00BE338B">
        <w:rPr>
          <w:szCs w:val="24"/>
        </w:rPr>
        <w:t xml:space="preserve"> </w:t>
      </w:r>
      <w:r w:rsidRPr="00BD77C3">
        <w:rPr>
          <w:szCs w:val="24"/>
        </w:rPr>
        <w:t>to</w:t>
      </w:r>
      <w:r w:rsidR="008C6734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forms,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so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we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are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back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a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two-page</w:t>
      </w:r>
      <w:r w:rsidRPr="00BD77C3">
        <w:rPr>
          <w:color w:val="FFFFFF"/>
          <w:szCs w:val="24"/>
        </w:rPr>
        <w:t xml:space="preserve"> i</w:t>
      </w:r>
      <w:r w:rsidRPr="00BD77C3">
        <w:rPr>
          <w:szCs w:val="24"/>
        </w:rPr>
        <w:t>1040,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but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fewer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schedules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be</w:t>
      </w:r>
      <w:r w:rsidR="008C6734">
        <w:rPr>
          <w:color w:val="FFFFFF"/>
          <w:szCs w:val="24"/>
        </w:rPr>
        <w:t xml:space="preserve"> </w:t>
      </w:r>
      <w:r w:rsidRPr="00BD77C3">
        <w:rPr>
          <w:szCs w:val="24"/>
        </w:rPr>
        <w:t>attached.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IRS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will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now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require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us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ask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our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clients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“Did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you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receive,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sell,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send,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exchange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or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otherwise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acquire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any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financial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interest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in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any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virtual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currency”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in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tax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year,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and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I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don’t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think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that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question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will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be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going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away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in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future.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I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don’t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have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room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here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discuss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all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other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changes,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but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they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did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retroactively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renew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2018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Residential</w:t>
      </w:r>
      <w:r w:rsidR="00536D73">
        <w:rPr>
          <w:szCs w:val="24"/>
        </w:rPr>
        <w:t xml:space="preserve"> </w:t>
      </w:r>
      <w:r w:rsidRPr="00BD77C3">
        <w:rPr>
          <w:szCs w:val="24"/>
        </w:rPr>
        <w:t>Energy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Credit,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Mortgage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Insurance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Premium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Deduction,</w:t>
      </w:r>
      <w:r w:rsidR="00536D73">
        <w:rPr>
          <w:szCs w:val="24"/>
        </w:rPr>
        <w:t xml:space="preserve"> </w:t>
      </w:r>
      <w:r w:rsidRPr="00BD77C3">
        <w:rPr>
          <w:szCs w:val="24"/>
        </w:rPr>
        <w:t>and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Tuition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and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Fees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Deduction.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Ask</w:t>
      </w:r>
      <w:r w:rsidR="00536D73">
        <w:rPr>
          <w:szCs w:val="24"/>
        </w:rPr>
        <w:t xml:space="preserve"> </w:t>
      </w:r>
      <w:r w:rsidRPr="00BD77C3">
        <w:rPr>
          <w:szCs w:val="24"/>
        </w:rPr>
        <w:t>for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more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lastRenderedPageBreak/>
        <w:t>information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if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you</w:t>
      </w:r>
      <w:r w:rsidR="00536D73">
        <w:rPr>
          <w:color w:val="FFFFFF"/>
          <w:szCs w:val="24"/>
        </w:rPr>
        <w:t xml:space="preserve"> </w:t>
      </w:r>
      <w:r w:rsidRPr="00BD77C3">
        <w:rPr>
          <w:szCs w:val="24"/>
        </w:rPr>
        <w:t>think</w:t>
      </w:r>
      <w:r w:rsidR="00FE697A">
        <w:rPr>
          <w:color w:val="FFFFFF"/>
          <w:szCs w:val="24"/>
        </w:rPr>
        <w:t xml:space="preserve"> </w:t>
      </w:r>
      <w:r w:rsidRPr="00BD77C3">
        <w:rPr>
          <w:szCs w:val="24"/>
        </w:rPr>
        <w:t>of</w:t>
      </w:r>
      <w:r w:rsidR="00FE697A">
        <w:rPr>
          <w:color w:val="FFFFFF"/>
          <w:szCs w:val="24"/>
        </w:rPr>
        <w:t xml:space="preserve"> </w:t>
      </w:r>
      <w:r w:rsidRPr="00BD77C3">
        <w:rPr>
          <w:szCs w:val="24"/>
        </w:rPr>
        <w:t>these</w:t>
      </w:r>
      <w:r w:rsidR="00FE697A">
        <w:rPr>
          <w:color w:val="FFFFFF"/>
          <w:szCs w:val="24"/>
        </w:rPr>
        <w:t xml:space="preserve"> </w:t>
      </w:r>
      <w:r w:rsidRPr="00BD77C3">
        <w:rPr>
          <w:szCs w:val="24"/>
        </w:rPr>
        <w:t>may</w:t>
      </w:r>
      <w:r w:rsidR="00FE697A">
        <w:rPr>
          <w:color w:val="FFFFFF"/>
          <w:szCs w:val="24"/>
        </w:rPr>
        <w:t xml:space="preserve"> </w:t>
      </w:r>
      <w:r w:rsidRPr="00BD77C3">
        <w:rPr>
          <w:szCs w:val="24"/>
        </w:rPr>
        <w:t>apply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FE697A">
        <w:rPr>
          <w:color w:val="FFFFFF"/>
          <w:szCs w:val="24"/>
        </w:rPr>
        <w:t xml:space="preserve"> </w:t>
      </w:r>
      <w:r w:rsidRPr="00BD77C3">
        <w:rPr>
          <w:szCs w:val="24"/>
        </w:rPr>
        <w:t>you.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You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can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click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here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for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some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additional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information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on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tax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law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changes,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and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here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for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some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good</w:t>
      </w:r>
      <w:r w:rsidR="006957D0">
        <w:rPr>
          <w:szCs w:val="24"/>
        </w:rPr>
        <w:t xml:space="preserve"> </w:t>
      </w:r>
      <w:r w:rsidRPr="00BD77C3">
        <w:rPr>
          <w:szCs w:val="24"/>
        </w:rPr>
        <w:t>financial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planning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issues.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These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pages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are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provided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by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Jennings</w:t>
      </w:r>
      <w:r w:rsidRPr="00BD77C3">
        <w:rPr>
          <w:color w:val="FFFFFF"/>
          <w:szCs w:val="24"/>
        </w:rPr>
        <w:t xml:space="preserve"> </w:t>
      </w:r>
      <w:r w:rsidR="006957D0" w:rsidRPr="00BD77C3">
        <w:rPr>
          <w:szCs w:val="24"/>
        </w:rPr>
        <w:t>Group,</w:t>
      </w:r>
      <w:r w:rsidR="006957D0" w:rsidRPr="00BD77C3">
        <w:rPr>
          <w:color w:val="FFFFFF"/>
          <w:szCs w:val="24"/>
        </w:rPr>
        <w:t xml:space="preserve"> </w:t>
      </w:r>
      <w:r w:rsidR="006957D0" w:rsidRPr="00BD77C3">
        <w:rPr>
          <w:szCs w:val="24"/>
        </w:rPr>
        <w:t>one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of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our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Tax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Education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providers.</w:t>
      </w:r>
    </w:p>
    <w:p w:rsidR="007C5CF1" w:rsidRPr="00BD77C3" w:rsidRDefault="00C9260F" w:rsidP="00242507">
      <w:pPr>
        <w:spacing w:after="397" w:line="240" w:lineRule="auto"/>
        <w:ind w:left="19" w:right="9" w:firstLine="720"/>
        <w:jc w:val="left"/>
        <w:rPr>
          <w:szCs w:val="24"/>
        </w:rPr>
      </w:pPr>
      <w:r w:rsidRPr="00BD77C3">
        <w:rPr>
          <w:szCs w:val="24"/>
        </w:rPr>
        <w:t>Tax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season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is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upon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us.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Last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year</w:t>
      </w:r>
      <w:r w:rsidR="006957D0">
        <w:rPr>
          <w:szCs w:val="24"/>
        </w:rPr>
        <w:t xml:space="preserve"> </w:t>
      </w:r>
      <w:r w:rsidRPr="00BD77C3">
        <w:rPr>
          <w:szCs w:val="24"/>
        </w:rPr>
        <w:t>we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learned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that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="006957D0">
        <w:rPr>
          <w:szCs w:val="24"/>
        </w:rPr>
        <w:t xml:space="preserve"> </w:t>
      </w:r>
      <w:r w:rsidRPr="00BD77C3">
        <w:rPr>
          <w:szCs w:val="24"/>
        </w:rPr>
        <w:t>newly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revised,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simplified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tax</w:t>
      </w:r>
      <w:r w:rsidR="00BE338B">
        <w:rPr>
          <w:color w:val="FFFFFF"/>
          <w:szCs w:val="24"/>
        </w:rPr>
        <w:t xml:space="preserve"> </w:t>
      </w:r>
      <w:r w:rsidRPr="00BD77C3">
        <w:rPr>
          <w:szCs w:val="24"/>
        </w:rPr>
        <w:t>code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was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anything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but</w:t>
      </w:r>
      <w:r w:rsidR="006957D0">
        <w:rPr>
          <w:szCs w:val="24"/>
        </w:rPr>
        <w:t xml:space="preserve"> </w:t>
      </w:r>
      <w:r w:rsidRPr="00BD77C3">
        <w:rPr>
          <w:szCs w:val="24"/>
        </w:rPr>
        <w:t>simple.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This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year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will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probably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be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j</w:t>
      </w:r>
      <w:bookmarkStart w:id="0" w:name="_GoBack"/>
      <w:bookmarkEnd w:id="0"/>
      <w:r w:rsidRPr="00BD77C3">
        <w:rPr>
          <w:szCs w:val="24"/>
        </w:rPr>
        <w:t>ust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as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complicated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as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last</w:t>
      </w:r>
      <w:r w:rsidR="00AA2EA5"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year.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So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now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is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time</w:t>
      </w:r>
      <w:r w:rsidR="006957D0">
        <w:rPr>
          <w:szCs w:val="24"/>
        </w:rPr>
        <w:t xml:space="preserve"> </w:t>
      </w:r>
      <w:r w:rsidRPr="00BD77C3">
        <w:rPr>
          <w:szCs w:val="24"/>
        </w:rPr>
        <w:t>to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begin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your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tax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preparation.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This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letter,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along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with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our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tax</w:t>
      </w:r>
      <w:r w:rsidR="00AA2EA5"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organizer,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will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guide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you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through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process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make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getting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your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taxes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filed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as</w:t>
      </w:r>
      <w:r w:rsidR="00AA2EA5"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painless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as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possible.</w:t>
      </w:r>
      <w:r w:rsidR="00AA2EA5" w:rsidRPr="00BD77C3">
        <w:rPr>
          <w:color w:val="FFFFFF"/>
          <w:szCs w:val="24"/>
        </w:rPr>
        <w:t xml:space="preserve"> t</w:t>
      </w:r>
    </w:p>
    <w:p w:rsidR="007C5CF1" w:rsidRPr="00BD77C3" w:rsidRDefault="00C9260F" w:rsidP="00242507">
      <w:pPr>
        <w:spacing w:after="97" w:line="240" w:lineRule="auto"/>
        <w:ind w:left="19" w:right="9" w:firstLine="720"/>
        <w:jc w:val="left"/>
        <w:rPr>
          <w:szCs w:val="24"/>
        </w:rPr>
      </w:pPr>
      <w:r w:rsidRPr="002D09AC">
        <w:rPr>
          <w:szCs w:val="24"/>
        </w:rPr>
        <w:t>Please</w:t>
      </w:r>
      <w:r w:rsidR="006957D0" w:rsidRPr="002D09AC">
        <w:rPr>
          <w:color w:val="FFFFFF"/>
          <w:szCs w:val="24"/>
        </w:rPr>
        <w:t xml:space="preserve"> </w:t>
      </w:r>
      <w:r w:rsidRPr="002D09AC">
        <w:rPr>
          <w:szCs w:val="24"/>
        </w:rPr>
        <w:t>submit</w:t>
      </w:r>
      <w:r w:rsidR="006957D0" w:rsidRPr="002D09AC">
        <w:rPr>
          <w:color w:val="FFFFFF"/>
          <w:szCs w:val="24"/>
        </w:rPr>
        <w:t xml:space="preserve"> </w:t>
      </w:r>
      <w:r w:rsidRPr="002D09AC">
        <w:rPr>
          <w:szCs w:val="24"/>
        </w:rPr>
        <w:t>your</w:t>
      </w:r>
      <w:r w:rsidR="006957D0" w:rsidRPr="002D09AC">
        <w:rPr>
          <w:szCs w:val="24"/>
        </w:rPr>
        <w:t xml:space="preserve"> </w:t>
      </w:r>
      <w:r w:rsidRPr="002D09AC">
        <w:rPr>
          <w:szCs w:val="24"/>
        </w:rPr>
        <w:t>information</w:t>
      </w:r>
      <w:r w:rsidR="006957D0" w:rsidRPr="002D09AC">
        <w:rPr>
          <w:color w:val="FFFFFF"/>
          <w:szCs w:val="24"/>
        </w:rPr>
        <w:t xml:space="preserve"> </w:t>
      </w:r>
      <w:r w:rsidRPr="002D09AC">
        <w:rPr>
          <w:szCs w:val="24"/>
        </w:rPr>
        <w:t>as</w:t>
      </w:r>
      <w:r w:rsidR="006957D0" w:rsidRPr="002D09AC">
        <w:rPr>
          <w:color w:val="FFFFFF"/>
          <w:szCs w:val="24"/>
        </w:rPr>
        <w:t xml:space="preserve"> </w:t>
      </w:r>
      <w:r w:rsidRPr="002D09AC">
        <w:rPr>
          <w:szCs w:val="24"/>
        </w:rPr>
        <w:t>early</w:t>
      </w:r>
      <w:r w:rsidR="006957D0" w:rsidRPr="002D09AC">
        <w:rPr>
          <w:color w:val="FFFFFF"/>
          <w:szCs w:val="24"/>
        </w:rPr>
        <w:t xml:space="preserve"> </w:t>
      </w:r>
      <w:r w:rsidRPr="002D09AC">
        <w:rPr>
          <w:szCs w:val="24"/>
        </w:rPr>
        <w:t>as</w:t>
      </w:r>
      <w:r w:rsidR="006957D0" w:rsidRPr="002D09AC">
        <w:rPr>
          <w:szCs w:val="24"/>
        </w:rPr>
        <w:t xml:space="preserve"> </w:t>
      </w:r>
      <w:r w:rsidRPr="002D09AC">
        <w:rPr>
          <w:szCs w:val="24"/>
        </w:rPr>
        <w:t>possible.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tax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organizer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can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be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used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AA2EA5"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remind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you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of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information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needed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and</w:t>
      </w:r>
      <w:r w:rsidR="00B8542A">
        <w:rPr>
          <w:szCs w:val="24"/>
        </w:rPr>
        <w:t xml:space="preserve"> </w:t>
      </w:r>
      <w:r w:rsidRPr="00BD77C3">
        <w:rPr>
          <w:szCs w:val="24"/>
        </w:rPr>
        <w:t>to</w:t>
      </w:r>
      <w:r w:rsidR="00AA2EA5" w:rsidRPr="00BD77C3">
        <w:rPr>
          <w:color w:val="FFFFFF"/>
          <w:szCs w:val="24"/>
        </w:rPr>
        <w:t xml:space="preserve"> t</w:t>
      </w:r>
      <w:r w:rsidRPr="00BD77C3">
        <w:rPr>
          <w:szCs w:val="24"/>
        </w:rPr>
        <w:t>allow</w:t>
      </w:r>
      <w:r w:rsidR="00B8542A">
        <w:rPr>
          <w:szCs w:val="24"/>
        </w:rPr>
        <w:t xml:space="preserve"> </w:t>
      </w:r>
      <w:r w:rsidRPr="00BD77C3">
        <w:rPr>
          <w:szCs w:val="24"/>
        </w:rPr>
        <w:t>you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time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organize.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Be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sure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AA2EA5"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note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any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changes</w:t>
      </w:r>
      <w:r w:rsidR="00B8542A">
        <w:rPr>
          <w:szCs w:val="24"/>
        </w:rPr>
        <w:t xml:space="preserve"> </w:t>
      </w:r>
      <w:r w:rsidRPr="00BD77C3">
        <w:rPr>
          <w:szCs w:val="24"/>
        </w:rPr>
        <w:t>over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="00B8542A">
        <w:rPr>
          <w:szCs w:val="24"/>
        </w:rPr>
        <w:t xml:space="preserve"> </w:t>
      </w:r>
      <w:r w:rsidRPr="00BD77C3">
        <w:rPr>
          <w:szCs w:val="24"/>
        </w:rPr>
        <w:t>prior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year</w:t>
      </w:r>
      <w:r w:rsidR="00B8542A">
        <w:rPr>
          <w:szCs w:val="24"/>
        </w:rPr>
        <w:t xml:space="preserve"> </w:t>
      </w:r>
      <w:r w:rsidRPr="00BD77C3">
        <w:rPr>
          <w:szCs w:val="24"/>
        </w:rPr>
        <w:t>to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your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address,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marital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status,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number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of</w:t>
      </w:r>
      <w:r w:rsidR="00AA2EA5"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dependents,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job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changes,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etc.</w:t>
      </w:r>
    </w:p>
    <w:p w:rsidR="007C5CF1" w:rsidRPr="00BD77C3" w:rsidRDefault="00C9260F" w:rsidP="00242507">
      <w:pPr>
        <w:pStyle w:val="Heading1"/>
        <w:spacing w:line="240" w:lineRule="auto"/>
        <w:ind w:left="19" w:firstLine="720"/>
        <w:rPr>
          <w:b/>
          <w:szCs w:val="24"/>
        </w:rPr>
      </w:pPr>
      <w:r w:rsidRPr="00BD77C3">
        <w:rPr>
          <w:b/>
          <w:szCs w:val="24"/>
        </w:rPr>
        <w:t>DEADLINE</w:t>
      </w:r>
    </w:p>
    <w:p w:rsidR="00FF7704" w:rsidRPr="00BD77C3" w:rsidRDefault="00C9260F" w:rsidP="00242507">
      <w:pPr>
        <w:spacing w:line="240" w:lineRule="auto"/>
        <w:ind w:firstLine="720"/>
        <w:jc w:val="left"/>
        <w:rPr>
          <w:color w:val="FFFFFF"/>
          <w:szCs w:val="24"/>
        </w:rPr>
      </w:pPr>
      <w:r w:rsidRPr="00BD77C3">
        <w:rPr>
          <w:szCs w:val="24"/>
        </w:rPr>
        <w:t>The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tax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filing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deadline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this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year,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without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extension,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is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April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15,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2020.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We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recommend</w:t>
      </w:r>
      <w:r w:rsidR="00AA2EA5"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that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you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compile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your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information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and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once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all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documents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have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been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received,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submit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it</w:t>
      </w:r>
      <w:r w:rsidR="00AA2EA5"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us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as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soon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as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possible.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We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process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returns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on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a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“first-come,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first-served”</w:t>
      </w:r>
      <w:r w:rsidR="00AA2EA5"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basis.</w:t>
      </w:r>
      <w:r w:rsidR="00B8542A">
        <w:rPr>
          <w:color w:val="FFFFFF"/>
          <w:szCs w:val="24"/>
        </w:rPr>
        <w:t xml:space="preserve"> </w:t>
      </w:r>
      <w:r w:rsidRPr="00BD77C3">
        <w:rPr>
          <w:b/>
          <w:szCs w:val="24"/>
        </w:rPr>
        <w:t>In</w:t>
      </w:r>
      <w:r w:rsidR="00AA2EA5" w:rsidRPr="00BD77C3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order</w:t>
      </w:r>
      <w:r w:rsidR="00B8542A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to</w:t>
      </w:r>
      <w:r w:rsidR="00B8542A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have</w:t>
      </w:r>
      <w:r w:rsidR="00B8542A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your</w:t>
      </w:r>
      <w:r w:rsidR="00B8542A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return</w:t>
      </w:r>
      <w:r w:rsidR="00B8542A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completed</w:t>
      </w:r>
      <w:r w:rsidR="00B8542A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before</w:t>
      </w:r>
      <w:r w:rsidR="00B8542A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April</w:t>
      </w:r>
      <w:r w:rsidR="00AA2EA5" w:rsidRPr="00BD77C3">
        <w:rPr>
          <w:b/>
          <w:color w:val="FFFFFF"/>
          <w:szCs w:val="24"/>
        </w:rPr>
        <w:t xml:space="preserve"> t</w:t>
      </w:r>
      <w:r w:rsidRPr="00BD77C3">
        <w:rPr>
          <w:b/>
          <w:szCs w:val="24"/>
        </w:rPr>
        <w:t>15</w:t>
      </w:r>
      <w:r w:rsidRPr="00BD77C3">
        <w:rPr>
          <w:b/>
          <w:szCs w:val="24"/>
          <w:vertAlign w:val="superscript"/>
        </w:rPr>
        <w:t>th</w:t>
      </w:r>
      <w:r w:rsidRPr="00BD77C3">
        <w:rPr>
          <w:b/>
          <w:szCs w:val="24"/>
        </w:rPr>
        <w:t>,</w:t>
      </w:r>
      <w:r w:rsidR="00B8542A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please</w:t>
      </w:r>
      <w:r w:rsidR="00B8542A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submit</w:t>
      </w:r>
      <w:r w:rsidR="00B8542A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your</w:t>
      </w:r>
      <w:r w:rsidR="00B8542A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tax</w:t>
      </w:r>
      <w:r w:rsidR="00AA2EA5" w:rsidRPr="00BD77C3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information</w:t>
      </w:r>
      <w:r w:rsidR="00B8542A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to</w:t>
      </w:r>
      <w:r w:rsidR="00B8542A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us</w:t>
      </w:r>
      <w:r w:rsidR="00B8542A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no</w:t>
      </w:r>
      <w:r w:rsidR="00B8542A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later</w:t>
      </w:r>
      <w:r w:rsidR="00B8542A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than</w:t>
      </w:r>
      <w:r w:rsidR="00B8542A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March</w:t>
      </w:r>
      <w:r w:rsidR="00AA2EA5" w:rsidRPr="00BD77C3">
        <w:rPr>
          <w:b/>
          <w:color w:val="FFFFFF"/>
          <w:szCs w:val="24"/>
        </w:rPr>
        <w:t xml:space="preserve"> t</w:t>
      </w:r>
      <w:r w:rsidRPr="00BD77C3">
        <w:rPr>
          <w:b/>
          <w:szCs w:val="24"/>
        </w:rPr>
        <w:t>21,</w:t>
      </w:r>
      <w:r w:rsidR="00AA2EA5" w:rsidRPr="00BD77C3">
        <w:rPr>
          <w:b/>
          <w:color w:val="FFFFFF"/>
          <w:szCs w:val="24"/>
        </w:rPr>
        <w:t xml:space="preserve"> t</w:t>
      </w:r>
      <w:r w:rsidRPr="00BD77C3">
        <w:rPr>
          <w:b/>
          <w:szCs w:val="24"/>
        </w:rPr>
        <w:t>2020.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If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your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information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is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received</w:t>
      </w:r>
      <w:r w:rsidR="00AA2EA5"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after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March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21</w:t>
      </w:r>
      <w:r w:rsidRPr="00F2562E">
        <w:rPr>
          <w:szCs w:val="24"/>
          <w:vertAlign w:val="superscript"/>
        </w:rPr>
        <w:t>st</w:t>
      </w:r>
      <w:r w:rsidRPr="00BD77C3">
        <w:rPr>
          <w:szCs w:val="24"/>
        </w:rPr>
        <w:t>,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your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return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may</w:t>
      </w:r>
      <w:r w:rsidR="00B8542A">
        <w:rPr>
          <w:color w:val="FFFFFF"/>
          <w:szCs w:val="24"/>
        </w:rPr>
        <w:t xml:space="preserve"> </w:t>
      </w:r>
      <w:r w:rsidRPr="00BD77C3">
        <w:rPr>
          <w:szCs w:val="24"/>
        </w:rPr>
        <w:t>be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extended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and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filed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after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April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15</w:t>
      </w:r>
      <w:r w:rsidRPr="00BD77C3">
        <w:rPr>
          <w:szCs w:val="24"/>
          <w:vertAlign w:val="superscript"/>
        </w:rPr>
        <w:t>th</w:t>
      </w:r>
      <w:r w:rsidRPr="00BD77C3">
        <w:rPr>
          <w:szCs w:val="24"/>
        </w:rPr>
        <w:t>.</w:t>
      </w:r>
      <w:r w:rsidR="00F2562E">
        <w:rPr>
          <w:szCs w:val="24"/>
        </w:rPr>
        <w:t xml:space="preserve"> </w:t>
      </w:r>
      <w:r w:rsidR="001B3AA8" w:rsidRPr="00BD77C3">
        <w:rPr>
          <w:szCs w:val="24"/>
        </w:rPr>
        <w:t>The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Internal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Revenue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Code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and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regulations</w:t>
      </w:r>
      <w:r w:rsidR="00F2562E">
        <w:rPr>
          <w:szCs w:val="24"/>
        </w:rPr>
        <w:t xml:space="preserve"> </w:t>
      </w:r>
      <w:r w:rsidR="001B3AA8" w:rsidRPr="00BD77C3">
        <w:rPr>
          <w:szCs w:val="24"/>
        </w:rPr>
        <w:t>impose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preparation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and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disclosure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standards</w:t>
      </w:r>
      <w:r w:rsidR="00F2562E">
        <w:rPr>
          <w:szCs w:val="24"/>
        </w:rPr>
        <w:t xml:space="preserve"> </w:t>
      </w:r>
      <w:r w:rsidR="001B3AA8" w:rsidRPr="00BD77C3">
        <w:rPr>
          <w:szCs w:val="24"/>
        </w:rPr>
        <w:t>with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noncompliance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penalties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on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both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the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preparer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of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a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tax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return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and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on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the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taxpayer.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These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standards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differ.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Unless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the</w:t>
      </w:r>
      <w:r w:rsidR="00F2562E">
        <w:rPr>
          <w:szCs w:val="24"/>
        </w:rPr>
        <w:t xml:space="preserve"> </w:t>
      </w:r>
      <w:r w:rsidR="001B3AA8" w:rsidRPr="00BD77C3">
        <w:rPr>
          <w:szCs w:val="24"/>
        </w:rPr>
        <w:t>preparer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has</w:t>
      </w:r>
      <w:r w:rsidR="001B3AA8" w:rsidRPr="00BD77C3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a</w:t>
      </w:r>
      <w:r w:rsidR="00F2562E">
        <w:rPr>
          <w:szCs w:val="24"/>
        </w:rPr>
        <w:t xml:space="preserve"> </w:t>
      </w:r>
      <w:r w:rsidR="001B3AA8" w:rsidRPr="00BD77C3">
        <w:rPr>
          <w:szCs w:val="24"/>
        </w:rPr>
        <w:t>reasonable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belief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that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any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tax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position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in</w:t>
      </w:r>
      <w:r w:rsidR="001B3AA8" w:rsidRPr="00BD77C3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the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return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will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more-likely-than-not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be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sustained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on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its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merits,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a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preparer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penalty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will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be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imposed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unless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that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position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has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a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reasonable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basis</w:t>
      </w:r>
      <w:r w:rsidR="00F2562E">
        <w:rPr>
          <w:szCs w:val="24"/>
        </w:rPr>
        <w:t xml:space="preserve"> </w:t>
      </w:r>
      <w:r w:rsidR="001B3AA8" w:rsidRPr="00BD77C3">
        <w:rPr>
          <w:szCs w:val="24"/>
        </w:rPr>
        <w:t>and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is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adequately</w:t>
      </w:r>
      <w:r w:rsidR="001B3AA8" w:rsidRPr="00BD77C3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disclosed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in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the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return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via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disclosure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on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a</w:t>
      </w:r>
      <w:r w:rsidR="00F2562E">
        <w:rPr>
          <w:szCs w:val="24"/>
        </w:rPr>
        <w:t xml:space="preserve"> </w:t>
      </w:r>
      <w:r w:rsidR="001B3AA8" w:rsidRPr="00BD77C3">
        <w:rPr>
          <w:szCs w:val="24"/>
        </w:rPr>
        <w:t>Form</w:t>
      </w:r>
      <w:r w:rsidR="001B3AA8" w:rsidRPr="00BD77C3">
        <w:rPr>
          <w:color w:val="FFFFFF"/>
          <w:szCs w:val="24"/>
        </w:rPr>
        <w:t xml:space="preserve"> i</w:t>
      </w:r>
      <w:r w:rsidR="001B3AA8" w:rsidRPr="00BD77C3">
        <w:rPr>
          <w:szCs w:val="24"/>
        </w:rPr>
        <w:t>8275.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And,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while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a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preparer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penalty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might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be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avoided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by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adequately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disclosing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the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return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position,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the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taxpayer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might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not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have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to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disclose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the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position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in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order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to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avoid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applicable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taxpayer</w:t>
      </w:r>
      <w:r w:rsidR="00F2562E">
        <w:rPr>
          <w:color w:val="FFFFFF"/>
          <w:szCs w:val="24"/>
        </w:rPr>
        <w:t xml:space="preserve"> </w:t>
      </w:r>
      <w:r w:rsidR="001B3AA8" w:rsidRPr="00BD77C3">
        <w:rPr>
          <w:szCs w:val="24"/>
        </w:rPr>
        <w:t>penalties.</w:t>
      </w:r>
      <w:r w:rsidR="001B3AA8" w:rsidRPr="00BD77C3">
        <w:rPr>
          <w:color w:val="FFFFFF"/>
          <w:szCs w:val="24"/>
        </w:rPr>
        <w:t xml:space="preserve"> </w:t>
      </w:r>
      <w:r w:rsidR="001063A1" w:rsidRPr="00BD77C3">
        <w:rPr>
          <w:rStyle w:val="FootnoteReference"/>
          <w:color w:val="FFFFFF"/>
          <w:szCs w:val="24"/>
        </w:rPr>
        <w:footnoteReference w:id="1"/>
      </w:r>
    </w:p>
    <w:p w:rsidR="001B3AA8" w:rsidRPr="00BD77C3" w:rsidRDefault="001B3AA8" w:rsidP="00242507">
      <w:pPr>
        <w:spacing w:line="240" w:lineRule="auto"/>
        <w:ind w:firstLine="720"/>
        <w:jc w:val="left"/>
        <w:rPr>
          <w:color w:val="FFFFFF"/>
          <w:szCs w:val="24"/>
        </w:rPr>
      </w:pPr>
      <w:r w:rsidRPr="00BD77C3">
        <w:rPr>
          <w:szCs w:val="24"/>
        </w:rPr>
        <w:t>If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we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determine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that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we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would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be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subject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a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preparer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penalty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by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delivering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return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you,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you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agree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either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adequately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disclose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that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position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on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return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or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change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position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one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that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would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not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subject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us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penalty.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If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you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do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not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choose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change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your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position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or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adequately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disclose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so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as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eliminate,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in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our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sole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opinion,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our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exposure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preparer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penalty,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we,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in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our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sole</w:t>
      </w:r>
      <w:r w:rsidR="00F2562E">
        <w:rPr>
          <w:szCs w:val="24"/>
        </w:rPr>
        <w:t xml:space="preserve"> </w:t>
      </w:r>
      <w:r w:rsidRPr="00BD77C3">
        <w:rPr>
          <w:szCs w:val="24"/>
        </w:rPr>
        <w:t>discretion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and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at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any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time,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may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withdraw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from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engagement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without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completing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or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delivering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tax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returns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you.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Such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withdrawal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will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complete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our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engagement,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and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you</w:t>
      </w:r>
      <w:r w:rsidR="00F2562E">
        <w:rPr>
          <w:szCs w:val="24"/>
        </w:rPr>
        <w:t xml:space="preserve"> </w:t>
      </w:r>
      <w:r w:rsidRPr="00BD77C3">
        <w:rPr>
          <w:szCs w:val="24"/>
        </w:rPr>
        <w:t>will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be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obligated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compensate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us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for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all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time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expended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and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reimburse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us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for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all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out-of-pocket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expenses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through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date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of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our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withdrawal.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Your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returns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may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be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selected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for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review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by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taxing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authorities.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If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your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tax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return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is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selected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for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examination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or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audit,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you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may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request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that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we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assist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you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in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responding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such</w:t>
      </w:r>
      <w:r w:rsidR="00F2562E">
        <w:rPr>
          <w:color w:val="FFFFFF"/>
          <w:szCs w:val="24"/>
        </w:rPr>
        <w:t xml:space="preserve"> </w:t>
      </w:r>
      <w:r w:rsidRPr="00BD77C3">
        <w:rPr>
          <w:szCs w:val="24"/>
        </w:rPr>
        <w:t>inquiry.</w:t>
      </w:r>
    </w:p>
    <w:p w:rsidR="001B3AA8" w:rsidRPr="00BD77C3" w:rsidRDefault="001B3AA8" w:rsidP="00242507">
      <w:pPr>
        <w:spacing w:line="240" w:lineRule="auto"/>
        <w:ind w:firstLine="720"/>
        <w:jc w:val="left"/>
        <w:rPr>
          <w:color w:val="FFFFFF"/>
          <w:szCs w:val="24"/>
        </w:rPr>
      </w:pPr>
      <w:r w:rsidRPr="00BD77C3">
        <w:rPr>
          <w:szCs w:val="24"/>
        </w:rPr>
        <w:lastRenderedPageBreak/>
        <w:t>In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that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event,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we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would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be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pleased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discuss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providing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assistance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you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under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terms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of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a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separate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engagement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for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that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specific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purpose.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Any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proposed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adjustments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by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examining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agent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are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subject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certain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rights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of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appeal.</w:t>
      </w:r>
      <w:r w:rsidR="002D09AC">
        <w:rPr>
          <w:szCs w:val="24"/>
        </w:rPr>
        <w:t xml:space="preserve"> </w:t>
      </w:r>
      <w:r w:rsidRPr="00BD77C3">
        <w:rPr>
          <w:szCs w:val="24"/>
        </w:rPr>
        <w:t>In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event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of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such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government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tax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examination,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we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will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be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available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upon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request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2D09AC">
        <w:rPr>
          <w:szCs w:val="24"/>
        </w:rPr>
        <w:t xml:space="preserve"> </w:t>
      </w:r>
      <w:r w:rsidRPr="00BD77C3">
        <w:rPr>
          <w:szCs w:val="24"/>
        </w:rPr>
        <w:t>represent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you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and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will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render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additional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invoices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for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time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and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expenses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incurred.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In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addition,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you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may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request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that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we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perform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additional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services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not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contemplated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by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this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engagement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letter.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Engagements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for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additional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services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may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necessitate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that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we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amend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this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letter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or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issue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a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separate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engagement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letter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reflect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obligations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of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both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parties.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In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absence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of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any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other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communications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from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you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requesting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such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additional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services,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our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services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will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be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limited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and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governed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by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terms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of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this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engagement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letter.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Although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we</w:t>
      </w:r>
      <w:r w:rsidR="001063A1" w:rsidRPr="00BD77C3">
        <w:rPr>
          <w:rStyle w:val="FootnoteReference"/>
          <w:color w:val="FFFFFF"/>
          <w:szCs w:val="24"/>
        </w:rPr>
        <w:footnoteReference w:id="2"/>
      </w:r>
      <w:r w:rsidRPr="00BD77C3">
        <w:rPr>
          <w:szCs w:val="24"/>
        </w:rPr>
        <w:t>are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available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provide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you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with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tax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planning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advice,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we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are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not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obligated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do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so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unless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you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specifically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request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it</w:t>
      </w:r>
      <w:r w:rsidR="002D09AC">
        <w:rPr>
          <w:color w:val="FFFFFF"/>
          <w:szCs w:val="24"/>
        </w:rPr>
        <w:t>.</w:t>
      </w:r>
    </w:p>
    <w:p w:rsidR="001B3AA8" w:rsidRPr="00BD77C3" w:rsidRDefault="001B3AA8" w:rsidP="00242507">
      <w:pPr>
        <w:spacing w:line="240" w:lineRule="auto"/>
        <w:ind w:firstLine="720"/>
        <w:jc w:val="left"/>
        <w:rPr>
          <w:color w:val="FFFFFF"/>
          <w:szCs w:val="24"/>
        </w:rPr>
      </w:pPr>
      <w:r w:rsidRPr="00BD77C3">
        <w:rPr>
          <w:szCs w:val="24"/>
        </w:rPr>
        <w:t>In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event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that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we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receive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a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subpoena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or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summons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requesting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that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we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produce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documents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from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this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engagement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or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testify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about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engagement,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we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will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notify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you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prior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responding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it.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You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may,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within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time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permitted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for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our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firm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respond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any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request,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initiate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such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legal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action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as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you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deem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appropriate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protect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information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from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discovery.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If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you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take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no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action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within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time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permitted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for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us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respond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or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if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your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action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does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not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result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in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a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judicial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order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protecting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us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from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supplying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requested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information,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we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may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construe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that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inaction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or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failure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as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consent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comply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with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request.</w:t>
      </w:r>
    </w:p>
    <w:p w:rsidR="001B3AA8" w:rsidRPr="00BD77C3" w:rsidRDefault="001B3AA8" w:rsidP="00242507">
      <w:pPr>
        <w:spacing w:line="240" w:lineRule="auto"/>
        <w:ind w:firstLine="720"/>
        <w:jc w:val="left"/>
        <w:rPr>
          <w:color w:val="FFFFFF"/>
          <w:szCs w:val="24"/>
        </w:rPr>
      </w:pPr>
      <w:r w:rsidRPr="00BD77C3">
        <w:rPr>
          <w:szCs w:val="24"/>
        </w:rPr>
        <w:t>Our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fees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for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this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engagement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will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be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based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upon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time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required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complete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your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returns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billed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at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our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standard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hourly</w:t>
      </w:r>
      <w:r w:rsidRPr="00BD77C3">
        <w:rPr>
          <w:color w:val="FFFFFF"/>
          <w:szCs w:val="24"/>
        </w:rPr>
        <w:t xml:space="preserve"> i</w:t>
      </w:r>
      <w:r w:rsidRPr="00BD77C3">
        <w:rPr>
          <w:szCs w:val="24"/>
        </w:rPr>
        <w:t>rate.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Our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fees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will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be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billed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monthly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and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are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payable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upon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receipt.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Invoices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unpaid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30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days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past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billing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date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may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be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subject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an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interest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charge.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We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reserve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right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suspend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our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services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or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withdraw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from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this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engagement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in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event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our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invoices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are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not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paid.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If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our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services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are</w:t>
      </w:r>
      <w:r w:rsidR="002D09AC">
        <w:rPr>
          <w:color w:val="FFFFFF"/>
          <w:szCs w:val="24"/>
        </w:rPr>
        <w:t xml:space="preserve"> </w:t>
      </w:r>
      <w:r w:rsidR="002D09AC" w:rsidRPr="00BD77C3">
        <w:rPr>
          <w:szCs w:val="24"/>
        </w:rPr>
        <w:t>terminated,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you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will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be</w:t>
      </w:r>
      <w:r w:rsidR="002D09AC">
        <w:rPr>
          <w:color w:val="FFFFFF"/>
          <w:szCs w:val="24"/>
        </w:rPr>
        <w:t xml:space="preserve"> </w:t>
      </w:r>
      <w:r w:rsidRPr="00BD77C3">
        <w:rPr>
          <w:szCs w:val="24"/>
        </w:rPr>
        <w:t>obligated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reimburse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us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for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all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costs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through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date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of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termination.</w:t>
      </w:r>
      <w:r w:rsidRPr="00BD77C3">
        <w:rPr>
          <w:color w:val="FFFFFF"/>
          <w:szCs w:val="24"/>
        </w:rPr>
        <w:t xml:space="preserve"> I</w:t>
      </w:r>
    </w:p>
    <w:p w:rsidR="001B3AA8" w:rsidRPr="00BD77C3" w:rsidRDefault="001B3AA8" w:rsidP="00242507">
      <w:pPr>
        <w:spacing w:line="240" w:lineRule="auto"/>
        <w:ind w:firstLine="720"/>
        <w:jc w:val="left"/>
        <w:rPr>
          <w:szCs w:val="24"/>
        </w:rPr>
      </w:pPr>
      <w:r w:rsidRPr="00BD77C3">
        <w:rPr>
          <w:szCs w:val="24"/>
        </w:rPr>
        <w:t>Our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maximum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liability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you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arising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for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any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reason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relating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services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rendered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under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this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letter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shall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be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limited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amount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of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fees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you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paid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for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these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services.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In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event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of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a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claim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by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a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third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party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relating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services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under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this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letter,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you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will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indemnify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us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from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all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such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claims,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liabilities,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costs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and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expenses,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except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extent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determined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have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resulted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from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our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intentional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or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deliberate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misconduct</w:t>
      </w:r>
      <w:r w:rsidR="00E856D2">
        <w:rPr>
          <w:szCs w:val="24"/>
        </w:rPr>
        <w:t>.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If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any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dispute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arises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(between/among)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parties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hereto,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parties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agree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first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try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in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good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faith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settle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dispute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through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non-binding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mediation.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costs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of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mediation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shall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be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shared</w:t>
      </w:r>
      <w:r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equally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by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parties.</w:t>
      </w:r>
    </w:p>
    <w:p w:rsidR="007C5CF1" w:rsidRPr="00BD77C3" w:rsidRDefault="00C9260F" w:rsidP="003E0F00">
      <w:pPr>
        <w:pStyle w:val="Heading1"/>
        <w:spacing w:line="240" w:lineRule="auto"/>
        <w:ind w:left="14" w:firstLine="720"/>
        <w:jc w:val="center"/>
        <w:rPr>
          <w:b/>
          <w:szCs w:val="24"/>
        </w:rPr>
      </w:pPr>
      <w:r w:rsidRPr="00BD77C3">
        <w:rPr>
          <w:b/>
          <w:szCs w:val="24"/>
        </w:rPr>
        <w:t>APPOINTMENTS</w:t>
      </w:r>
    </w:p>
    <w:p w:rsidR="00E856D2" w:rsidRDefault="00C9260F" w:rsidP="00242507">
      <w:pPr>
        <w:spacing w:line="240" w:lineRule="auto"/>
        <w:ind w:left="19" w:right="9" w:firstLine="720"/>
        <w:jc w:val="left"/>
        <w:rPr>
          <w:b/>
          <w:color w:val="FFFFFF"/>
          <w:szCs w:val="24"/>
        </w:rPr>
      </w:pPr>
      <w:r w:rsidRPr="00BD77C3">
        <w:rPr>
          <w:szCs w:val="24"/>
        </w:rPr>
        <w:t>If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you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have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any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detailed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questions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or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would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like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meet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with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us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discuss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any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new</w:t>
      </w:r>
      <w:r w:rsidR="00AA2EA5"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or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unusual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circumstances,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please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call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office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set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up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an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appointment.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During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tax</w:t>
      </w:r>
      <w:r w:rsidR="00AA2EA5"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season,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we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lastRenderedPageBreak/>
        <w:t>meet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with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clients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on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Monday,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Wednesday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and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Saturday.</w:t>
      </w:r>
      <w:r w:rsidR="00E856D2">
        <w:rPr>
          <w:color w:val="FFFFFF"/>
          <w:szCs w:val="24"/>
        </w:rPr>
        <w:t xml:space="preserve"> </w:t>
      </w:r>
      <w:r w:rsidRPr="00BD77C3">
        <w:rPr>
          <w:b/>
          <w:szCs w:val="24"/>
        </w:rPr>
        <w:t>The</w:t>
      </w:r>
      <w:r w:rsidR="00E856D2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last</w:t>
      </w:r>
      <w:r w:rsidR="00E856D2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day</w:t>
      </w:r>
      <w:r w:rsidR="00E856D2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we</w:t>
      </w:r>
      <w:r w:rsidR="00AA2EA5" w:rsidRPr="00BD77C3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will</w:t>
      </w:r>
      <w:r w:rsidR="00E856D2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be</w:t>
      </w:r>
      <w:r w:rsidR="00E856D2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taking</w:t>
      </w:r>
      <w:r w:rsidR="00E856D2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tax</w:t>
      </w:r>
      <w:r w:rsidR="00E856D2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time</w:t>
      </w:r>
      <w:r w:rsidR="00E856D2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appointments</w:t>
      </w:r>
      <w:r w:rsidR="00E856D2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prior</w:t>
      </w:r>
      <w:r w:rsidR="00E856D2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to</w:t>
      </w:r>
      <w:r w:rsidR="00E856D2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the</w:t>
      </w:r>
      <w:r w:rsidR="00E856D2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April</w:t>
      </w:r>
      <w:r w:rsidR="00AA2EA5" w:rsidRPr="00BD77C3">
        <w:rPr>
          <w:b/>
          <w:color w:val="FFFFFF"/>
          <w:szCs w:val="24"/>
        </w:rPr>
        <w:t xml:space="preserve"> t</w:t>
      </w:r>
      <w:r w:rsidRPr="00BD77C3">
        <w:rPr>
          <w:b/>
          <w:szCs w:val="24"/>
        </w:rPr>
        <w:t>15</w:t>
      </w:r>
      <w:r w:rsidRPr="00BD77C3">
        <w:rPr>
          <w:b/>
          <w:szCs w:val="24"/>
          <w:vertAlign w:val="superscript"/>
        </w:rPr>
        <w:t>th</w:t>
      </w:r>
      <w:r w:rsidR="00E856D2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deadline</w:t>
      </w:r>
      <w:r w:rsidR="00E856D2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is</w:t>
      </w:r>
      <w:r w:rsidR="00E856D2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Saturday,</w:t>
      </w:r>
      <w:r w:rsidR="00AA2EA5" w:rsidRPr="00BD77C3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March</w:t>
      </w:r>
      <w:r w:rsidR="00AA2EA5" w:rsidRPr="00BD77C3">
        <w:rPr>
          <w:b/>
          <w:color w:val="FFFFFF"/>
          <w:szCs w:val="24"/>
        </w:rPr>
        <w:t xml:space="preserve"> t</w:t>
      </w:r>
      <w:r w:rsidRPr="00BD77C3">
        <w:rPr>
          <w:b/>
          <w:szCs w:val="24"/>
        </w:rPr>
        <w:t>21,</w:t>
      </w:r>
      <w:r w:rsidR="00AA2EA5" w:rsidRPr="00BD77C3">
        <w:rPr>
          <w:b/>
          <w:color w:val="FFFFFF"/>
          <w:szCs w:val="24"/>
        </w:rPr>
        <w:t xml:space="preserve"> t</w:t>
      </w:r>
      <w:r w:rsidRPr="00BD77C3">
        <w:rPr>
          <w:b/>
          <w:szCs w:val="24"/>
        </w:rPr>
        <w:t>2020.</w:t>
      </w:r>
    </w:p>
    <w:p w:rsidR="007C5CF1" w:rsidRPr="00BD77C3" w:rsidRDefault="00C9260F" w:rsidP="00242507">
      <w:pPr>
        <w:spacing w:line="240" w:lineRule="auto"/>
        <w:ind w:left="19" w:right="9" w:firstLine="720"/>
        <w:jc w:val="left"/>
        <w:rPr>
          <w:szCs w:val="24"/>
        </w:rPr>
      </w:pPr>
      <w:r w:rsidRPr="00BD77C3">
        <w:rPr>
          <w:szCs w:val="24"/>
        </w:rPr>
        <w:t>Note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that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there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are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a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limited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number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of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appointments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during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this</w:t>
      </w:r>
      <w:r w:rsidR="00AA2EA5"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time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frame,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so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please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schedule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early.</w:t>
      </w:r>
    </w:p>
    <w:p w:rsidR="007C5CF1" w:rsidRPr="00BD77C3" w:rsidRDefault="00C9260F" w:rsidP="00242507">
      <w:pPr>
        <w:spacing w:line="240" w:lineRule="auto"/>
        <w:ind w:left="19" w:right="9" w:firstLine="720"/>
        <w:jc w:val="left"/>
        <w:rPr>
          <w:szCs w:val="24"/>
        </w:rPr>
      </w:pPr>
      <w:r w:rsidRPr="00BD77C3">
        <w:rPr>
          <w:b/>
          <w:szCs w:val="24"/>
        </w:rPr>
        <w:t>If</w:t>
      </w:r>
      <w:r w:rsidR="00E856D2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you</w:t>
      </w:r>
      <w:r w:rsidR="00E856D2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do</w:t>
      </w:r>
      <w:r w:rsidR="00E856D2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not</w:t>
      </w:r>
      <w:r w:rsidR="00E856D2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need</w:t>
      </w:r>
      <w:r w:rsidR="00E856D2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to</w:t>
      </w:r>
      <w:r w:rsidR="00E856D2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meet</w:t>
      </w:r>
      <w:r w:rsidR="00E856D2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with</w:t>
      </w:r>
      <w:r w:rsidR="00E856D2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us,</w:t>
      </w:r>
      <w:r w:rsidR="00E856D2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you</w:t>
      </w:r>
      <w:r w:rsidR="00E856D2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may</w:t>
      </w:r>
      <w:r w:rsidR="00E856D2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submit</w:t>
      </w:r>
      <w:r w:rsidR="00E856D2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your</w:t>
      </w:r>
      <w:r w:rsidR="00E856D2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documents</w:t>
      </w:r>
      <w:r w:rsidR="00E856D2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directly</w:t>
      </w:r>
      <w:r w:rsidR="00E856D2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to</w:t>
      </w:r>
      <w:r w:rsidR="00AA2EA5" w:rsidRPr="00BD77C3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our</w:t>
      </w:r>
      <w:r w:rsidR="00E856D2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</w:rPr>
        <w:t>office</w:t>
      </w:r>
      <w:r w:rsidR="00E856D2">
        <w:rPr>
          <w:b/>
          <w:color w:val="FFFFFF"/>
          <w:szCs w:val="24"/>
        </w:rPr>
        <w:t xml:space="preserve"> </w:t>
      </w:r>
      <w:r w:rsidRPr="00BD77C3">
        <w:rPr>
          <w:b/>
          <w:szCs w:val="24"/>
          <w:u w:val="single" w:color="515151"/>
        </w:rPr>
        <w:t>without</w:t>
      </w:r>
      <w:r w:rsidR="00E856D2">
        <w:rPr>
          <w:b/>
          <w:color w:val="FFFFFF"/>
          <w:szCs w:val="24"/>
          <w:u w:val="single" w:color="515151"/>
        </w:rPr>
        <w:t xml:space="preserve"> </w:t>
      </w:r>
      <w:r w:rsidRPr="00BD77C3">
        <w:rPr>
          <w:b/>
          <w:szCs w:val="24"/>
          <w:u w:val="single" w:color="515151"/>
        </w:rPr>
        <w:t>an</w:t>
      </w:r>
      <w:r w:rsidR="00E856D2">
        <w:rPr>
          <w:b/>
          <w:color w:val="FFFFFF"/>
          <w:szCs w:val="24"/>
          <w:u w:val="single" w:color="515151"/>
        </w:rPr>
        <w:t xml:space="preserve"> </w:t>
      </w:r>
      <w:r w:rsidRPr="00BD77C3">
        <w:rPr>
          <w:b/>
          <w:szCs w:val="24"/>
          <w:u w:val="single" w:color="515151"/>
        </w:rPr>
        <w:t>appointment</w:t>
      </w:r>
      <w:r w:rsidRPr="00BD77C3">
        <w:rPr>
          <w:b/>
          <w:szCs w:val="24"/>
        </w:rPr>
        <w:t>.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Information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may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be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mailed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our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office,</w:t>
      </w:r>
      <w:r w:rsidR="00AA2EA5"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personally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dropped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off,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or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e-mailed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our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office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manager,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Alex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Baker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at</w:t>
      </w:r>
      <w:r w:rsidR="00AA2EA5" w:rsidRPr="00BD77C3">
        <w:rPr>
          <w:color w:val="FFFFFF"/>
          <w:szCs w:val="24"/>
        </w:rPr>
        <w:t xml:space="preserve"> </w:t>
      </w:r>
      <w:hyperlink r:id="rId7" w:history="1">
        <w:r w:rsidR="00E856D2" w:rsidRPr="00B4299E">
          <w:rPr>
            <w:rStyle w:val="Hyperlink"/>
            <w:szCs w:val="24"/>
          </w:rPr>
          <w:t>abaker@laskeycostello.com</w:t>
        </w:r>
      </w:hyperlink>
      <w:r w:rsidRPr="00BD77C3">
        <w:rPr>
          <w:szCs w:val="24"/>
        </w:rPr>
        <w:t>.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If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you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choose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e-mail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your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information,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please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note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your</w:t>
      </w:r>
      <w:r w:rsidR="00AA2EA5"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name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in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subject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line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and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take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steps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ensure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cybersecurity</w:t>
      </w:r>
      <w:r w:rsidR="00E856D2">
        <w:rPr>
          <w:color w:val="FFFFFF"/>
          <w:szCs w:val="24"/>
        </w:rPr>
        <w:t xml:space="preserve"> </w:t>
      </w:r>
      <w:r w:rsidR="00E856D2">
        <w:rPr>
          <w:szCs w:val="24"/>
        </w:rPr>
        <w:t xml:space="preserve">(i.e. </w:t>
      </w:r>
      <w:r w:rsidRPr="00BD77C3">
        <w:rPr>
          <w:szCs w:val="24"/>
        </w:rPr>
        <w:t>password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protecting</w:t>
      </w:r>
      <w:r w:rsidR="00AA2EA5" w:rsidRPr="00BD77C3">
        <w:rPr>
          <w:color w:val="FFFFFF"/>
          <w:szCs w:val="24"/>
        </w:rPr>
        <w:t xml:space="preserve"> </w:t>
      </w:r>
      <w:r w:rsidR="00E856D2">
        <w:rPr>
          <w:szCs w:val="24"/>
        </w:rPr>
        <w:t xml:space="preserve">documents </w:t>
      </w:r>
      <w:r w:rsidRPr="00BD77C3">
        <w:rPr>
          <w:szCs w:val="24"/>
        </w:rPr>
        <w:t>etc.).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If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dropping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documents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off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after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business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hours,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they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may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be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placed</w:t>
      </w:r>
      <w:r w:rsidR="00AA2EA5"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in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black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mailbox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located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outside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office’s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front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door.</w:t>
      </w:r>
    </w:p>
    <w:p w:rsidR="007C5CF1" w:rsidRPr="00AB37E1" w:rsidRDefault="00C9260F" w:rsidP="00AB37E1">
      <w:pPr>
        <w:pStyle w:val="Heading1"/>
        <w:spacing w:line="240" w:lineRule="auto"/>
        <w:ind w:left="19" w:firstLine="720"/>
        <w:jc w:val="center"/>
        <w:rPr>
          <w:b/>
          <w:szCs w:val="24"/>
        </w:rPr>
      </w:pPr>
      <w:r w:rsidRPr="00AB37E1">
        <w:rPr>
          <w:b/>
          <w:szCs w:val="24"/>
        </w:rPr>
        <w:t>FEES</w:t>
      </w:r>
    </w:p>
    <w:p w:rsidR="007C5CF1" w:rsidRPr="00E856D2" w:rsidRDefault="00C9260F" w:rsidP="00E856D2">
      <w:pPr>
        <w:spacing w:after="747" w:line="240" w:lineRule="auto"/>
        <w:ind w:left="19" w:right="9" w:firstLine="720"/>
        <w:jc w:val="left"/>
        <w:rPr>
          <w:color w:val="FFFFFF"/>
          <w:szCs w:val="24"/>
        </w:rPr>
      </w:pPr>
      <w:r w:rsidRPr="00BD77C3">
        <w:rPr>
          <w:szCs w:val="24"/>
        </w:rPr>
        <w:t>Our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fees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for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tax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preparation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are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based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on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complexity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of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return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and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the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time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it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takes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prepare/file</w:t>
      </w:r>
      <w:r w:rsidR="00AA2EA5" w:rsidRPr="00BD77C3">
        <w:rPr>
          <w:color w:val="FFFFFF"/>
          <w:szCs w:val="24"/>
        </w:rPr>
        <w:t xml:space="preserve"> t</w:t>
      </w:r>
      <w:r w:rsidRPr="00BD77C3">
        <w:rPr>
          <w:szCs w:val="24"/>
        </w:rPr>
        <w:t>it.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Due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an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increase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in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costs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for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training,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technology,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cyber-security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and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continuing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education,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our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tax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preparation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fees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for</w:t>
      </w:r>
      <w:r w:rsidR="00E856D2">
        <w:rPr>
          <w:szCs w:val="24"/>
        </w:rPr>
        <w:t xml:space="preserve"> </w:t>
      </w:r>
      <w:r w:rsidRPr="00BD77C3">
        <w:rPr>
          <w:szCs w:val="24"/>
        </w:rPr>
        <w:t>2020</w:t>
      </w:r>
      <w:r w:rsidR="00AA2EA5" w:rsidRPr="00BD77C3">
        <w:rPr>
          <w:color w:val="FFFFFF"/>
          <w:szCs w:val="24"/>
        </w:rPr>
        <w:t xml:space="preserve"> t</w:t>
      </w:r>
      <w:r w:rsidRPr="00BD77C3">
        <w:rPr>
          <w:szCs w:val="24"/>
        </w:rPr>
        <w:t>will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increase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by</w:t>
      </w:r>
      <w:r w:rsidR="00AA2EA5" w:rsidRPr="00BD77C3">
        <w:rPr>
          <w:color w:val="FFFFFF"/>
          <w:szCs w:val="24"/>
        </w:rPr>
        <w:t xml:space="preserve"> t</w:t>
      </w:r>
      <w:r w:rsidRPr="00BD77C3">
        <w:rPr>
          <w:szCs w:val="24"/>
        </w:rPr>
        <w:t>5%.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We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accept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Visa,</w:t>
      </w:r>
      <w:r w:rsidR="00E856D2">
        <w:rPr>
          <w:color w:val="FFFFFF"/>
          <w:szCs w:val="24"/>
        </w:rPr>
        <w:t xml:space="preserve"> </w:t>
      </w:r>
      <w:r w:rsidR="00E856D2" w:rsidRPr="00BD77C3">
        <w:rPr>
          <w:szCs w:val="24"/>
        </w:rPr>
        <w:t>MasterCard</w:t>
      </w:r>
      <w:r w:rsidRPr="00BD77C3">
        <w:rPr>
          <w:szCs w:val="24"/>
        </w:rPr>
        <w:t>,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American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Express,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personal</w:t>
      </w:r>
      <w:r w:rsidR="00AA2EA5"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checks,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and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cash.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Following</w:t>
      </w:r>
      <w:r w:rsidR="00AA2EA5"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industry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standards,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all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credit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card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payments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will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be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subject</w:t>
      </w:r>
      <w:r w:rsidR="00AA2EA5"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a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3%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fee.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All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invoices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are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due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upon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receipt.</w:t>
      </w:r>
      <w:r w:rsidR="00AA2EA5" w:rsidRPr="00BD77C3">
        <w:rPr>
          <w:color w:val="FFFFFF"/>
          <w:szCs w:val="24"/>
        </w:rPr>
        <w:t xml:space="preserve"> t</w:t>
      </w:r>
    </w:p>
    <w:p w:rsidR="007C5CF1" w:rsidRPr="00AB37E1" w:rsidRDefault="00C9260F" w:rsidP="00242507">
      <w:pPr>
        <w:pStyle w:val="Heading1"/>
        <w:spacing w:line="240" w:lineRule="auto"/>
        <w:ind w:left="19" w:firstLine="720"/>
        <w:jc w:val="center"/>
        <w:rPr>
          <w:b/>
          <w:szCs w:val="24"/>
        </w:rPr>
      </w:pPr>
      <w:r w:rsidRPr="00AB37E1">
        <w:rPr>
          <w:b/>
          <w:szCs w:val="24"/>
        </w:rPr>
        <w:t>NEW</w:t>
      </w:r>
      <w:r w:rsidR="00E856D2" w:rsidRPr="00AB37E1">
        <w:rPr>
          <w:b/>
          <w:color w:val="FFFFFF"/>
          <w:szCs w:val="24"/>
        </w:rPr>
        <w:t xml:space="preserve"> </w:t>
      </w:r>
      <w:r w:rsidRPr="00AB37E1">
        <w:rPr>
          <w:b/>
          <w:szCs w:val="24"/>
        </w:rPr>
        <w:t>THIS</w:t>
      </w:r>
      <w:r w:rsidR="00E856D2" w:rsidRPr="00AB37E1">
        <w:rPr>
          <w:b/>
          <w:color w:val="FFFFFF"/>
          <w:szCs w:val="24"/>
        </w:rPr>
        <w:t xml:space="preserve"> </w:t>
      </w:r>
      <w:r w:rsidRPr="00AB37E1">
        <w:rPr>
          <w:b/>
          <w:szCs w:val="24"/>
        </w:rPr>
        <w:t>YEAR</w:t>
      </w:r>
    </w:p>
    <w:p w:rsidR="007C5CF1" w:rsidRPr="00BD77C3" w:rsidRDefault="00C9260F" w:rsidP="007241DE">
      <w:pPr>
        <w:spacing w:line="240" w:lineRule="auto"/>
        <w:ind w:left="14" w:right="14" w:firstLine="720"/>
        <w:jc w:val="left"/>
        <w:rPr>
          <w:szCs w:val="24"/>
        </w:rPr>
      </w:pPr>
      <w:r w:rsidRPr="00BD77C3">
        <w:rPr>
          <w:szCs w:val="24"/>
        </w:rPr>
        <w:t>Beginning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with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this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upcoming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tax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season,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all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client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tax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returns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will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be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available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through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our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new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secure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client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portal.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This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new</w:t>
      </w:r>
      <w:r w:rsidR="00E856D2">
        <w:rPr>
          <w:szCs w:val="24"/>
        </w:rPr>
        <w:t xml:space="preserve"> </w:t>
      </w:r>
      <w:r w:rsidRPr="00BD77C3">
        <w:rPr>
          <w:szCs w:val="24"/>
        </w:rPr>
        <w:t>portal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will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allow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you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log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in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our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website</w:t>
      </w:r>
      <w:r w:rsidR="00AA2EA5"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AA2EA5"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gain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access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tax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returns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and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other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confidential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documents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at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any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time.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Information</w:t>
      </w:r>
      <w:r w:rsidR="00AA2EA5"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regarding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how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access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our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secure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client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portal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will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be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provided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when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your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tax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return</w:t>
      </w:r>
      <w:r w:rsidR="00AA2EA5"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is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complete.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As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in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prior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years,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you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will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also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receive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a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paper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copy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of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your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tax</w:t>
      </w:r>
      <w:r w:rsidR="00E856D2">
        <w:rPr>
          <w:color w:val="FFFFFF"/>
          <w:szCs w:val="24"/>
        </w:rPr>
        <w:t xml:space="preserve"> </w:t>
      </w:r>
      <w:r w:rsidRPr="00BD77C3">
        <w:rPr>
          <w:szCs w:val="24"/>
        </w:rPr>
        <w:t>return.</w:t>
      </w:r>
    </w:p>
    <w:p w:rsidR="001B3AA8" w:rsidRPr="00BD77C3" w:rsidRDefault="00AD17AB" w:rsidP="00242507">
      <w:pPr>
        <w:spacing w:after="397" w:line="240" w:lineRule="auto"/>
        <w:ind w:left="19" w:right="9" w:firstLine="720"/>
        <w:jc w:val="left"/>
        <w:rPr>
          <w:szCs w:val="24"/>
        </w:rPr>
      </w:pPr>
      <w:r>
        <w:rPr>
          <w:szCs w:val="24"/>
        </w:rPr>
        <w:t xml:space="preserve">To keep up with the raising costs incurred in </w:t>
      </w:r>
      <w:r w:rsidR="001B3AA8" w:rsidRPr="00BD77C3">
        <w:rPr>
          <w:szCs w:val="24"/>
        </w:rPr>
        <w:t>doing business (Wages, Rent, Insurance, Digital Securit</w:t>
      </w:r>
      <w:r>
        <w:rPr>
          <w:szCs w:val="24"/>
        </w:rPr>
        <w:t>y Etc.) I will consider increasing prices this year. While I do not</w:t>
      </w:r>
      <w:r w:rsidR="001B3AA8" w:rsidRPr="00BD77C3">
        <w:rPr>
          <w:szCs w:val="24"/>
        </w:rPr>
        <w:t xml:space="preserve"> want </w:t>
      </w:r>
      <w:r>
        <w:rPr>
          <w:szCs w:val="24"/>
        </w:rPr>
        <w:t xml:space="preserve">to raise prices for the first </w:t>
      </w:r>
      <w:r w:rsidRPr="00BD77C3">
        <w:rPr>
          <w:szCs w:val="24"/>
        </w:rPr>
        <w:t>Dependent’s</w:t>
      </w:r>
      <w:r>
        <w:rPr>
          <w:szCs w:val="24"/>
        </w:rPr>
        <w:t xml:space="preserve"> returns, I do not need to increase other returns from </w:t>
      </w:r>
      <w:r w:rsidR="001B3AA8" w:rsidRPr="00BD77C3">
        <w:rPr>
          <w:szCs w:val="24"/>
        </w:rPr>
        <w:t xml:space="preserve">$30 to $50 depending on complexity. </w:t>
      </w:r>
      <w:r>
        <w:rPr>
          <w:szCs w:val="24"/>
        </w:rPr>
        <w:t>It is e</w:t>
      </w:r>
      <w:r w:rsidR="001B3AA8" w:rsidRPr="00BD77C3">
        <w:rPr>
          <w:szCs w:val="24"/>
        </w:rPr>
        <w:t>xpect</w:t>
      </w:r>
      <w:r>
        <w:rPr>
          <w:szCs w:val="24"/>
        </w:rPr>
        <w:t>ed</w:t>
      </w:r>
      <w:r w:rsidR="001B3AA8" w:rsidRPr="00BD77C3">
        <w:rPr>
          <w:szCs w:val="24"/>
        </w:rPr>
        <w:t xml:space="preserve"> that returns with Self Employment o</w:t>
      </w:r>
      <w:r>
        <w:rPr>
          <w:szCs w:val="24"/>
        </w:rPr>
        <w:t>r Rental income will be raising significantly than the rest. To help counter</w:t>
      </w:r>
      <w:r w:rsidR="00BE338B">
        <w:rPr>
          <w:szCs w:val="24"/>
        </w:rPr>
        <w:t xml:space="preserve"> </w:t>
      </w:r>
      <w:r>
        <w:rPr>
          <w:szCs w:val="24"/>
        </w:rPr>
        <w:t>this increase,</w:t>
      </w:r>
      <w:r w:rsidR="001B3AA8" w:rsidRPr="00BD77C3">
        <w:rPr>
          <w:szCs w:val="24"/>
        </w:rPr>
        <w:t xml:space="preserve"> you </w:t>
      </w:r>
      <w:r>
        <w:rPr>
          <w:szCs w:val="24"/>
        </w:rPr>
        <w:t xml:space="preserve">need to </w:t>
      </w:r>
      <w:r w:rsidR="001B3AA8" w:rsidRPr="00BD77C3">
        <w:rPr>
          <w:szCs w:val="24"/>
        </w:rPr>
        <w:t xml:space="preserve">use a preparer other </w:t>
      </w:r>
      <w:r w:rsidR="001063A1" w:rsidRPr="00BD77C3">
        <w:rPr>
          <w:rStyle w:val="FootnoteReference"/>
          <w:szCs w:val="24"/>
        </w:rPr>
        <w:footnoteReference w:id="3"/>
      </w:r>
      <w:r w:rsidR="001B3AA8" w:rsidRPr="00BD77C3">
        <w:rPr>
          <w:szCs w:val="24"/>
        </w:rPr>
        <w:t>than me o</w:t>
      </w:r>
      <w:r>
        <w:rPr>
          <w:szCs w:val="24"/>
        </w:rPr>
        <w:t>r Jody, to</w:t>
      </w:r>
      <w:r w:rsidR="003976FC">
        <w:rPr>
          <w:szCs w:val="24"/>
        </w:rPr>
        <w:t xml:space="preserve"> decrease by $25. There are sufficient </w:t>
      </w:r>
      <w:r w:rsidR="003976FC" w:rsidRPr="00BD77C3">
        <w:rPr>
          <w:szCs w:val="24"/>
        </w:rPr>
        <w:t>preparers</w:t>
      </w:r>
      <w:r w:rsidR="003976FC">
        <w:rPr>
          <w:szCs w:val="24"/>
        </w:rPr>
        <w:t xml:space="preserve"> that should be effected by picking one of them so as to</w:t>
      </w:r>
      <w:r w:rsidR="001B3AA8" w:rsidRPr="00BD77C3">
        <w:rPr>
          <w:szCs w:val="24"/>
        </w:rPr>
        <w:t xml:space="preserve"> </w:t>
      </w:r>
      <w:r w:rsidR="003976FC">
        <w:rPr>
          <w:szCs w:val="24"/>
        </w:rPr>
        <w:t>lower the cost</w:t>
      </w:r>
      <w:r w:rsidR="001B3AA8" w:rsidRPr="00BD77C3">
        <w:rPr>
          <w:szCs w:val="24"/>
        </w:rPr>
        <w:t>. This should make me and Jody more accessibl</w:t>
      </w:r>
      <w:r w:rsidR="003976FC">
        <w:rPr>
          <w:szCs w:val="24"/>
        </w:rPr>
        <w:t xml:space="preserve">e for those clients that are in need our vast </w:t>
      </w:r>
      <w:r w:rsidR="001B3AA8" w:rsidRPr="00BD77C3">
        <w:rPr>
          <w:szCs w:val="24"/>
        </w:rPr>
        <w:t>experience and knowledge.</w:t>
      </w:r>
    </w:p>
    <w:p w:rsidR="007C5CF1" w:rsidRPr="00BD77C3" w:rsidRDefault="00C9260F" w:rsidP="00242507">
      <w:pPr>
        <w:spacing w:line="240" w:lineRule="auto"/>
        <w:ind w:left="19" w:right="9" w:firstLine="720"/>
        <w:jc w:val="left"/>
        <w:rPr>
          <w:szCs w:val="24"/>
        </w:rPr>
      </w:pPr>
      <w:r w:rsidRPr="00BD77C3">
        <w:rPr>
          <w:szCs w:val="24"/>
        </w:rPr>
        <w:lastRenderedPageBreak/>
        <w:t>A</w:t>
      </w:r>
      <w:r w:rsidR="006957D0">
        <w:rPr>
          <w:szCs w:val="24"/>
        </w:rPr>
        <w:t xml:space="preserve"> </w:t>
      </w:r>
      <w:r w:rsidRPr="00BD77C3">
        <w:rPr>
          <w:szCs w:val="24"/>
        </w:rPr>
        <w:t>satisfied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client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is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our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most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valuable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asset.</w:t>
      </w:r>
      <w:r w:rsidR="006957D0">
        <w:rPr>
          <w:szCs w:val="24"/>
        </w:rPr>
        <w:t xml:space="preserve"> </w:t>
      </w:r>
      <w:r w:rsidRPr="00BD77C3">
        <w:rPr>
          <w:szCs w:val="24"/>
        </w:rPr>
        <w:t>Your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recommendation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an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associate,</w:t>
      </w:r>
      <w:r w:rsidR="00AA2EA5"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friend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or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family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member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is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more</w:t>
      </w:r>
      <w:r w:rsidR="006957D0">
        <w:rPr>
          <w:szCs w:val="24"/>
        </w:rPr>
        <w:t xml:space="preserve"> </w:t>
      </w:r>
      <w:r w:rsidRPr="00BD77C3">
        <w:rPr>
          <w:szCs w:val="24"/>
        </w:rPr>
        <w:t>significant</w:t>
      </w:r>
      <w:r w:rsidR="006957D0">
        <w:rPr>
          <w:szCs w:val="24"/>
        </w:rPr>
        <w:t xml:space="preserve"> </w:t>
      </w:r>
      <w:r w:rsidRPr="00BD77C3">
        <w:rPr>
          <w:szCs w:val="24"/>
        </w:rPr>
        <w:t>than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any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advertisement.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We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sincerely</w:t>
      </w:r>
      <w:r w:rsidR="00AA2EA5"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appreciate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your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patronage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and</w:t>
      </w:r>
      <w:r w:rsidR="006957D0">
        <w:rPr>
          <w:szCs w:val="24"/>
        </w:rPr>
        <w:t xml:space="preserve"> </w:t>
      </w:r>
      <w:r w:rsidRPr="00BD77C3">
        <w:rPr>
          <w:szCs w:val="24"/>
        </w:rPr>
        <w:t>as</w:t>
      </w:r>
      <w:r w:rsidR="006957D0">
        <w:rPr>
          <w:szCs w:val="24"/>
        </w:rPr>
        <w:t xml:space="preserve"> </w:t>
      </w:r>
      <w:r w:rsidRPr="00BD77C3">
        <w:rPr>
          <w:szCs w:val="24"/>
        </w:rPr>
        <w:t>always,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we</w:t>
      </w:r>
      <w:r w:rsidR="006957D0">
        <w:rPr>
          <w:szCs w:val="24"/>
        </w:rPr>
        <w:t xml:space="preserve"> </w:t>
      </w:r>
      <w:r w:rsidRPr="00BD77C3">
        <w:rPr>
          <w:szCs w:val="24"/>
        </w:rPr>
        <w:t>strive</w:t>
      </w:r>
      <w:r w:rsidR="006957D0">
        <w:rPr>
          <w:szCs w:val="24"/>
        </w:rPr>
        <w:t xml:space="preserve"> </w:t>
      </w:r>
      <w:r w:rsidRPr="00BD77C3">
        <w:rPr>
          <w:szCs w:val="24"/>
        </w:rPr>
        <w:t>to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provide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you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with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professional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and</w:t>
      </w:r>
      <w:r w:rsidR="00AA2EA5"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efficient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service.</w:t>
      </w:r>
      <w:r w:rsidR="006F2EDB" w:rsidRPr="00BD77C3">
        <w:rPr>
          <w:szCs w:val="24"/>
        </w:rPr>
        <w:t xml:space="preserve"> </w:t>
      </w:r>
      <w:r w:rsidRPr="00BD77C3">
        <w:rPr>
          <w:szCs w:val="24"/>
        </w:rPr>
        <w:t>We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look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forward</w:t>
      </w:r>
      <w:r w:rsidR="006957D0">
        <w:rPr>
          <w:szCs w:val="24"/>
        </w:rPr>
        <w:t xml:space="preserve"> </w:t>
      </w:r>
      <w:r w:rsidRPr="00BD77C3">
        <w:rPr>
          <w:szCs w:val="24"/>
        </w:rPr>
        <w:t>to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seeing</w:t>
      </w:r>
      <w:r w:rsidR="006957D0">
        <w:rPr>
          <w:szCs w:val="24"/>
        </w:rPr>
        <w:t xml:space="preserve"> </w:t>
      </w:r>
      <w:r w:rsidRPr="00BD77C3">
        <w:rPr>
          <w:szCs w:val="24"/>
        </w:rPr>
        <w:t>you</w:t>
      </w:r>
      <w:r w:rsidR="00AA2EA5" w:rsidRPr="00BD77C3">
        <w:rPr>
          <w:color w:val="FFFFFF"/>
          <w:szCs w:val="24"/>
        </w:rPr>
        <w:t xml:space="preserve"> t</w:t>
      </w:r>
      <w:r w:rsidRPr="00BD77C3">
        <w:rPr>
          <w:szCs w:val="24"/>
        </w:rPr>
        <w:t>in</w:t>
      </w:r>
      <w:r w:rsidR="00AA2EA5" w:rsidRPr="00BD77C3">
        <w:rPr>
          <w:color w:val="FFFFFF"/>
          <w:szCs w:val="24"/>
        </w:rPr>
        <w:t xml:space="preserve"> t</w:t>
      </w:r>
      <w:r w:rsidRPr="00BD77C3">
        <w:rPr>
          <w:szCs w:val="24"/>
        </w:rPr>
        <w:t>2020.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If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you</w:t>
      </w:r>
      <w:r w:rsidR="006957D0">
        <w:rPr>
          <w:szCs w:val="24"/>
        </w:rPr>
        <w:t xml:space="preserve"> </w:t>
      </w:r>
      <w:r w:rsidRPr="00BD77C3">
        <w:rPr>
          <w:szCs w:val="24"/>
        </w:rPr>
        <w:t>have</w:t>
      </w:r>
      <w:r w:rsidR="006957D0">
        <w:rPr>
          <w:szCs w:val="24"/>
        </w:rPr>
        <w:t xml:space="preserve"> </w:t>
      </w:r>
      <w:r w:rsidRPr="00BD77C3">
        <w:rPr>
          <w:szCs w:val="24"/>
        </w:rPr>
        <w:t>any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questions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regarding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this</w:t>
      </w:r>
      <w:r w:rsidR="00AA2EA5" w:rsidRPr="00BD77C3">
        <w:rPr>
          <w:color w:val="FFFFFF"/>
          <w:szCs w:val="24"/>
        </w:rPr>
        <w:t xml:space="preserve"> </w:t>
      </w:r>
      <w:r w:rsidRPr="00BD77C3">
        <w:rPr>
          <w:szCs w:val="24"/>
        </w:rPr>
        <w:t>letter</w:t>
      </w:r>
      <w:r w:rsidR="00AA2EA5" w:rsidRPr="00BD77C3">
        <w:rPr>
          <w:color w:val="FFFFFF"/>
          <w:szCs w:val="24"/>
        </w:rPr>
        <w:t xml:space="preserve"> t</w:t>
      </w:r>
      <w:r w:rsidRPr="00BD77C3">
        <w:rPr>
          <w:szCs w:val="24"/>
        </w:rPr>
        <w:t>or</w:t>
      </w:r>
      <w:r w:rsidR="00AA2EA5" w:rsidRPr="00BD77C3">
        <w:rPr>
          <w:color w:val="FFFFFF"/>
          <w:szCs w:val="24"/>
        </w:rPr>
        <w:t xml:space="preserve"> t</w:t>
      </w:r>
      <w:r w:rsidRPr="00BD77C3">
        <w:rPr>
          <w:szCs w:val="24"/>
        </w:rPr>
        <w:t>our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services,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please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do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not</w:t>
      </w:r>
      <w:r w:rsidR="006957D0">
        <w:rPr>
          <w:szCs w:val="24"/>
        </w:rPr>
        <w:t xml:space="preserve"> </w:t>
      </w:r>
      <w:r w:rsidRPr="00BD77C3">
        <w:rPr>
          <w:szCs w:val="24"/>
        </w:rPr>
        <w:t>hesitate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to</w:t>
      </w:r>
      <w:r w:rsidR="006957D0">
        <w:rPr>
          <w:color w:val="FFFFFF"/>
          <w:szCs w:val="24"/>
        </w:rPr>
        <w:t xml:space="preserve"> </w:t>
      </w:r>
      <w:r w:rsidRPr="00BD77C3">
        <w:rPr>
          <w:szCs w:val="24"/>
        </w:rPr>
        <w:t>call.</w:t>
      </w:r>
    </w:p>
    <w:p w:rsidR="006F2EDB" w:rsidRPr="00BD77C3" w:rsidRDefault="006F2EDB" w:rsidP="009D42F8">
      <w:pPr>
        <w:spacing w:line="240" w:lineRule="auto"/>
        <w:ind w:left="19" w:right="9" w:firstLine="720"/>
        <w:jc w:val="center"/>
        <w:rPr>
          <w:b/>
          <w:szCs w:val="24"/>
        </w:rPr>
      </w:pPr>
      <w:r w:rsidRPr="00BD77C3">
        <w:rPr>
          <w:b/>
          <w:szCs w:val="24"/>
        </w:rPr>
        <w:t>Conclusion</w:t>
      </w:r>
    </w:p>
    <w:p w:rsidR="00393E33" w:rsidRPr="00BD77C3" w:rsidRDefault="00393E33" w:rsidP="00242507">
      <w:pPr>
        <w:spacing w:line="240" w:lineRule="auto"/>
        <w:ind w:left="19" w:right="9" w:firstLine="720"/>
        <w:jc w:val="left"/>
        <w:rPr>
          <w:b/>
          <w:szCs w:val="24"/>
        </w:rPr>
      </w:pPr>
      <w:r w:rsidRPr="00BD77C3">
        <w:rPr>
          <w:color w:val="202124"/>
          <w:szCs w:val="24"/>
          <w:shd w:val="clear" w:color="auto" w:fill="FFFFFF"/>
        </w:rPr>
        <w:t>The </w:t>
      </w:r>
      <w:r w:rsidRPr="009D42F8">
        <w:rPr>
          <w:bCs/>
          <w:color w:val="202124"/>
          <w:szCs w:val="24"/>
          <w:shd w:val="clear" w:color="auto" w:fill="FFFFFF"/>
        </w:rPr>
        <w:t>Tax</w:t>
      </w:r>
      <w:r w:rsidRPr="00BD77C3">
        <w:rPr>
          <w:color w:val="202124"/>
          <w:szCs w:val="24"/>
          <w:shd w:val="clear" w:color="auto" w:fill="FFFFFF"/>
        </w:rPr>
        <w:t> Cuts an</w:t>
      </w:r>
      <w:r w:rsidR="000809AB">
        <w:rPr>
          <w:color w:val="202124"/>
          <w:szCs w:val="24"/>
          <w:shd w:val="clear" w:color="auto" w:fill="FFFFFF"/>
        </w:rPr>
        <w:t>d Jobs Act of 2017 is the only</w:t>
      </w:r>
      <w:r w:rsidRPr="00BD77C3">
        <w:rPr>
          <w:color w:val="202124"/>
          <w:szCs w:val="24"/>
          <w:shd w:val="clear" w:color="auto" w:fill="FFFFFF"/>
        </w:rPr>
        <w:t> </w:t>
      </w:r>
      <w:r w:rsidRPr="00BD77C3">
        <w:rPr>
          <w:b/>
          <w:bCs/>
          <w:color w:val="202124"/>
          <w:szCs w:val="24"/>
          <w:shd w:val="clear" w:color="auto" w:fill="FFFFFF"/>
        </w:rPr>
        <w:t>tax reform in the United States</w:t>
      </w:r>
      <w:r w:rsidRPr="00BD77C3">
        <w:rPr>
          <w:color w:val="202124"/>
          <w:szCs w:val="24"/>
          <w:shd w:val="clear" w:color="auto" w:fill="FFFFFF"/>
        </w:rPr>
        <w:t> (</w:t>
      </w:r>
      <w:r w:rsidRPr="00BD77C3">
        <w:rPr>
          <w:b/>
          <w:bCs/>
          <w:color w:val="202124"/>
          <w:szCs w:val="24"/>
          <w:shd w:val="clear" w:color="auto" w:fill="FFFFFF"/>
        </w:rPr>
        <w:t>US</w:t>
      </w:r>
      <w:r w:rsidR="000809AB">
        <w:rPr>
          <w:color w:val="202124"/>
          <w:szCs w:val="24"/>
          <w:shd w:val="clear" w:color="auto" w:fill="FFFFFF"/>
        </w:rPr>
        <w:t xml:space="preserve">) in existence since the year 1986. Since </w:t>
      </w:r>
      <w:r w:rsidRPr="00BD77C3">
        <w:rPr>
          <w:color w:val="202124"/>
          <w:szCs w:val="24"/>
          <w:shd w:val="clear" w:color="auto" w:fill="FFFFFF"/>
        </w:rPr>
        <w:t>the corporate </w:t>
      </w:r>
      <w:r w:rsidRPr="00BD77C3">
        <w:rPr>
          <w:b/>
          <w:bCs/>
          <w:color w:val="202124"/>
          <w:szCs w:val="24"/>
          <w:shd w:val="clear" w:color="auto" w:fill="FFFFFF"/>
        </w:rPr>
        <w:t>tax</w:t>
      </w:r>
      <w:r w:rsidR="000809AB">
        <w:rPr>
          <w:color w:val="202124"/>
          <w:szCs w:val="24"/>
          <w:shd w:val="clear" w:color="auto" w:fill="FFFFFF"/>
        </w:rPr>
        <w:t> rate is diminishing</w:t>
      </w:r>
      <w:r w:rsidRPr="00BD77C3">
        <w:rPr>
          <w:color w:val="202124"/>
          <w:szCs w:val="24"/>
          <w:shd w:val="clear" w:color="auto" w:fill="FFFFFF"/>
        </w:rPr>
        <w:t xml:space="preserve"> in the </w:t>
      </w:r>
      <w:r w:rsidR="000809AB">
        <w:rPr>
          <w:color w:val="202124"/>
          <w:szCs w:val="24"/>
          <w:shd w:val="clear" w:color="auto" w:fill="FFFFFF"/>
        </w:rPr>
        <w:t xml:space="preserve">PRC, the country should consider joining </w:t>
      </w:r>
      <w:r w:rsidR="000809AB" w:rsidRPr="00BD77C3">
        <w:rPr>
          <w:color w:val="202124"/>
          <w:szCs w:val="24"/>
          <w:shd w:val="clear" w:color="auto" w:fill="FFFFFF"/>
        </w:rPr>
        <w:t>in</w:t>
      </w:r>
      <w:r w:rsidRPr="00BD77C3">
        <w:rPr>
          <w:color w:val="202124"/>
          <w:szCs w:val="24"/>
          <w:shd w:val="clear" w:color="auto" w:fill="FFFFFF"/>
        </w:rPr>
        <w:t xml:space="preserve"> the </w:t>
      </w:r>
      <w:r w:rsidRPr="00BD77C3">
        <w:rPr>
          <w:b/>
          <w:bCs/>
          <w:color w:val="202124"/>
          <w:szCs w:val="24"/>
          <w:shd w:val="clear" w:color="auto" w:fill="FFFFFF"/>
        </w:rPr>
        <w:t>tax</w:t>
      </w:r>
      <w:r w:rsidR="000809AB">
        <w:rPr>
          <w:color w:val="202124"/>
          <w:szCs w:val="24"/>
          <w:shd w:val="clear" w:color="auto" w:fill="FFFFFF"/>
        </w:rPr>
        <w:t xml:space="preserve"> competition. The </w:t>
      </w:r>
      <w:r w:rsidR="000809AB" w:rsidRPr="00BD77C3">
        <w:rPr>
          <w:color w:val="202124"/>
          <w:szCs w:val="24"/>
          <w:shd w:val="clear" w:color="auto" w:fill="FFFFFF"/>
        </w:rPr>
        <w:t>PRC</w:t>
      </w:r>
      <w:r w:rsidRPr="00BD77C3">
        <w:rPr>
          <w:color w:val="202124"/>
          <w:szCs w:val="24"/>
          <w:shd w:val="clear" w:color="auto" w:fill="FFFFFF"/>
        </w:rPr>
        <w:t xml:space="preserve"> should</w:t>
      </w:r>
      <w:r w:rsidR="000809AB">
        <w:rPr>
          <w:color w:val="202124"/>
          <w:szCs w:val="24"/>
          <w:shd w:val="clear" w:color="auto" w:fill="FFFFFF"/>
        </w:rPr>
        <w:t xml:space="preserve"> </w:t>
      </w:r>
      <w:r w:rsidR="00FA5A1C">
        <w:rPr>
          <w:color w:val="202124"/>
          <w:szCs w:val="24"/>
          <w:shd w:val="clear" w:color="auto" w:fill="FFFFFF"/>
        </w:rPr>
        <w:t xml:space="preserve">continue </w:t>
      </w:r>
      <w:r w:rsidR="00FA5A1C" w:rsidRPr="00BD77C3">
        <w:rPr>
          <w:color w:val="202124"/>
          <w:szCs w:val="24"/>
          <w:shd w:val="clear" w:color="auto" w:fill="FFFFFF"/>
        </w:rPr>
        <w:t>to</w:t>
      </w:r>
      <w:r w:rsidRPr="00BD77C3">
        <w:rPr>
          <w:color w:val="202124"/>
          <w:szCs w:val="24"/>
          <w:shd w:val="clear" w:color="auto" w:fill="FFFFFF"/>
        </w:rPr>
        <w:t xml:space="preserve"> improve</w:t>
      </w:r>
      <w:r w:rsidR="000809AB">
        <w:rPr>
          <w:color w:val="202124"/>
          <w:szCs w:val="24"/>
          <w:shd w:val="clear" w:color="auto" w:fill="FFFFFF"/>
        </w:rPr>
        <w:t xml:space="preserve"> and boost its business environment so as to </w:t>
      </w:r>
      <w:r w:rsidR="00FA5A1C">
        <w:rPr>
          <w:color w:val="202124"/>
          <w:szCs w:val="24"/>
          <w:shd w:val="clear" w:color="auto" w:fill="FFFFFF"/>
        </w:rPr>
        <w:t xml:space="preserve">initiate </w:t>
      </w:r>
      <w:r w:rsidR="00FA5A1C" w:rsidRPr="00BD77C3">
        <w:rPr>
          <w:color w:val="202124"/>
          <w:szCs w:val="24"/>
          <w:shd w:val="clear" w:color="auto" w:fill="FFFFFF"/>
        </w:rPr>
        <w:t>foreign</w:t>
      </w:r>
      <w:r w:rsidRPr="00BD77C3">
        <w:rPr>
          <w:color w:val="202124"/>
          <w:szCs w:val="24"/>
          <w:shd w:val="clear" w:color="auto" w:fill="FFFFFF"/>
        </w:rPr>
        <w:t xml:space="preserve"> direct investment.</w:t>
      </w:r>
    </w:p>
    <w:p w:rsidR="006F2EDB" w:rsidRPr="00BD77C3" w:rsidRDefault="006F2EDB" w:rsidP="00242507">
      <w:pPr>
        <w:spacing w:line="240" w:lineRule="auto"/>
        <w:ind w:left="0" w:right="9" w:firstLine="0"/>
        <w:jc w:val="left"/>
        <w:rPr>
          <w:b/>
          <w:szCs w:val="24"/>
        </w:rPr>
      </w:pPr>
    </w:p>
    <w:p w:rsidR="006F2EDB" w:rsidRPr="00BD77C3" w:rsidRDefault="006F2EDB" w:rsidP="006F2EDB">
      <w:pPr>
        <w:spacing w:line="480" w:lineRule="auto"/>
        <w:ind w:right="9"/>
        <w:jc w:val="left"/>
        <w:rPr>
          <w:b/>
          <w:szCs w:val="24"/>
        </w:rPr>
      </w:pPr>
    </w:p>
    <w:p w:rsidR="007C5CF1" w:rsidRDefault="00C9260F" w:rsidP="00E856D2">
      <w:pPr>
        <w:spacing w:after="8" w:line="240" w:lineRule="auto"/>
        <w:ind w:right="14"/>
        <w:jc w:val="left"/>
        <w:rPr>
          <w:szCs w:val="24"/>
        </w:rPr>
      </w:pPr>
      <w:r w:rsidRPr="00BD77C3">
        <w:rPr>
          <w:szCs w:val="24"/>
        </w:rPr>
        <w:t>Sincerely,</w:t>
      </w:r>
    </w:p>
    <w:p w:rsidR="00A42755" w:rsidRDefault="00A42755" w:rsidP="00AB37E1">
      <w:pPr>
        <w:spacing w:after="8" w:line="240" w:lineRule="auto"/>
        <w:ind w:right="14"/>
        <w:jc w:val="left"/>
        <w:rPr>
          <w:szCs w:val="24"/>
        </w:rPr>
      </w:pPr>
      <w:r>
        <w:rPr>
          <w:szCs w:val="24"/>
        </w:rPr>
        <w:t>ÂNYNYM</w:t>
      </w:r>
    </w:p>
    <w:p w:rsidR="00A42755" w:rsidRDefault="00A42755" w:rsidP="00A42755">
      <w:pPr>
        <w:spacing w:after="8" w:line="240" w:lineRule="auto"/>
        <w:ind w:left="14" w:right="14" w:firstLine="720"/>
        <w:jc w:val="left"/>
        <w:rPr>
          <w:szCs w:val="24"/>
        </w:rPr>
      </w:pPr>
    </w:p>
    <w:p w:rsidR="00A42755" w:rsidRDefault="00A42755" w:rsidP="00A42755">
      <w:pPr>
        <w:spacing w:after="8" w:line="240" w:lineRule="auto"/>
        <w:ind w:left="14" w:right="14" w:firstLine="720"/>
        <w:jc w:val="left"/>
        <w:rPr>
          <w:szCs w:val="24"/>
        </w:rPr>
      </w:pPr>
    </w:p>
    <w:p w:rsidR="00A42755" w:rsidRDefault="00A42755" w:rsidP="00A42755">
      <w:pPr>
        <w:spacing w:after="8" w:line="240" w:lineRule="auto"/>
        <w:ind w:left="14" w:right="14" w:firstLine="720"/>
        <w:jc w:val="left"/>
        <w:rPr>
          <w:szCs w:val="24"/>
        </w:rPr>
      </w:pPr>
    </w:p>
    <w:p w:rsidR="00A42755" w:rsidRDefault="00A42755" w:rsidP="00A42755">
      <w:pPr>
        <w:spacing w:after="8" w:line="240" w:lineRule="auto"/>
        <w:ind w:left="14" w:right="14" w:firstLine="720"/>
        <w:jc w:val="left"/>
        <w:rPr>
          <w:szCs w:val="24"/>
        </w:rPr>
      </w:pPr>
    </w:p>
    <w:p w:rsidR="00A42755" w:rsidRDefault="00A42755" w:rsidP="00A42755">
      <w:pPr>
        <w:spacing w:after="8" w:line="240" w:lineRule="auto"/>
        <w:ind w:left="14" w:right="14" w:firstLine="720"/>
        <w:jc w:val="left"/>
        <w:rPr>
          <w:szCs w:val="24"/>
        </w:rPr>
      </w:pPr>
    </w:p>
    <w:p w:rsidR="00A42755" w:rsidRDefault="00A42755" w:rsidP="00A42755">
      <w:pPr>
        <w:spacing w:after="8" w:line="240" w:lineRule="auto"/>
        <w:ind w:left="14" w:right="14" w:firstLine="720"/>
        <w:jc w:val="left"/>
        <w:rPr>
          <w:szCs w:val="24"/>
        </w:rPr>
      </w:pPr>
    </w:p>
    <w:p w:rsidR="00A42755" w:rsidRDefault="00A42755" w:rsidP="00A42755">
      <w:pPr>
        <w:spacing w:after="8" w:line="240" w:lineRule="auto"/>
        <w:ind w:left="14" w:right="14" w:firstLine="720"/>
        <w:jc w:val="left"/>
        <w:rPr>
          <w:szCs w:val="24"/>
        </w:rPr>
      </w:pPr>
    </w:p>
    <w:p w:rsidR="006957D0" w:rsidRDefault="006957D0" w:rsidP="00A42755">
      <w:pPr>
        <w:spacing w:after="8" w:line="240" w:lineRule="auto"/>
        <w:ind w:left="14" w:right="14" w:firstLine="720"/>
        <w:jc w:val="left"/>
        <w:rPr>
          <w:szCs w:val="24"/>
        </w:rPr>
      </w:pPr>
    </w:p>
    <w:p w:rsidR="006957D0" w:rsidRDefault="006957D0" w:rsidP="00A42755">
      <w:pPr>
        <w:spacing w:after="8" w:line="240" w:lineRule="auto"/>
        <w:ind w:left="14" w:right="14" w:firstLine="720"/>
        <w:jc w:val="left"/>
        <w:rPr>
          <w:szCs w:val="24"/>
        </w:rPr>
      </w:pPr>
    </w:p>
    <w:p w:rsidR="006957D0" w:rsidRDefault="006957D0" w:rsidP="00A42755">
      <w:pPr>
        <w:spacing w:after="8" w:line="240" w:lineRule="auto"/>
        <w:ind w:left="14" w:right="14" w:firstLine="720"/>
        <w:jc w:val="left"/>
        <w:rPr>
          <w:szCs w:val="24"/>
        </w:rPr>
      </w:pPr>
    </w:p>
    <w:p w:rsidR="006957D0" w:rsidRDefault="006957D0" w:rsidP="00A42755">
      <w:pPr>
        <w:spacing w:after="8" w:line="240" w:lineRule="auto"/>
        <w:ind w:left="14" w:right="14" w:firstLine="720"/>
        <w:jc w:val="left"/>
        <w:rPr>
          <w:szCs w:val="24"/>
        </w:rPr>
      </w:pPr>
    </w:p>
    <w:p w:rsidR="006957D0" w:rsidRDefault="006957D0" w:rsidP="00A42755">
      <w:pPr>
        <w:spacing w:after="8" w:line="240" w:lineRule="auto"/>
        <w:ind w:left="14" w:right="14" w:firstLine="720"/>
        <w:jc w:val="left"/>
        <w:rPr>
          <w:szCs w:val="24"/>
        </w:rPr>
      </w:pPr>
    </w:p>
    <w:p w:rsidR="006957D0" w:rsidRDefault="006957D0" w:rsidP="00A42755">
      <w:pPr>
        <w:spacing w:after="8" w:line="240" w:lineRule="auto"/>
        <w:ind w:left="14" w:right="14" w:firstLine="720"/>
        <w:jc w:val="left"/>
        <w:rPr>
          <w:szCs w:val="24"/>
        </w:rPr>
      </w:pPr>
    </w:p>
    <w:p w:rsidR="006957D0" w:rsidRDefault="006957D0" w:rsidP="00A42755">
      <w:pPr>
        <w:spacing w:after="8" w:line="240" w:lineRule="auto"/>
        <w:ind w:left="14" w:right="14" w:firstLine="720"/>
        <w:jc w:val="left"/>
        <w:rPr>
          <w:szCs w:val="24"/>
        </w:rPr>
      </w:pPr>
    </w:p>
    <w:p w:rsidR="00E856D2" w:rsidRDefault="00E856D2" w:rsidP="00A42755">
      <w:pPr>
        <w:spacing w:after="8" w:line="240" w:lineRule="auto"/>
        <w:ind w:left="14" w:right="14" w:firstLine="720"/>
        <w:jc w:val="left"/>
        <w:rPr>
          <w:szCs w:val="24"/>
        </w:rPr>
      </w:pPr>
    </w:p>
    <w:p w:rsidR="00E856D2" w:rsidRDefault="00E856D2" w:rsidP="00A42755">
      <w:pPr>
        <w:spacing w:after="8" w:line="240" w:lineRule="auto"/>
        <w:ind w:left="14" w:right="14" w:firstLine="720"/>
        <w:jc w:val="left"/>
        <w:rPr>
          <w:szCs w:val="24"/>
        </w:rPr>
      </w:pPr>
    </w:p>
    <w:p w:rsidR="00E856D2" w:rsidRDefault="00E856D2" w:rsidP="00A42755">
      <w:pPr>
        <w:spacing w:after="8" w:line="240" w:lineRule="auto"/>
        <w:ind w:left="14" w:right="14" w:firstLine="720"/>
        <w:jc w:val="left"/>
        <w:rPr>
          <w:szCs w:val="24"/>
        </w:rPr>
      </w:pPr>
    </w:p>
    <w:p w:rsidR="00E856D2" w:rsidRDefault="00E856D2" w:rsidP="00A42755">
      <w:pPr>
        <w:spacing w:after="8" w:line="240" w:lineRule="auto"/>
        <w:ind w:left="14" w:right="14" w:firstLine="720"/>
        <w:jc w:val="left"/>
        <w:rPr>
          <w:szCs w:val="24"/>
        </w:rPr>
      </w:pPr>
    </w:p>
    <w:p w:rsidR="00E856D2" w:rsidRDefault="00E856D2" w:rsidP="00A42755">
      <w:pPr>
        <w:spacing w:after="8" w:line="240" w:lineRule="auto"/>
        <w:ind w:left="14" w:right="14" w:firstLine="720"/>
        <w:jc w:val="left"/>
        <w:rPr>
          <w:szCs w:val="24"/>
        </w:rPr>
      </w:pPr>
    </w:p>
    <w:p w:rsidR="00E856D2" w:rsidRDefault="00E856D2" w:rsidP="00A42755">
      <w:pPr>
        <w:spacing w:after="8" w:line="240" w:lineRule="auto"/>
        <w:ind w:left="14" w:right="14" w:firstLine="720"/>
        <w:jc w:val="left"/>
        <w:rPr>
          <w:szCs w:val="24"/>
        </w:rPr>
      </w:pPr>
    </w:p>
    <w:p w:rsidR="00E856D2" w:rsidRDefault="00E856D2" w:rsidP="00A42755">
      <w:pPr>
        <w:spacing w:after="8" w:line="240" w:lineRule="auto"/>
        <w:ind w:left="14" w:right="14" w:firstLine="720"/>
        <w:jc w:val="left"/>
        <w:rPr>
          <w:szCs w:val="24"/>
        </w:rPr>
      </w:pPr>
    </w:p>
    <w:p w:rsidR="00E856D2" w:rsidRDefault="00E856D2" w:rsidP="00A42755">
      <w:pPr>
        <w:spacing w:after="8" w:line="240" w:lineRule="auto"/>
        <w:ind w:left="14" w:right="14" w:firstLine="720"/>
        <w:jc w:val="left"/>
        <w:rPr>
          <w:szCs w:val="24"/>
        </w:rPr>
      </w:pPr>
    </w:p>
    <w:p w:rsidR="00E856D2" w:rsidRDefault="00E856D2" w:rsidP="00A42755">
      <w:pPr>
        <w:spacing w:after="8" w:line="240" w:lineRule="auto"/>
        <w:ind w:left="14" w:right="14" w:firstLine="720"/>
        <w:jc w:val="left"/>
        <w:rPr>
          <w:szCs w:val="24"/>
        </w:rPr>
      </w:pPr>
    </w:p>
    <w:p w:rsidR="006957D0" w:rsidRDefault="006957D0" w:rsidP="00A42755">
      <w:pPr>
        <w:spacing w:after="8" w:line="240" w:lineRule="auto"/>
        <w:ind w:left="14" w:right="14" w:firstLine="720"/>
        <w:jc w:val="left"/>
        <w:rPr>
          <w:szCs w:val="24"/>
        </w:rPr>
      </w:pPr>
    </w:p>
    <w:p w:rsidR="007C5CF1" w:rsidRPr="00A42755" w:rsidRDefault="00E856D2" w:rsidP="006500FD">
      <w:pPr>
        <w:spacing w:after="8" w:line="360" w:lineRule="auto"/>
        <w:ind w:left="14" w:right="14" w:firstLine="720"/>
        <w:jc w:val="center"/>
        <w:rPr>
          <w:szCs w:val="24"/>
        </w:rPr>
      </w:pPr>
      <w:r w:rsidRPr="00BD77C3">
        <w:rPr>
          <w:b/>
          <w:szCs w:val="24"/>
        </w:rPr>
        <w:lastRenderedPageBreak/>
        <w:t>Bibliography</w:t>
      </w:r>
    </w:p>
    <w:p w:rsidR="00FF7704" w:rsidRPr="00BD77C3" w:rsidRDefault="00FF7704" w:rsidP="006500FD">
      <w:pPr>
        <w:spacing w:line="360" w:lineRule="auto"/>
        <w:ind w:left="19" w:right="9" w:firstLine="720"/>
        <w:rPr>
          <w:b/>
          <w:szCs w:val="24"/>
        </w:rPr>
      </w:pPr>
      <w:r w:rsidRPr="00BD77C3">
        <w:rPr>
          <w:b/>
          <w:szCs w:val="24"/>
        </w:rPr>
        <w:t xml:space="preserve">Student 1: </w:t>
      </w:r>
    </w:p>
    <w:p w:rsidR="00793572" w:rsidRPr="00BD77C3" w:rsidRDefault="00793572" w:rsidP="006500FD">
      <w:pPr>
        <w:spacing w:line="360" w:lineRule="auto"/>
        <w:ind w:left="19" w:right="9" w:firstLine="720"/>
        <w:rPr>
          <w:b/>
          <w:szCs w:val="24"/>
        </w:rPr>
      </w:pPr>
      <w:r w:rsidRPr="00BD77C3">
        <w:rPr>
          <w:b/>
          <w:szCs w:val="24"/>
        </w:rPr>
        <w:t xml:space="preserve">Treasury Reg. § 1.1411-4(g)(7), </w:t>
      </w:r>
      <w:r w:rsidR="00A7019B" w:rsidRPr="00BD77C3">
        <w:rPr>
          <w:b/>
          <w:szCs w:val="24"/>
        </w:rPr>
        <w:t>property law</w:t>
      </w:r>
      <w:r w:rsidRPr="00BD77C3">
        <w:rPr>
          <w:b/>
          <w:szCs w:val="24"/>
        </w:rPr>
        <w:t>.</w:t>
      </w:r>
    </w:p>
    <w:p w:rsidR="00793572" w:rsidRPr="00BD77C3" w:rsidRDefault="00793572" w:rsidP="006500FD">
      <w:pPr>
        <w:spacing w:line="360" w:lineRule="auto"/>
        <w:ind w:left="19" w:right="9" w:firstLine="720"/>
        <w:rPr>
          <w:b/>
          <w:szCs w:val="24"/>
        </w:rPr>
      </w:pPr>
      <w:r w:rsidRPr="00BD77C3">
        <w:rPr>
          <w:b/>
          <w:szCs w:val="24"/>
        </w:rPr>
        <w:t xml:space="preserve">• Treasury Reg. §1.469-5T(a), </w:t>
      </w:r>
      <w:r w:rsidR="00A7019B" w:rsidRPr="00BD77C3">
        <w:rPr>
          <w:b/>
          <w:szCs w:val="24"/>
        </w:rPr>
        <w:t xml:space="preserve">law of </w:t>
      </w:r>
      <w:r w:rsidR="00E856D2" w:rsidRPr="00BD77C3">
        <w:rPr>
          <w:b/>
          <w:szCs w:val="24"/>
        </w:rPr>
        <w:t>succession</w:t>
      </w:r>
      <w:r w:rsidRPr="00BD77C3">
        <w:rPr>
          <w:b/>
          <w:szCs w:val="24"/>
        </w:rPr>
        <w:t>.</w:t>
      </w:r>
    </w:p>
    <w:p w:rsidR="00F35853" w:rsidRPr="00BD77C3" w:rsidRDefault="00F35853" w:rsidP="006500FD">
      <w:pPr>
        <w:spacing w:line="360" w:lineRule="auto"/>
        <w:ind w:left="19" w:right="9" w:firstLine="720"/>
        <w:rPr>
          <w:b/>
          <w:szCs w:val="24"/>
        </w:rPr>
      </w:pPr>
      <w:r w:rsidRPr="00BD77C3">
        <w:rPr>
          <w:b/>
          <w:szCs w:val="24"/>
        </w:rPr>
        <w:t>Student 2:</w:t>
      </w:r>
    </w:p>
    <w:p w:rsidR="00E62D3F" w:rsidRPr="00BD77C3" w:rsidRDefault="00E62D3F" w:rsidP="006500FD">
      <w:pPr>
        <w:spacing w:line="360" w:lineRule="auto"/>
        <w:ind w:left="19" w:right="9" w:firstLine="720"/>
        <w:rPr>
          <w:b/>
          <w:szCs w:val="24"/>
        </w:rPr>
      </w:pPr>
      <w:r w:rsidRPr="00BD77C3">
        <w:rPr>
          <w:b/>
          <w:szCs w:val="24"/>
        </w:rPr>
        <w:t>26 U.S. Code § 469(i)(</w:t>
      </w:r>
      <w:r w:rsidR="00F65534" w:rsidRPr="00BD77C3">
        <w:rPr>
          <w:b/>
          <w:szCs w:val="24"/>
        </w:rPr>
        <w:t>1) &amp; (</w:t>
      </w:r>
      <w:r w:rsidRPr="00BD77C3">
        <w:rPr>
          <w:b/>
          <w:szCs w:val="24"/>
        </w:rPr>
        <w:t>6), $25,000 offset for rental real estate activities.</w:t>
      </w:r>
    </w:p>
    <w:p w:rsidR="00E62D3F" w:rsidRPr="00BD77C3" w:rsidRDefault="00E62D3F" w:rsidP="006500FD">
      <w:pPr>
        <w:spacing w:line="360" w:lineRule="auto"/>
        <w:ind w:left="19" w:right="9" w:firstLine="720"/>
        <w:rPr>
          <w:b/>
          <w:szCs w:val="24"/>
        </w:rPr>
      </w:pPr>
      <w:r w:rsidRPr="00BD77C3">
        <w:rPr>
          <w:b/>
          <w:szCs w:val="24"/>
        </w:rPr>
        <w:t>• 26 U.S. Code § 469(i)(3)(A) &amp;(F), Phase-out of exemption.</w:t>
      </w:r>
    </w:p>
    <w:p w:rsidR="00E62D3F" w:rsidRPr="00BD77C3" w:rsidRDefault="00E62D3F" w:rsidP="006500FD">
      <w:pPr>
        <w:spacing w:line="360" w:lineRule="auto"/>
        <w:ind w:left="19" w:right="9" w:firstLine="720"/>
        <w:rPr>
          <w:b/>
          <w:szCs w:val="24"/>
        </w:rPr>
      </w:pPr>
      <w:r w:rsidRPr="00BD77C3">
        <w:rPr>
          <w:b/>
          <w:szCs w:val="24"/>
        </w:rPr>
        <w:t>• 26 U.S. Code § 469(j)(4), Allocation of passive activity loss and credit.</w:t>
      </w:r>
    </w:p>
    <w:p w:rsidR="00F35853" w:rsidRPr="00BD77C3" w:rsidRDefault="00F35853" w:rsidP="006500FD">
      <w:pPr>
        <w:spacing w:line="360" w:lineRule="auto"/>
        <w:ind w:left="19" w:right="9" w:firstLine="720"/>
        <w:rPr>
          <w:b/>
          <w:szCs w:val="24"/>
        </w:rPr>
      </w:pPr>
      <w:r w:rsidRPr="00BD77C3">
        <w:rPr>
          <w:b/>
          <w:szCs w:val="24"/>
        </w:rPr>
        <w:t>Student 3:</w:t>
      </w:r>
    </w:p>
    <w:p w:rsidR="00E62D3F" w:rsidRPr="00BD77C3" w:rsidRDefault="00E62D3F" w:rsidP="006500FD">
      <w:pPr>
        <w:spacing w:line="360" w:lineRule="auto"/>
        <w:ind w:left="19" w:right="9" w:firstLine="720"/>
        <w:rPr>
          <w:b/>
          <w:szCs w:val="24"/>
        </w:rPr>
      </w:pPr>
      <w:r w:rsidRPr="00BD77C3">
        <w:rPr>
          <w:b/>
          <w:szCs w:val="24"/>
        </w:rPr>
        <w:t>Statutes</w:t>
      </w:r>
    </w:p>
    <w:p w:rsidR="00E62D3F" w:rsidRPr="00BD77C3" w:rsidRDefault="00E62D3F" w:rsidP="006500FD">
      <w:pPr>
        <w:spacing w:line="360" w:lineRule="auto"/>
        <w:ind w:left="19" w:right="9" w:firstLine="720"/>
        <w:rPr>
          <w:b/>
          <w:szCs w:val="24"/>
        </w:rPr>
      </w:pPr>
      <w:r w:rsidRPr="00BD77C3">
        <w:rPr>
          <w:b/>
          <w:szCs w:val="24"/>
        </w:rPr>
        <w:t>• 26 U.S. Code § 469(b), Disallowed loss or credit carried to next year.</w:t>
      </w:r>
    </w:p>
    <w:p w:rsidR="00E62D3F" w:rsidRPr="00BD77C3" w:rsidRDefault="00E62D3F" w:rsidP="006500FD">
      <w:pPr>
        <w:spacing w:line="360" w:lineRule="auto"/>
        <w:ind w:left="19" w:right="9" w:firstLine="720"/>
        <w:rPr>
          <w:b/>
          <w:szCs w:val="24"/>
        </w:rPr>
      </w:pPr>
      <w:r w:rsidRPr="00BD77C3">
        <w:rPr>
          <w:b/>
          <w:szCs w:val="24"/>
        </w:rPr>
        <w:t>• 26 U.S. Code § 469(g)(1), Dispositions of entire interest in passive activity.</w:t>
      </w:r>
    </w:p>
    <w:p w:rsidR="00E62D3F" w:rsidRPr="00BD77C3" w:rsidRDefault="00E62D3F" w:rsidP="006500FD">
      <w:pPr>
        <w:spacing w:line="360" w:lineRule="auto"/>
        <w:ind w:left="19" w:right="9" w:firstLine="720"/>
        <w:rPr>
          <w:b/>
          <w:szCs w:val="24"/>
        </w:rPr>
      </w:pPr>
      <w:r w:rsidRPr="00BD77C3">
        <w:rPr>
          <w:b/>
          <w:szCs w:val="24"/>
        </w:rPr>
        <w:t>Regulations</w:t>
      </w:r>
    </w:p>
    <w:p w:rsidR="00E62D3F" w:rsidRPr="00BD77C3" w:rsidRDefault="00E62D3F" w:rsidP="006500FD">
      <w:pPr>
        <w:spacing w:line="360" w:lineRule="auto"/>
        <w:ind w:left="19" w:right="9" w:firstLine="720"/>
        <w:rPr>
          <w:b/>
          <w:szCs w:val="24"/>
        </w:rPr>
      </w:pPr>
      <w:r w:rsidRPr="00BD77C3">
        <w:rPr>
          <w:b/>
          <w:szCs w:val="24"/>
        </w:rPr>
        <w:t>• Treasury Reg. § 1.469-4(e)(1), Disclosure and consistency requirements.</w:t>
      </w:r>
    </w:p>
    <w:p w:rsidR="00B04DC3" w:rsidRPr="00BD77C3" w:rsidRDefault="00E62D3F" w:rsidP="006500FD">
      <w:pPr>
        <w:spacing w:line="360" w:lineRule="auto"/>
        <w:ind w:left="19" w:right="9" w:firstLine="720"/>
        <w:rPr>
          <w:b/>
          <w:szCs w:val="24"/>
        </w:rPr>
      </w:pPr>
      <w:r w:rsidRPr="00BD77C3">
        <w:rPr>
          <w:b/>
          <w:szCs w:val="24"/>
        </w:rPr>
        <w:t>• Treasury Reg. § 1.469-4(c)&amp;(d), General rules for grouping activities.</w:t>
      </w:r>
    </w:p>
    <w:sectPr w:rsidR="00B04DC3" w:rsidRPr="00BD77C3" w:rsidSect="00AA2EA5">
      <w:headerReference w:type="default" r:id="rId8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4B7C" w:rsidRDefault="00174B7C" w:rsidP="00D10C20">
      <w:pPr>
        <w:spacing w:after="0" w:line="240" w:lineRule="auto"/>
      </w:pPr>
      <w:r>
        <w:separator/>
      </w:r>
    </w:p>
  </w:endnote>
  <w:endnote w:type="continuationSeparator" w:id="0">
    <w:p w:rsidR="00174B7C" w:rsidRDefault="00174B7C" w:rsidP="00D10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4B7C" w:rsidRDefault="00174B7C" w:rsidP="00D10C20">
      <w:pPr>
        <w:spacing w:after="0" w:line="240" w:lineRule="auto"/>
      </w:pPr>
      <w:r>
        <w:separator/>
      </w:r>
    </w:p>
  </w:footnote>
  <w:footnote w:type="continuationSeparator" w:id="0">
    <w:p w:rsidR="00174B7C" w:rsidRDefault="00174B7C" w:rsidP="00D10C20">
      <w:pPr>
        <w:spacing w:after="0" w:line="240" w:lineRule="auto"/>
      </w:pPr>
      <w:r>
        <w:continuationSeparator/>
      </w:r>
    </w:p>
  </w:footnote>
  <w:footnote w:id="1">
    <w:p w:rsidR="002D09AC" w:rsidRDefault="002D09AC">
      <w:pPr>
        <w:pStyle w:val="FootnoteText"/>
      </w:pPr>
      <w:r>
        <w:rPr>
          <w:rStyle w:val="FootnoteReference"/>
        </w:rPr>
        <w:footnoteRef/>
      </w:r>
      <w:r>
        <w:rPr>
          <w:rStyle w:val="FootnoteReference"/>
        </w:rPr>
        <w:footnoteRef/>
      </w:r>
      <w:r>
        <w:t xml:space="preserve"> </w:t>
      </w:r>
      <w:r w:rsidRPr="001063A1">
        <w:t>IRC § 469(c)(</w:t>
      </w:r>
      <w:r w:rsidR="00945E1D" w:rsidRPr="001063A1">
        <w:t>1) &amp; (</w:t>
      </w:r>
      <w:r w:rsidRPr="001063A1">
        <w:t xml:space="preserve">2), </w:t>
      </w:r>
      <w:r w:rsidRPr="00932C0A">
        <w:rPr>
          <w:color w:val="FFFFFF"/>
        </w:rPr>
        <w:t>Tax returns</w:t>
      </w:r>
    </w:p>
  </w:footnote>
  <w:footnote w:id="2">
    <w:p w:rsidR="002D09AC" w:rsidRDefault="002D09A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063A1">
        <w:t>IRC § 469(c)(</w:t>
      </w:r>
      <w:r w:rsidR="002E3B61" w:rsidRPr="001063A1">
        <w:t>1) &amp; (</w:t>
      </w:r>
      <w:r w:rsidRPr="001063A1">
        <w:t xml:space="preserve">2), </w:t>
      </w:r>
      <w:r w:rsidRPr="00932C0A">
        <w:rPr>
          <w:color w:val="FFFFFF"/>
        </w:rPr>
        <w:t>Tax returns</w:t>
      </w:r>
    </w:p>
  </w:footnote>
  <w:footnote w:id="3">
    <w:p w:rsidR="002D09AC" w:rsidRDefault="002D09A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063A1">
        <w:t>IRC § 469(c)(</w:t>
      </w:r>
      <w:r w:rsidR="00F65534" w:rsidRPr="001063A1">
        <w:t>1) &amp; (</w:t>
      </w:r>
      <w:r w:rsidRPr="001063A1">
        <w:t xml:space="preserve">2), </w:t>
      </w:r>
      <w:r w:rsidRPr="002531C7">
        <w:rPr>
          <w:color w:val="auto"/>
        </w:rPr>
        <w:t>Tax r</w:t>
      </w:r>
      <w:r w:rsidRPr="00932C0A">
        <w:rPr>
          <w:color w:val="FFFFFF"/>
        </w:rPr>
        <w:t>eturns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09AC" w:rsidRDefault="002D09AC" w:rsidP="00D10C20">
    <w:pPr>
      <w:pStyle w:val="Header"/>
      <w:tabs>
        <w:tab w:val="clear" w:pos="9360"/>
        <w:tab w:val="right" w:pos="9336"/>
      </w:tabs>
    </w:pPr>
    <w:r>
      <w:t xml:space="preserve"> Client Letter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71705C">
      <w:rPr>
        <w:noProof/>
      </w:rPr>
      <w:t>5</w:t>
    </w:r>
    <w:r>
      <w:rPr>
        <w:noProof/>
      </w:rPr>
      <w:fldChar w:fldCharType="end"/>
    </w:r>
  </w:p>
  <w:p w:rsidR="002D09AC" w:rsidRDefault="002D09A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CF1"/>
    <w:rsid w:val="00000AF7"/>
    <w:rsid w:val="00001DB8"/>
    <w:rsid w:val="00044C0B"/>
    <w:rsid w:val="000809AB"/>
    <w:rsid w:val="001026E7"/>
    <w:rsid w:val="001063A1"/>
    <w:rsid w:val="00106805"/>
    <w:rsid w:val="001137C5"/>
    <w:rsid w:val="00174B7C"/>
    <w:rsid w:val="001B3AA8"/>
    <w:rsid w:val="00242507"/>
    <w:rsid w:val="002531C7"/>
    <w:rsid w:val="002D09AC"/>
    <w:rsid w:val="002E3B61"/>
    <w:rsid w:val="00393E33"/>
    <w:rsid w:val="003976FC"/>
    <w:rsid w:val="003E0F00"/>
    <w:rsid w:val="003E6D9E"/>
    <w:rsid w:val="004A2143"/>
    <w:rsid w:val="004B6344"/>
    <w:rsid w:val="00527A04"/>
    <w:rsid w:val="00536D73"/>
    <w:rsid w:val="005814E7"/>
    <w:rsid w:val="005969FE"/>
    <w:rsid w:val="00602DA2"/>
    <w:rsid w:val="00641968"/>
    <w:rsid w:val="006500FD"/>
    <w:rsid w:val="006957D0"/>
    <w:rsid w:val="006C38C5"/>
    <w:rsid w:val="006E0A72"/>
    <w:rsid w:val="006F2EDB"/>
    <w:rsid w:val="00716D25"/>
    <w:rsid w:val="0071705C"/>
    <w:rsid w:val="007241DE"/>
    <w:rsid w:val="00792364"/>
    <w:rsid w:val="00793572"/>
    <w:rsid w:val="007C5CF1"/>
    <w:rsid w:val="008A0E11"/>
    <w:rsid w:val="008C58A2"/>
    <w:rsid w:val="008C6734"/>
    <w:rsid w:val="008D5F3A"/>
    <w:rsid w:val="00902653"/>
    <w:rsid w:val="00932C0A"/>
    <w:rsid w:val="009452C9"/>
    <w:rsid w:val="00945721"/>
    <w:rsid w:val="00945E1D"/>
    <w:rsid w:val="009D42F8"/>
    <w:rsid w:val="009F2C0C"/>
    <w:rsid w:val="00A42755"/>
    <w:rsid w:val="00A7019B"/>
    <w:rsid w:val="00AA2EA5"/>
    <w:rsid w:val="00AA766B"/>
    <w:rsid w:val="00AB37E1"/>
    <w:rsid w:val="00AD17AB"/>
    <w:rsid w:val="00B04DC3"/>
    <w:rsid w:val="00B8542A"/>
    <w:rsid w:val="00BD77C3"/>
    <w:rsid w:val="00BE338B"/>
    <w:rsid w:val="00C8438C"/>
    <w:rsid w:val="00C9260F"/>
    <w:rsid w:val="00CD3660"/>
    <w:rsid w:val="00CD5A0C"/>
    <w:rsid w:val="00D10C20"/>
    <w:rsid w:val="00D15CDB"/>
    <w:rsid w:val="00E62D3F"/>
    <w:rsid w:val="00E856D2"/>
    <w:rsid w:val="00F2562E"/>
    <w:rsid w:val="00F35853"/>
    <w:rsid w:val="00F65534"/>
    <w:rsid w:val="00F66A42"/>
    <w:rsid w:val="00FA5A1C"/>
    <w:rsid w:val="00FE697A"/>
    <w:rsid w:val="00FF7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DF3802-13A3-482C-83FF-234682932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96" w:line="252" w:lineRule="auto"/>
      <w:ind w:left="10" w:right="24" w:hanging="10"/>
      <w:jc w:val="both"/>
    </w:pPr>
    <w:rPr>
      <w:rFonts w:ascii="Times New Roman" w:hAnsi="Times New Roman"/>
      <w:color w:val="000000"/>
      <w:sz w:val="24"/>
      <w:szCs w:val="22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288" w:line="259" w:lineRule="auto"/>
      <w:ind w:left="10" w:hanging="10"/>
      <w:outlineLvl w:val="0"/>
    </w:pPr>
    <w:rPr>
      <w:rFonts w:ascii="Times New Roman" w:hAnsi="Times New Roman"/>
      <w:color w:val="000000"/>
      <w:sz w:val="24"/>
      <w:szCs w:val="22"/>
      <w:u w:val="single" w:color="51515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4"/>
      <w:u w:val="single" w:color="515151"/>
    </w:rPr>
  </w:style>
  <w:style w:type="paragraph" w:styleId="Header">
    <w:name w:val="header"/>
    <w:basedOn w:val="Normal"/>
    <w:link w:val="HeaderChar"/>
    <w:uiPriority w:val="99"/>
    <w:unhideWhenUsed/>
    <w:rsid w:val="00D10C2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10C20"/>
    <w:rPr>
      <w:rFonts w:ascii="Times New Roman" w:hAnsi="Times New Roman"/>
      <w:color w:val="000000"/>
      <w:sz w:val="24"/>
      <w:szCs w:val="22"/>
    </w:rPr>
  </w:style>
  <w:style w:type="paragraph" w:styleId="Footer">
    <w:name w:val="footer"/>
    <w:basedOn w:val="Normal"/>
    <w:link w:val="FooterChar"/>
    <w:uiPriority w:val="99"/>
    <w:unhideWhenUsed/>
    <w:rsid w:val="00D10C2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10C20"/>
    <w:rPr>
      <w:rFonts w:ascii="Times New Roman" w:hAnsi="Times New Roman"/>
      <w:color w:val="000000"/>
      <w:sz w:val="24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063A1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1063A1"/>
    <w:rPr>
      <w:rFonts w:ascii="Times New Roman" w:hAnsi="Times New Roman"/>
      <w:color w:val="000000"/>
    </w:rPr>
  </w:style>
  <w:style w:type="character" w:styleId="FootnoteReference">
    <w:name w:val="footnote reference"/>
    <w:uiPriority w:val="99"/>
    <w:semiHidden/>
    <w:unhideWhenUsed/>
    <w:rsid w:val="001063A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E856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baker@laskeycostello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A54E27-B957-4BE4-9E54-10668ABE7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1720</Words>
  <Characters>9809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Windows User</cp:lastModifiedBy>
  <cp:revision>2</cp:revision>
  <dcterms:created xsi:type="dcterms:W3CDTF">2020-12-05T02:44:00Z</dcterms:created>
  <dcterms:modified xsi:type="dcterms:W3CDTF">2020-12-05T02:44:00Z</dcterms:modified>
</cp:coreProperties>
</file>