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6569BA" w14:textId="77777777" w:rsidR="00D17686" w:rsidRDefault="00D17686" w:rsidP="00D17686">
      <w:pPr>
        <w:rPr>
          <w:rFonts w:ascii="Helvetica Neue" w:eastAsia="Times New Roman" w:hAnsi="Helvetica Neue" w:cs="Times New Roman"/>
          <w:color w:val="252B2B"/>
          <w:sz w:val="28"/>
          <w:szCs w:val="28"/>
          <w:shd w:val="clear" w:color="auto" w:fill="E5F2F8"/>
          <w:lang w:eastAsia="en-GB"/>
        </w:rPr>
      </w:pPr>
      <w:r w:rsidRPr="00D17686">
        <w:rPr>
          <w:rFonts w:ascii="Helvetica Neue" w:eastAsia="Times New Roman" w:hAnsi="Helvetica Neue" w:cs="Times New Roman"/>
          <w:color w:val="252B2B"/>
          <w:sz w:val="28"/>
          <w:szCs w:val="28"/>
          <w:shd w:val="clear" w:color="auto" w:fill="E5F2F8"/>
          <w:lang w:eastAsia="en-GB"/>
        </w:rPr>
        <w:t xml:space="preserve">you have submitted an assignment that was well referenced and generally well written, though there were occasions where your sentences </w:t>
      </w:r>
      <w:r w:rsidRPr="00D17686">
        <w:rPr>
          <w:rFonts w:ascii="Helvetica Neue" w:eastAsia="Times New Roman" w:hAnsi="Helvetica Neue" w:cs="Times New Roman"/>
          <w:b/>
          <w:bCs/>
          <w:color w:val="252B2B"/>
          <w:sz w:val="28"/>
          <w:szCs w:val="28"/>
          <w:shd w:val="clear" w:color="auto" w:fill="E5F2F8"/>
          <w:lang w:eastAsia="en-GB"/>
        </w:rPr>
        <w:t>were not quite clear.</w:t>
      </w:r>
      <w:r w:rsidRPr="00D17686">
        <w:rPr>
          <w:rFonts w:ascii="Helvetica Neue" w:eastAsia="Times New Roman" w:hAnsi="Helvetica Neue" w:cs="Times New Roman"/>
          <w:color w:val="252B2B"/>
          <w:sz w:val="28"/>
          <w:szCs w:val="28"/>
          <w:shd w:val="clear" w:color="auto" w:fill="E5F2F8"/>
          <w:lang w:eastAsia="en-GB"/>
        </w:rPr>
        <w:t xml:space="preserve"> </w:t>
      </w:r>
    </w:p>
    <w:p w14:paraId="6F3B879E" w14:textId="77777777" w:rsidR="00D17686" w:rsidRDefault="00D17686" w:rsidP="00D17686">
      <w:pPr>
        <w:rPr>
          <w:rFonts w:ascii="Helvetica Neue" w:eastAsia="Times New Roman" w:hAnsi="Helvetica Neue" w:cs="Times New Roman"/>
          <w:color w:val="252B2B"/>
          <w:sz w:val="28"/>
          <w:szCs w:val="28"/>
          <w:shd w:val="clear" w:color="auto" w:fill="E5F2F8"/>
          <w:lang w:eastAsia="en-GB"/>
        </w:rPr>
      </w:pPr>
    </w:p>
    <w:p w14:paraId="683C9855" w14:textId="77777777" w:rsidR="00D17686" w:rsidRDefault="00D17686" w:rsidP="00D17686">
      <w:pPr>
        <w:rPr>
          <w:rFonts w:ascii="Helvetica Neue" w:eastAsia="Times New Roman" w:hAnsi="Helvetica Neue" w:cs="Times New Roman"/>
          <w:b/>
          <w:bCs/>
          <w:color w:val="C00000"/>
          <w:sz w:val="28"/>
          <w:szCs w:val="28"/>
          <w:shd w:val="clear" w:color="auto" w:fill="E5F2F8"/>
          <w:lang w:eastAsia="en-GB"/>
        </w:rPr>
      </w:pPr>
      <w:r w:rsidRPr="00D17686">
        <w:rPr>
          <w:rFonts w:ascii="Helvetica Neue" w:eastAsia="Times New Roman" w:hAnsi="Helvetica Neue" w:cs="Times New Roman"/>
          <w:color w:val="252B2B"/>
          <w:sz w:val="28"/>
          <w:szCs w:val="28"/>
          <w:shd w:val="clear" w:color="auto" w:fill="E5F2F8"/>
          <w:lang w:eastAsia="en-GB"/>
        </w:rPr>
        <w:t>Overall, you did a good job describing and defining the way Australia and the OECD measured health indicators.</w:t>
      </w:r>
      <w:r w:rsidRPr="00D17686">
        <w:rPr>
          <w:rFonts w:ascii="Helvetica Neue" w:eastAsia="Times New Roman" w:hAnsi="Helvetica Neue" w:cs="Times New Roman"/>
          <w:b/>
          <w:bCs/>
          <w:color w:val="252B2B"/>
          <w:sz w:val="28"/>
          <w:szCs w:val="28"/>
          <w:shd w:val="clear" w:color="auto" w:fill="E5F2F8"/>
          <w:lang w:eastAsia="en-GB"/>
        </w:rPr>
        <w:t xml:space="preserve"> However</w:t>
      </w:r>
      <w:r w:rsidRPr="00D17686">
        <w:rPr>
          <w:rFonts w:ascii="Helvetica Neue" w:eastAsia="Times New Roman" w:hAnsi="Helvetica Neue" w:cs="Times New Roman"/>
          <w:color w:val="252B2B"/>
          <w:sz w:val="28"/>
          <w:szCs w:val="28"/>
          <w:shd w:val="clear" w:color="auto" w:fill="E5F2F8"/>
          <w:lang w:eastAsia="en-GB"/>
        </w:rPr>
        <w:t xml:space="preserve">, your assignment </w:t>
      </w:r>
      <w:r w:rsidRPr="00D17686">
        <w:rPr>
          <w:rFonts w:ascii="Helvetica Neue" w:eastAsia="Times New Roman" w:hAnsi="Helvetica Neue" w:cs="Times New Roman"/>
          <w:b/>
          <w:bCs/>
          <w:color w:val="C00000"/>
          <w:sz w:val="28"/>
          <w:szCs w:val="28"/>
          <w:shd w:val="clear" w:color="auto" w:fill="E5F2F8"/>
          <w:lang w:eastAsia="en-GB"/>
        </w:rPr>
        <w:t>never really got past that descriptive stage</w:t>
      </w:r>
      <w:r w:rsidRPr="00D17686">
        <w:rPr>
          <w:rFonts w:ascii="Helvetica Neue" w:eastAsia="Times New Roman" w:hAnsi="Helvetica Neue" w:cs="Times New Roman"/>
          <w:color w:val="252B2B"/>
          <w:sz w:val="28"/>
          <w:szCs w:val="28"/>
          <w:shd w:val="clear" w:color="auto" w:fill="E5F2F8"/>
          <w:lang w:eastAsia="en-GB"/>
        </w:rPr>
        <w:t xml:space="preserve">. There were occasions when you did attempt to analyse the information more deeply, but it tended to fall short of what was expected. </w:t>
      </w:r>
      <w:r w:rsidRPr="00D17686">
        <w:rPr>
          <w:rFonts w:ascii="Helvetica Neue" w:eastAsia="Times New Roman" w:hAnsi="Helvetica Neue" w:cs="Times New Roman"/>
          <w:b/>
          <w:bCs/>
          <w:color w:val="252B2B"/>
          <w:sz w:val="28"/>
          <w:szCs w:val="28"/>
          <w:shd w:val="clear" w:color="auto" w:fill="E5F2F8"/>
          <w:lang w:eastAsia="en-GB"/>
        </w:rPr>
        <w:t>Clearly, you have read quite a bit</w:t>
      </w:r>
      <w:r w:rsidRPr="00D17686">
        <w:rPr>
          <w:rFonts w:ascii="Helvetica Neue" w:eastAsia="Times New Roman" w:hAnsi="Helvetica Neue" w:cs="Times New Roman"/>
          <w:color w:val="252B2B"/>
          <w:sz w:val="28"/>
          <w:szCs w:val="28"/>
          <w:shd w:val="clear" w:color="auto" w:fill="E5F2F8"/>
          <w:lang w:eastAsia="en-GB"/>
        </w:rPr>
        <w:t xml:space="preserve">, and your writing was generally quite good. </w:t>
      </w:r>
      <w:r w:rsidRPr="00D17686">
        <w:rPr>
          <w:rFonts w:ascii="Helvetica Neue" w:eastAsia="Times New Roman" w:hAnsi="Helvetica Neue" w:cs="Times New Roman"/>
          <w:b/>
          <w:bCs/>
          <w:color w:val="000000" w:themeColor="text1"/>
          <w:sz w:val="28"/>
          <w:szCs w:val="28"/>
          <w:shd w:val="clear" w:color="auto" w:fill="E5F2F8"/>
          <w:lang w:eastAsia="en-GB"/>
        </w:rPr>
        <w:t>However</w:t>
      </w:r>
      <w:r w:rsidRPr="00D17686">
        <w:rPr>
          <w:rFonts w:ascii="Helvetica Neue" w:eastAsia="Times New Roman" w:hAnsi="Helvetica Neue" w:cs="Times New Roman"/>
          <w:color w:val="252B2B"/>
          <w:sz w:val="28"/>
          <w:szCs w:val="28"/>
          <w:shd w:val="clear" w:color="auto" w:fill="E5F2F8"/>
          <w:lang w:eastAsia="en-GB"/>
        </w:rPr>
        <w:t>,</w:t>
      </w:r>
      <w:r w:rsidRPr="00D17686">
        <w:rPr>
          <w:rFonts w:ascii="Helvetica Neue" w:eastAsia="Times New Roman" w:hAnsi="Helvetica Neue" w:cs="Times New Roman"/>
          <w:b/>
          <w:bCs/>
          <w:color w:val="C00000"/>
          <w:sz w:val="28"/>
          <w:szCs w:val="28"/>
          <w:shd w:val="clear" w:color="auto" w:fill="E5F2F8"/>
          <w:lang w:eastAsia="en-GB"/>
        </w:rPr>
        <w:t xml:space="preserve"> that next stage of analysis and engagement with the resources, that deep thinking expected at </w:t>
      </w:r>
      <w:proofErr w:type="gramStart"/>
      <w:r w:rsidRPr="00D17686">
        <w:rPr>
          <w:rFonts w:ascii="Helvetica Neue" w:eastAsia="Times New Roman" w:hAnsi="Helvetica Neue" w:cs="Times New Roman"/>
          <w:b/>
          <w:bCs/>
          <w:color w:val="C00000"/>
          <w:sz w:val="28"/>
          <w:szCs w:val="28"/>
          <w:shd w:val="clear" w:color="auto" w:fill="E5F2F8"/>
          <w:lang w:eastAsia="en-GB"/>
        </w:rPr>
        <w:t>Master’s</w:t>
      </w:r>
      <w:proofErr w:type="gramEnd"/>
      <w:r w:rsidRPr="00D17686">
        <w:rPr>
          <w:rFonts w:ascii="Helvetica Neue" w:eastAsia="Times New Roman" w:hAnsi="Helvetica Neue" w:cs="Times New Roman"/>
          <w:b/>
          <w:bCs/>
          <w:color w:val="C00000"/>
          <w:sz w:val="28"/>
          <w:szCs w:val="28"/>
          <w:shd w:val="clear" w:color="auto" w:fill="E5F2F8"/>
          <w:lang w:eastAsia="en-GB"/>
        </w:rPr>
        <w:t xml:space="preserve"> level, was lacking. </w:t>
      </w:r>
    </w:p>
    <w:p w14:paraId="45AE170B" w14:textId="59CEA92A" w:rsidR="00D17686" w:rsidRPr="00D17686" w:rsidRDefault="00D17686" w:rsidP="00D17686">
      <w:pPr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D17686">
        <w:rPr>
          <w:rFonts w:ascii="Helvetica Neue" w:eastAsia="Times New Roman" w:hAnsi="Helvetica Neue" w:cs="Times New Roman"/>
          <w:color w:val="252B2B"/>
          <w:sz w:val="28"/>
          <w:szCs w:val="28"/>
          <w:shd w:val="clear" w:color="auto" w:fill="E5F2F8"/>
          <w:lang w:eastAsia="en-GB"/>
        </w:rPr>
        <w:t xml:space="preserve">Please continue to write with </w:t>
      </w:r>
      <w:r w:rsidRPr="00D17686">
        <w:rPr>
          <w:rFonts w:ascii="Helvetica Neue" w:eastAsia="Times New Roman" w:hAnsi="Helvetica Neue" w:cs="Times New Roman"/>
          <w:b/>
          <w:bCs/>
          <w:color w:val="252B2B"/>
          <w:sz w:val="28"/>
          <w:szCs w:val="28"/>
          <w:shd w:val="clear" w:color="auto" w:fill="E5F2F8"/>
          <w:lang w:eastAsia="en-GB"/>
        </w:rPr>
        <w:t>clarity</w:t>
      </w:r>
      <w:r w:rsidRPr="00D17686">
        <w:rPr>
          <w:rFonts w:ascii="Helvetica Neue" w:eastAsia="Times New Roman" w:hAnsi="Helvetica Neue" w:cs="Times New Roman"/>
          <w:color w:val="252B2B"/>
          <w:sz w:val="28"/>
          <w:szCs w:val="28"/>
          <w:shd w:val="clear" w:color="auto" w:fill="E5F2F8"/>
          <w:lang w:eastAsia="en-GB"/>
        </w:rPr>
        <w:t xml:space="preserve">, </w:t>
      </w:r>
      <w:r w:rsidRPr="00D17686">
        <w:rPr>
          <w:rFonts w:ascii="Helvetica Neue" w:eastAsia="Times New Roman" w:hAnsi="Helvetica Neue" w:cs="Times New Roman"/>
          <w:b/>
          <w:bCs/>
          <w:color w:val="252B2B"/>
          <w:sz w:val="28"/>
          <w:szCs w:val="28"/>
          <w:shd w:val="clear" w:color="auto" w:fill="E5F2F8"/>
          <w:lang w:eastAsia="en-GB"/>
        </w:rPr>
        <w:t>develop your reading</w:t>
      </w:r>
      <w:r w:rsidRPr="00D17686">
        <w:rPr>
          <w:rFonts w:ascii="Helvetica Neue" w:eastAsia="Times New Roman" w:hAnsi="Helvetica Neue" w:cs="Times New Roman"/>
          <w:color w:val="252B2B"/>
          <w:sz w:val="28"/>
          <w:szCs w:val="28"/>
          <w:shd w:val="clear" w:color="auto" w:fill="E5F2F8"/>
          <w:lang w:eastAsia="en-GB"/>
        </w:rPr>
        <w:t xml:space="preserve"> so that you can engage with different perspectives and approaches, </w:t>
      </w:r>
      <w:r w:rsidRPr="00D17686">
        <w:rPr>
          <w:rFonts w:ascii="Helvetica Neue" w:eastAsia="Times New Roman" w:hAnsi="Helvetica Neue" w:cs="Times New Roman"/>
          <w:b/>
          <w:bCs/>
          <w:color w:val="252B2B"/>
          <w:sz w:val="28"/>
          <w:szCs w:val="28"/>
          <w:shd w:val="clear" w:color="auto" w:fill="E5F2F8"/>
          <w:lang w:eastAsia="en-GB"/>
        </w:rPr>
        <w:t>and continue to reference thoroughly</w:t>
      </w:r>
      <w:r w:rsidRPr="00D17686">
        <w:rPr>
          <w:rFonts w:ascii="Helvetica Neue" w:eastAsia="Times New Roman" w:hAnsi="Helvetica Neue" w:cs="Times New Roman"/>
          <w:color w:val="252B2B"/>
          <w:sz w:val="28"/>
          <w:szCs w:val="28"/>
          <w:shd w:val="clear" w:color="auto" w:fill="E5F2F8"/>
          <w:lang w:eastAsia="en-GB"/>
        </w:rPr>
        <w:t>. However, you must engage more deeply with what you have written so that it goes beyond the descriptive stage.</w:t>
      </w:r>
    </w:p>
    <w:p w14:paraId="382FF2C7" w14:textId="77777777" w:rsidR="00667047" w:rsidRDefault="00667047"/>
    <w:sectPr w:rsidR="00667047" w:rsidSect="0046798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86"/>
    <w:rsid w:val="001B1E0B"/>
    <w:rsid w:val="0021106A"/>
    <w:rsid w:val="002B1874"/>
    <w:rsid w:val="002F061D"/>
    <w:rsid w:val="00335BBF"/>
    <w:rsid w:val="0036547D"/>
    <w:rsid w:val="003D2BCF"/>
    <w:rsid w:val="00467980"/>
    <w:rsid w:val="00582C34"/>
    <w:rsid w:val="005A7A4F"/>
    <w:rsid w:val="00667047"/>
    <w:rsid w:val="00793528"/>
    <w:rsid w:val="008B20CC"/>
    <w:rsid w:val="008C400A"/>
    <w:rsid w:val="009857E9"/>
    <w:rsid w:val="00B67156"/>
    <w:rsid w:val="00C5742B"/>
    <w:rsid w:val="00C9391B"/>
    <w:rsid w:val="00CE38D0"/>
    <w:rsid w:val="00D17686"/>
    <w:rsid w:val="00E11499"/>
    <w:rsid w:val="00E43329"/>
    <w:rsid w:val="00FB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499DEF"/>
  <w15:chartTrackingRefBased/>
  <w15:docId w15:val="{826A880E-4838-774D-9E1B-378671D8A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31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824</Characters>
  <Application>Microsoft Office Word</Application>
  <DocSecurity>0</DocSecurity>
  <Lines>13</Lines>
  <Paragraphs>2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2021-02-12T04:23:00Z</dcterms:created>
  <dcterms:modified xsi:type="dcterms:W3CDTF">2021-02-12T04:25:00Z</dcterms:modified>
</cp:coreProperties>
</file>