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D75A2" w:rsidRPr="003D75A2" w:rsidRDefault="003D75A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lang w:val="en-US"/>
        </w:rPr>
        <w:t xml:space="preserve">Q1 - </w:t>
      </w:r>
      <w:r w:rsidRPr="003D75A2">
        <w:rPr>
          <w:rFonts w:ascii="HelveticaNeue" w:eastAsia="Times New Roman" w:hAnsi="HelveticaNeue" w:cs="Times New Roman"/>
          <w:color w:val="FFFFFF"/>
          <w:sz w:val="24"/>
          <w:szCs w:val="24"/>
          <w:shd w:val="clear" w:color="auto" w:fill="141414"/>
        </w:rPr>
        <w:t>Based on your knowledge and what we explained, what do you know about the Law of Trade Names?</w:t>
      </w:r>
    </w:p>
    <w:p w:rsidR="003D75A2" w:rsidRDefault="003D75A2">
      <w:pPr>
        <w:rPr>
          <w:lang w:val="en-US"/>
        </w:rPr>
      </w:pPr>
    </w:p>
    <w:p w:rsidR="002D71FA" w:rsidRPr="002D71FA" w:rsidRDefault="003D75A2">
      <w:pPr>
        <w:shd w:val="clear" w:color="auto" w:fill="141414"/>
        <w:divId w:val="522863396"/>
        <w:rPr>
          <w:rFonts w:ascii="HelveticaNeue" w:eastAsia="Times New Roman" w:hAnsi="HelveticaNeue" w:cs="Times New Roman"/>
          <w:color w:val="FFFFFF"/>
          <w:sz w:val="24"/>
          <w:szCs w:val="24"/>
        </w:rPr>
      </w:pPr>
      <w:r>
        <w:rPr>
          <w:lang w:val="en-US"/>
        </w:rPr>
        <w:t xml:space="preserve">Q2- </w:t>
      </w:r>
      <w:r w:rsidR="002D71FA" w:rsidRPr="002D71FA">
        <w:rPr>
          <w:rFonts w:ascii="HelveticaNeue" w:eastAsia="Times New Roman" w:hAnsi="HelveticaNeue" w:cs="Times New Roman"/>
          <w:color w:val="FFFFFF"/>
          <w:sz w:val="24"/>
          <w:szCs w:val="24"/>
        </w:rPr>
        <w:t>Based on your knowledge and what we explained, what do you know about Saudi Companies Act 2015?</w:t>
      </w:r>
    </w:p>
    <w:p w:rsidR="002D71FA" w:rsidRPr="002D71FA" w:rsidRDefault="002D71FA" w:rsidP="002D71FA">
      <w:pPr>
        <w:divId w:val="108354313"/>
        <w:rPr>
          <w:rFonts w:ascii="Times New Roman" w:eastAsia="Times New Roman" w:hAnsi="Times New Roman" w:cs="Times New Roman"/>
          <w:sz w:val="24"/>
          <w:szCs w:val="24"/>
        </w:rPr>
      </w:pPr>
    </w:p>
    <w:p w:rsidR="00DA2153" w:rsidRPr="00DA2153" w:rsidRDefault="00DA2153" w:rsidP="00DA2153">
      <w:pPr>
        <w:divId w:val="805007682"/>
        <w:rPr>
          <w:rFonts w:ascii="Times New Roman" w:eastAsia="Times New Roman" w:hAnsi="Times New Roman" w:cs="Times New Roman"/>
          <w:sz w:val="24"/>
          <w:szCs w:val="24"/>
        </w:rPr>
      </w:pPr>
    </w:p>
    <w:p w:rsidR="00D81127" w:rsidRPr="00D81127" w:rsidRDefault="00D81127" w:rsidP="00D81127">
      <w:pPr>
        <w:divId w:val="16707865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elveticaNeue" w:eastAsia="Times New Roman" w:hAnsi="HelveticaNeue" w:cs="Times New Roman"/>
          <w:color w:val="FFFFFF"/>
          <w:sz w:val="24"/>
          <w:szCs w:val="24"/>
          <w:shd w:val="clear" w:color="auto" w:fill="141414"/>
          <w:lang w:val="en-US"/>
        </w:rPr>
        <w:t xml:space="preserve">Q3- </w:t>
      </w:r>
      <w:r w:rsidRPr="00D81127">
        <w:rPr>
          <w:rFonts w:ascii="HelveticaNeue" w:eastAsia="Times New Roman" w:hAnsi="HelveticaNeue" w:cs="Times New Roman"/>
          <w:color w:val="FFFFFF"/>
          <w:sz w:val="24"/>
          <w:szCs w:val="24"/>
          <w:shd w:val="clear" w:color="auto" w:fill="141414"/>
        </w:rPr>
        <w:t>Based on your knowledge and what we explained, what do you know about the Saudi E-commerce Act?</w:t>
      </w:r>
    </w:p>
    <w:p w:rsidR="003D75A2" w:rsidRPr="003D75A2" w:rsidRDefault="003D75A2">
      <w:pPr>
        <w:rPr>
          <w:lang w:val="en-US"/>
        </w:rPr>
      </w:pPr>
    </w:p>
    <w:sectPr w:rsidR="003D75A2" w:rsidRPr="003D75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A2"/>
    <w:rsid w:val="000B43DB"/>
    <w:rsid w:val="002D71FA"/>
    <w:rsid w:val="003D75A2"/>
    <w:rsid w:val="00D81127"/>
    <w:rsid w:val="00DA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94A4C30-5A40-B448-AC10-14100CD2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50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301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1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OSAMA ALTHOBITY</dc:creator>
  <cp:keywords/>
  <dc:description/>
  <cp:lastModifiedBy>OSAMA ALTHOBITY</cp:lastModifiedBy>
  <cp:revision>2</cp:revision>
  <dcterms:created xsi:type="dcterms:W3CDTF">2020-12-10T14:21:00Z</dcterms:created>
  <dcterms:modified xsi:type="dcterms:W3CDTF">2020-12-10T14:21:00Z</dcterms:modified>
</cp:coreProperties>
</file>