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8E7FB" w14:textId="77777777" w:rsidR="00A77E04" w:rsidRDefault="00A77E04" w:rsidP="00A77E04">
      <w:pPr>
        <w:jc w:val="center"/>
        <w:rPr>
          <w:rFonts w:ascii="Times New Roman" w:eastAsiaTheme="majorEastAsia" w:hAnsi="Times New Roman" w:cs="Times New Roman"/>
          <w:b/>
          <w:sz w:val="24"/>
          <w:szCs w:val="24"/>
        </w:rPr>
      </w:pPr>
    </w:p>
    <w:p w14:paraId="1D5AEB7B" w14:textId="77777777" w:rsidR="00A77E04" w:rsidRDefault="00A77E04" w:rsidP="00A77E04">
      <w:pPr>
        <w:jc w:val="center"/>
        <w:rPr>
          <w:rFonts w:ascii="Times New Roman" w:eastAsiaTheme="majorEastAsia" w:hAnsi="Times New Roman" w:cs="Times New Roman"/>
          <w:b/>
          <w:sz w:val="24"/>
          <w:szCs w:val="24"/>
        </w:rPr>
      </w:pPr>
    </w:p>
    <w:p w14:paraId="02282D26" w14:textId="77777777" w:rsidR="00A77E04" w:rsidRDefault="00A77E04" w:rsidP="00A77E04">
      <w:pPr>
        <w:jc w:val="center"/>
        <w:rPr>
          <w:rFonts w:ascii="Times New Roman" w:eastAsiaTheme="majorEastAsia" w:hAnsi="Times New Roman" w:cs="Times New Roman"/>
          <w:b/>
          <w:sz w:val="24"/>
          <w:szCs w:val="24"/>
        </w:rPr>
      </w:pPr>
    </w:p>
    <w:p w14:paraId="4FBADE4F" w14:textId="77777777" w:rsidR="00A77E04" w:rsidRDefault="00A77E04" w:rsidP="00A77E04">
      <w:pPr>
        <w:jc w:val="center"/>
        <w:rPr>
          <w:rFonts w:ascii="Times New Roman" w:eastAsiaTheme="majorEastAsia" w:hAnsi="Times New Roman" w:cs="Times New Roman"/>
          <w:b/>
          <w:sz w:val="24"/>
          <w:szCs w:val="24"/>
        </w:rPr>
      </w:pPr>
    </w:p>
    <w:p w14:paraId="74D1C3A8" w14:textId="77777777" w:rsidR="00A77E04" w:rsidRDefault="00A77E04" w:rsidP="00A77E04">
      <w:pPr>
        <w:jc w:val="center"/>
        <w:rPr>
          <w:rFonts w:ascii="Times New Roman" w:eastAsiaTheme="majorEastAsia" w:hAnsi="Times New Roman" w:cs="Times New Roman"/>
          <w:b/>
          <w:sz w:val="24"/>
          <w:szCs w:val="24"/>
        </w:rPr>
      </w:pPr>
    </w:p>
    <w:p w14:paraId="1EAD4971" w14:textId="77777777" w:rsidR="00A77E04" w:rsidRDefault="00A77E04" w:rsidP="00A77E04">
      <w:pPr>
        <w:jc w:val="center"/>
        <w:rPr>
          <w:rFonts w:ascii="Times New Roman" w:eastAsiaTheme="majorEastAsia" w:hAnsi="Times New Roman" w:cs="Times New Roman"/>
          <w:b/>
          <w:sz w:val="24"/>
          <w:szCs w:val="24"/>
        </w:rPr>
      </w:pPr>
    </w:p>
    <w:p w14:paraId="703971D7" w14:textId="01C28678" w:rsidR="00A77E04" w:rsidRPr="00A77E04" w:rsidRDefault="00A77E04" w:rsidP="00A77E04">
      <w:pPr>
        <w:jc w:val="center"/>
        <w:rPr>
          <w:rFonts w:ascii="Times New Roman" w:eastAsiaTheme="majorEastAsia" w:hAnsi="Times New Roman" w:cs="Times New Roman"/>
          <w:b/>
          <w:sz w:val="24"/>
          <w:szCs w:val="24"/>
        </w:rPr>
      </w:pPr>
      <w:r w:rsidRPr="00A77E04">
        <w:rPr>
          <w:rFonts w:ascii="Times New Roman" w:eastAsiaTheme="majorEastAsia" w:hAnsi="Times New Roman" w:cs="Times New Roman"/>
          <w:b/>
          <w:sz w:val="24"/>
          <w:szCs w:val="24"/>
        </w:rPr>
        <w:t>Global ABC</w:t>
      </w:r>
    </w:p>
    <w:p w14:paraId="5CDD110F" w14:textId="77777777" w:rsidR="00A77E04" w:rsidRDefault="00A77E04" w:rsidP="00DE2C48">
      <w:pPr>
        <w:pStyle w:val="Heading1"/>
        <w:spacing w:line="480" w:lineRule="auto"/>
        <w:jc w:val="center"/>
        <w:rPr>
          <w:rFonts w:ascii="Arial" w:hAnsi="Arial" w:cs="Arial"/>
          <w:color w:val="263238"/>
          <w:sz w:val="20"/>
          <w:szCs w:val="20"/>
        </w:rPr>
      </w:pPr>
    </w:p>
    <w:p w14:paraId="27659FB6" w14:textId="77777777" w:rsidR="00A77E04" w:rsidRDefault="00A77E04" w:rsidP="00DE2C48">
      <w:pPr>
        <w:pStyle w:val="Heading1"/>
        <w:spacing w:line="480" w:lineRule="auto"/>
        <w:jc w:val="center"/>
        <w:rPr>
          <w:rFonts w:ascii="Arial" w:hAnsi="Arial" w:cs="Arial"/>
          <w:color w:val="263238"/>
          <w:sz w:val="20"/>
          <w:szCs w:val="20"/>
        </w:rPr>
      </w:pPr>
    </w:p>
    <w:p w14:paraId="520FAC69" w14:textId="77777777" w:rsidR="00A77E04" w:rsidRDefault="00A77E04" w:rsidP="00DE2C48">
      <w:pPr>
        <w:pStyle w:val="Heading1"/>
        <w:spacing w:line="480" w:lineRule="auto"/>
        <w:jc w:val="center"/>
        <w:rPr>
          <w:rFonts w:ascii="Arial" w:hAnsi="Arial" w:cs="Arial"/>
          <w:color w:val="263238"/>
          <w:sz w:val="20"/>
          <w:szCs w:val="20"/>
        </w:rPr>
      </w:pPr>
    </w:p>
    <w:p w14:paraId="364546F3" w14:textId="77777777" w:rsidR="00A77E04" w:rsidRDefault="00A77E04" w:rsidP="00DE2C48">
      <w:pPr>
        <w:pStyle w:val="Heading1"/>
        <w:spacing w:line="480" w:lineRule="auto"/>
        <w:jc w:val="center"/>
        <w:rPr>
          <w:rFonts w:ascii="Arial" w:hAnsi="Arial" w:cs="Arial"/>
          <w:color w:val="263238"/>
          <w:sz w:val="20"/>
          <w:szCs w:val="20"/>
        </w:rPr>
      </w:pPr>
    </w:p>
    <w:p w14:paraId="4A32C684" w14:textId="77777777" w:rsidR="00A77E04" w:rsidRDefault="00A77E04" w:rsidP="00DE2C48">
      <w:pPr>
        <w:pStyle w:val="Heading1"/>
        <w:spacing w:line="480" w:lineRule="auto"/>
        <w:jc w:val="center"/>
        <w:rPr>
          <w:rFonts w:ascii="Arial" w:hAnsi="Arial" w:cs="Arial"/>
          <w:color w:val="263238"/>
          <w:sz w:val="20"/>
          <w:szCs w:val="20"/>
        </w:rPr>
      </w:pPr>
    </w:p>
    <w:p w14:paraId="3C629568" w14:textId="14DBAAC3" w:rsidR="00A77E04" w:rsidRDefault="00A77E04" w:rsidP="00DE2C48">
      <w:pPr>
        <w:pStyle w:val="Heading1"/>
        <w:spacing w:line="480" w:lineRule="auto"/>
        <w:jc w:val="center"/>
        <w:rPr>
          <w:rFonts w:ascii="Arial" w:hAnsi="Arial" w:cs="Arial"/>
          <w:color w:val="263238"/>
          <w:sz w:val="20"/>
          <w:szCs w:val="20"/>
        </w:rPr>
      </w:pPr>
      <w:r>
        <w:rPr>
          <w:rFonts w:ascii="Arial" w:hAnsi="Arial" w:cs="Arial"/>
          <w:color w:val="263238"/>
          <w:sz w:val="20"/>
          <w:szCs w:val="20"/>
        </w:rPr>
        <w:t>Student’s Name</w:t>
      </w:r>
      <w:r>
        <w:rPr>
          <w:rFonts w:ascii="Arial" w:hAnsi="Arial" w:cs="Arial"/>
          <w:color w:val="263238"/>
          <w:sz w:val="20"/>
          <w:szCs w:val="20"/>
        </w:rPr>
        <w:br/>
        <w:t>Department, University</w:t>
      </w:r>
      <w:r>
        <w:rPr>
          <w:rFonts w:ascii="Arial" w:hAnsi="Arial" w:cs="Arial"/>
          <w:color w:val="263238"/>
          <w:sz w:val="20"/>
          <w:szCs w:val="20"/>
        </w:rPr>
        <w:br/>
        <w:t>Course Number and Name</w:t>
      </w:r>
      <w:r>
        <w:rPr>
          <w:rFonts w:ascii="Arial" w:hAnsi="Arial" w:cs="Arial"/>
          <w:color w:val="263238"/>
          <w:sz w:val="20"/>
          <w:szCs w:val="20"/>
        </w:rPr>
        <w:br/>
        <w:t>Instructor’s Name</w:t>
      </w:r>
      <w:r>
        <w:rPr>
          <w:rFonts w:ascii="Arial" w:hAnsi="Arial" w:cs="Arial"/>
          <w:color w:val="263238"/>
          <w:sz w:val="20"/>
          <w:szCs w:val="20"/>
        </w:rPr>
        <w:br/>
        <w:t>Date </w:t>
      </w:r>
    </w:p>
    <w:p w14:paraId="674A82B7" w14:textId="77777777" w:rsidR="00A77E04" w:rsidRDefault="00A77E04">
      <w:pPr>
        <w:rPr>
          <w:rFonts w:ascii="Arial" w:eastAsiaTheme="majorEastAsia" w:hAnsi="Arial" w:cs="Arial"/>
          <w:color w:val="263238"/>
          <w:sz w:val="20"/>
          <w:szCs w:val="20"/>
        </w:rPr>
      </w:pPr>
      <w:r>
        <w:rPr>
          <w:rFonts w:ascii="Arial" w:hAnsi="Arial" w:cs="Arial"/>
          <w:color w:val="263238"/>
          <w:sz w:val="20"/>
          <w:szCs w:val="20"/>
        </w:rPr>
        <w:br w:type="page"/>
      </w:r>
    </w:p>
    <w:p w14:paraId="35C5AFC1" w14:textId="77777777" w:rsidR="00A77E04" w:rsidRDefault="00A77E04" w:rsidP="00DE2C48">
      <w:pPr>
        <w:pStyle w:val="Heading1"/>
        <w:spacing w:line="480" w:lineRule="auto"/>
        <w:jc w:val="cente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706014467"/>
        <w:docPartObj>
          <w:docPartGallery w:val="Table of Contents"/>
          <w:docPartUnique/>
        </w:docPartObj>
      </w:sdtPr>
      <w:sdtEndPr>
        <w:rPr>
          <w:b/>
          <w:bCs/>
          <w:noProof/>
        </w:rPr>
      </w:sdtEndPr>
      <w:sdtContent>
        <w:p w14:paraId="4E9F6A3A" w14:textId="77777777" w:rsidR="00A77E04" w:rsidRPr="00A77E04" w:rsidRDefault="00A77E04" w:rsidP="00A77E04">
          <w:pPr>
            <w:pStyle w:val="TOCHeading"/>
            <w:spacing w:line="480" w:lineRule="auto"/>
            <w:jc w:val="center"/>
            <w:rPr>
              <w:rFonts w:ascii="Times New Roman" w:hAnsi="Times New Roman" w:cs="Times New Roman"/>
              <w:b/>
              <w:color w:val="auto"/>
              <w:sz w:val="24"/>
              <w:szCs w:val="24"/>
            </w:rPr>
          </w:pPr>
          <w:r w:rsidRPr="00A77E04">
            <w:rPr>
              <w:rFonts w:ascii="Times New Roman" w:hAnsi="Times New Roman" w:cs="Times New Roman"/>
              <w:b/>
              <w:color w:val="auto"/>
              <w:sz w:val="24"/>
              <w:szCs w:val="24"/>
            </w:rPr>
            <w:t>Contents</w:t>
          </w:r>
        </w:p>
        <w:p w14:paraId="54BB13F4"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r w:rsidRPr="00A95F2A">
            <w:rPr>
              <w:rFonts w:ascii="Times New Roman" w:hAnsi="Times New Roman" w:cs="Times New Roman"/>
              <w:sz w:val="24"/>
              <w:szCs w:val="24"/>
            </w:rPr>
            <w:fldChar w:fldCharType="begin"/>
          </w:r>
          <w:r w:rsidRPr="00A95F2A">
            <w:rPr>
              <w:rFonts w:ascii="Times New Roman" w:hAnsi="Times New Roman" w:cs="Times New Roman"/>
              <w:sz w:val="24"/>
              <w:szCs w:val="24"/>
            </w:rPr>
            <w:instrText xml:space="preserve"> TOC \o "1-3" \h \z \u </w:instrText>
          </w:r>
          <w:r w:rsidRPr="00A95F2A">
            <w:rPr>
              <w:rFonts w:ascii="Times New Roman" w:hAnsi="Times New Roman" w:cs="Times New Roman"/>
              <w:sz w:val="24"/>
              <w:szCs w:val="24"/>
            </w:rPr>
            <w:fldChar w:fldCharType="separate"/>
          </w:r>
          <w:hyperlink w:anchor="_Toc57330149" w:history="1">
            <w:r w:rsidRPr="00A95F2A">
              <w:rPr>
                <w:rStyle w:val="Hyperlink"/>
                <w:rFonts w:ascii="Times New Roman" w:hAnsi="Times New Roman" w:cs="Times New Roman"/>
                <w:noProof/>
                <w:sz w:val="24"/>
                <w:szCs w:val="24"/>
              </w:rPr>
              <w:t>Question#1</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_Toc57330149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2</w:t>
            </w:r>
            <w:r w:rsidRPr="00A95F2A">
              <w:rPr>
                <w:rFonts w:ascii="Times New Roman" w:hAnsi="Times New Roman" w:cs="Times New Roman"/>
                <w:noProof/>
                <w:webHidden/>
                <w:sz w:val="24"/>
                <w:szCs w:val="24"/>
              </w:rPr>
              <w:fldChar w:fldCharType="end"/>
            </w:r>
          </w:hyperlink>
        </w:p>
        <w:p w14:paraId="27F94C29"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0" w:history="1">
            <w:r w:rsidRPr="00A95F2A">
              <w:rPr>
                <w:rStyle w:val="Hyperlink"/>
                <w:rFonts w:ascii="Times New Roman" w:hAnsi="Times New Roman" w:cs="Times New Roman"/>
                <w:noProof/>
                <w:sz w:val="24"/>
                <w:szCs w:val="24"/>
              </w:rPr>
              <w:t>Table-1/Company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_Toc57330150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2</w:t>
            </w:r>
            <w:r w:rsidRPr="00A95F2A">
              <w:rPr>
                <w:rFonts w:ascii="Times New Roman" w:hAnsi="Times New Roman" w:cs="Times New Roman"/>
                <w:noProof/>
                <w:webHidden/>
                <w:sz w:val="24"/>
                <w:szCs w:val="24"/>
              </w:rPr>
              <w:fldChar w:fldCharType="end"/>
            </w:r>
          </w:hyperlink>
        </w:p>
        <w:p w14:paraId="21EB968A"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51" w:history="1">
            <w:r w:rsidRPr="00A95F2A">
              <w:rPr>
                <w:rStyle w:val="Hyperlink"/>
                <w:rFonts w:ascii="Times New Roman" w:hAnsi="Times New Roman" w:cs="Times New Roman"/>
                <w:noProof/>
                <w:sz w:val="24"/>
                <w:szCs w:val="24"/>
              </w:rPr>
              <w:t>Vertical Analysis of Profit and loss statement</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_Toc57330151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2</w:t>
            </w:r>
            <w:r w:rsidRPr="00A95F2A">
              <w:rPr>
                <w:rFonts w:ascii="Times New Roman" w:hAnsi="Times New Roman" w:cs="Times New Roman"/>
                <w:noProof/>
                <w:webHidden/>
                <w:sz w:val="24"/>
                <w:szCs w:val="24"/>
              </w:rPr>
              <w:fldChar w:fldCharType="end"/>
            </w:r>
          </w:hyperlink>
        </w:p>
        <w:p w14:paraId="65FAF735"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2" w:history="1">
            <w:r w:rsidRPr="00A95F2A">
              <w:rPr>
                <w:rStyle w:val="Hyperlink"/>
                <w:rFonts w:ascii="Times New Roman" w:hAnsi="Times New Roman" w:cs="Times New Roman"/>
                <w:noProof/>
                <w:sz w:val="24"/>
                <w:szCs w:val="24"/>
              </w:rPr>
              <w:t>Table-2/Company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_Toc57330152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2</w:t>
            </w:r>
            <w:r w:rsidRPr="00A95F2A">
              <w:rPr>
                <w:rFonts w:ascii="Times New Roman" w:hAnsi="Times New Roman" w:cs="Times New Roman"/>
                <w:noProof/>
                <w:webHidden/>
                <w:sz w:val="24"/>
                <w:szCs w:val="24"/>
              </w:rPr>
              <w:fldChar w:fldCharType="end"/>
            </w:r>
          </w:hyperlink>
        </w:p>
        <w:p w14:paraId="67EAAC9B"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53" w:history="1">
            <w:r w:rsidRPr="00A95F2A">
              <w:rPr>
                <w:rStyle w:val="Hyperlink"/>
                <w:rFonts w:ascii="Times New Roman" w:hAnsi="Times New Roman" w:cs="Times New Roman"/>
                <w:noProof/>
                <w:sz w:val="24"/>
                <w:szCs w:val="24"/>
              </w:rPr>
              <w:t>Horizontal Analysis of Profit and loss statement</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_Toc57330153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2</w:t>
            </w:r>
            <w:r w:rsidRPr="00A95F2A">
              <w:rPr>
                <w:rFonts w:ascii="Times New Roman" w:hAnsi="Times New Roman" w:cs="Times New Roman"/>
                <w:noProof/>
                <w:webHidden/>
                <w:sz w:val="24"/>
                <w:szCs w:val="24"/>
              </w:rPr>
              <w:fldChar w:fldCharType="end"/>
            </w:r>
          </w:hyperlink>
        </w:p>
        <w:p w14:paraId="30EC95EB"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4" w:history="1">
            <w:r w:rsidRPr="00A95F2A">
              <w:rPr>
                <w:rStyle w:val="Hyperlink"/>
                <w:rFonts w:ascii="Times New Roman" w:hAnsi="Times New Roman" w:cs="Times New Roman"/>
                <w:noProof/>
                <w:sz w:val="24"/>
                <w:szCs w:val="24"/>
              </w:rPr>
              <w:t>Table-3/Company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_Toc57330154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3</w:t>
            </w:r>
            <w:r w:rsidRPr="00A95F2A">
              <w:rPr>
                <w:rFonts w:ascii="Times New Roman" w:hAnsi="Times New Roman" w:cs="Times New Roman"/>
                <w:noProof/>
                <w:webHidden/>
                <w:sz w:val="24"/>
                <w:szCs w:val="24"/>
              </w:rPr>
              <w:fldChar w:fldCharType="end"/>
            </w:r>
          </w:hyperlink>
        </w:p>
        <w:p w14:paraId="7F402984"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55" w:history="1">
            <w:r w:rsidRPr="00A95F2A">
              <w:rPr>
                <w:rStyle w:val="Hyperlink"/>
                <w:rFonts w:ascii="Times New Roman" w:hAnsi="Times New Roman" w:cs="Times New Roman"/>
                <w:noProof/>
                <w:sz w:val="24"/>
                <w:szCs w:val="24"/>
              </w:rPr>
              <w:t>Vertical Analysis of Balance Sheet</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_Toc57330155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3</w:t>
            </w:r>
            <w:r w:rsidRPr="00A95F2A">
              <w:rPr>
                <w:rFonts w:ascii="Times New Roman" w:hAnsi="Times New Roman" w:cs="Times New Roman"/>
                <w:noProof/>
                <w:webHidden/>
                <w:sz w:val="24"/>
                <w:szCs w:val="24"/>
              </w:rPr>
              <w:fldChar w:fldCharType="end"/>
            </w:r>
          </w:hyperlink>
        </w:p>
        <w:p w14:paraId="5B85A24A"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6" w:history="1">
            <w:r w:rsidRPr="00A95F2A">
              <w:rPr>
                <w:rStyle w:val="Hyperlink"/>
                <w:rFonts w:ascii="Times New Roman" w:hAnsi="Times New Roman" w:cs="Times New Roman"/>
                <w:noProof/>
                <w:sz w:val="24"/>
                <w:szCs w:val="24"/>
              </w:rPr>
              <w:t>Table-4/Company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_Toc57330156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3</w:t>
            </w:r>
            <w:r w:rsidRPr="00A95F2A">
              <w:rPr>
                <w:rFonts w:ascii="Times New Roman" w:hAnsi="Times New Roman" w:cs="Times New Roman"/>
                <w:noProof/>
                <w:webHidden/>
                <w:sz w:val="24"/>
                <w:szCs w:val="24"/>
              </w:rPr>
              <w:fldChar w:fldCharType="end"/>
            </w:r>
          </w:hyperlink>
        </w:p>
        <w:p w14:paraId="30AFDC1B"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57" w:history="1">
            <w:r w:rsidRPr="00A95F2A">
              <w:rPr>
                <w:rStyle w:val="Hyperlink"/>
                <w:rFonts w:ascii="Times New Roman" w:hAnsi="Times New Roman" w:cs="Times New Roman"/>
                <w:noProof/>
                <w:sz w:val="24"/>
                <w:szCs w:val="24"/>
              </w:rPr>
              <w:t>Horizontal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_Toc57330157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3</w:t>
            </w:r>
            <w:r w:rsidRPr="00A95F2A">
              <w:rPr>
                <w:rFonts w:ascii="Times New Roman" w:hAnsi="Times New Roman" w:cs="Times New Roman"/>
                <w:noProof/>
                <w:webHidden/>
                <w:sz w:val="24"/>
                <w:szCs w:val="24"/>
              </w:rPr>
              <w:fldChar w:fldCharType="end"/>
            </w:r>
          </w:hyperlink>
        </w:p>
        <w:p w14:paraId="659BCEE0"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8" w:history="1">
            <w:r w:rsidRPr="00A95F2A">
              <w:rPr>
                <w:rStyle w:val="Hyperlink"/>
                <w:rFonts w:ascii="Times New Roman" w:hAnsi="Times New Roman" w:cs="Times New Roman"/>
                <w:noProof/>
                <w:sz w:val="24"/>
                <w:szCs w:val="24"/>
              </w:rPr>
              <w:t>Question#2</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_Toc57330158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4</w:t>
            </w:r>
            <w:r w:rsidRPr="00A95F2A">
              <w:rPr>
                <w:rFonts w:ascii="Times New Roman" w:hAnsi="Times New Roman" w:cs="Times New Roman"/>
                <w:noProof/>
                <w:webHidden/>
                <w:sz w:val="24"/>
                <w:szCs w:val="24"/>
              </w:rPr>
              <w:fldChar w:fldCharType="end"/>
            </w:r>
          </w:hyperlink>
        </w:p>
        <w:p w14:paraId="255C43C3"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59" w:history="1">
            <w:r w:rsidRPr="00A95F2A">
              <w:rPr>
                <w:rStyle w:val="Hyperlink"/>
                <w:rFonts w:ascii="Times New Roman" w:hAnsi="Times New Roman" w:cs="Times New Roman"/>
                <w:noProof/>
                <w:sz w:val="24"/>
                <w:szCs w:val="24"/>
              </w:rPr>
              <w:t>Table-5/Company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_Toc57330159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4</w:t>
            </w:r>
            <w:r w:rsidRPr="00A95F2A">
              <w:rPr>
                <w:rFonts w:ascii="Times New Roman" w:hAnsi="Times New Roman" w:cs="Times New Roman"/>
                <w:noProof/>
                <w:webHidden/>
                <w:sz w:val="24"/>
                <w:szCs w:val="24"/>
              </w:rPr>
              <w:fldChar w:fldCharType="end"/>
            </w:r>
          </w:hyperlink>
        </w:p>
        <w:p w14:paraId="5FA06841"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60" w:history="1">
            <w:r w:rsidRPr="00A95F2A">
              <w:rPr>
                <w:rStyle w:val="Hyperlink"/>
                <w:rFonts w:ascii="Times New Roman" w:hAnsi="Times New Roman" w:cs="Times New Roman"/>
                <w:noProof/>
                <w:sz w:val="24"/>
                <w:szCs w:val="24"/>
              </w:rPr>
              <w:t>Analyze the Company’s cash flows in 2019</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_Toc57330160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4</w:t>
            </w:r>
            <w:r w:rsidRPr="00A95F2A">
              <w:rPr>
                <w:rFonts w:ascii="Times New Roman" w:hAnsi="Times New Roman" w:cs="Times New Roman"/>
                <w:noProof/>
                <w:webHidden/>
                <w:sz w:val="24"/>
                <w:szCs w:val="24"/>
              </w:rPr>
              <w:fldChar w:fldCharType="end"/>
            </w:r>
          </w:hyperlink>
        </w:p>
        <w:p w14:paraId="27CC6C57"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61" w:history="1">
            <w:r w:rsidRPr="00A95F2A">
              <w:rPr>
                <w:rStyle w:val="Hyperlink"/>
                <w:rFonts w:ascii="Times New Roman" w:hAnsi="Times New Roman" w:cs="Times New Roman"/>
                <w:noProof/>
                <w:sz w:val="24"/>
                <w:szCs w:val="24"/>
              </w:rPr>
              <w:t>Changes in operating assets and liabilities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_Toc57330161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4</w:t>
            </w:r>
            <w:r w:rsidRPr="00A95F2A">
              <w:rPr>
                <w:rFonts w:ascii="Times New Roman" w:hAnsi="Times New Roman" w:cs="Times New Roman"/>
                <w:noProof/>
                <w:webHidden/>
                <w:sz w:val="24"/>
                <w:szCs w:val="24"/>
              </w:rPr>
              <w:fldChar w:fldCharType="end"/>
            </w:r>
          </w:hyperlink>
        </w:p>
        <w:p w14:paraId="68652091"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62" w:history="1">
            <w:r w:rsidRPr="00A95F2A">
              <w:rPr>
                <w:rStyle w:val="Hyperlink"/>
                <w:rFonts w:ascii="Times New Roman" w:hAnsi="Times New Roman" w:cs="Times New Roman"/>
                <w:noProof/>
                <w:sz w:val="24"/>
                <w:szCs w:val="24"/>
              </w:rPr>
              <w:t>Conclusion</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_Toc57330162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4</w:t>
            </w:r>
            <w:r w:rsidRPr="00A95F2A">
              <w:rPr>
                <w:rFonts w:ascii="Times New Roman" w:hAnsi="Times New Roman" w:cs="Times New Roman"/>
                <w:noProof/>
                <w:webHidden/>
                <w:sz w:val="24"/>
                <w:szCs w:val="24"/>
              </w:rPr>
              <w:fldChar w:fldCharType="end"/>
            </w:r>
          </w:hyperlink>
        </w:p>
        <w:p w14:paraId="0A9F4826"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63" w:history="1">
            <w:r w:rsidRPr="00A95F2A">
              <w:rPr>
                <w:rStyle w:val="Hyperlink"/>
                <w:rFonts w:ascii="Times New Roman" w:hAnsi="Times New Roman" w:cs="Times New Roman"/>
                <w:noProof/>
                <w:sz w:val="24"/>
                <w:szCs w:val="24"/>
              </w:rPr>
              <w:t>Question#3</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_Toc57330163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1B9F9BBE"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64" w:history="1">
            <w:r w:rsidRPr="00A95F2A">
              <w:rPr>
                <w:rStyle w:val="Hyperlink"/>
                <w:rFonts w:ascii="Times New Roman" w:hAnsi="Times New Roman" w:cs="Times New Roman"/>
                <w:noProof/>
                <w:sz w:val="24"/>
                <w:szCs w:val="24"/>
              </w:rPr>
              <w:t>Table-6/Company analysis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_Toc57330164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55269BDE"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65" w:history="1">
            <w:r w:rsidRPr="00A95F2A">
              <w:rPr>
                <w:rStyle w:val="Hyperlink"/>
                <w:rFonts w:ascii="Times New Roman" w:hAnsi="Times New Roman" w:cs="Times New Roman"/>
                <w:noProof/>
                <w:sz w:val="24"/>
                <w:szCs w:val="24"/>
              </w:rPr>
              <w:t>liquidity ratios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_Toc57330165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4536774E"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66" w:history="1">
            <w:r w:rsidRPr="00A95F2A">
              <w:rPr>
                <w:rStyle w:val="Hyperlink"/>
                <w:rFonts w:ascii="Times New Roman" w:hAnsi="Times New Roman" w:cs="Times New Roman"/>
                <w:noProof/>
                <w:sz w:val="24"/>
                <w:szCs w:val="24"/>
              </w:rPr>
              <w:t>Quick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_Toc57330166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558BB524"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67" w:history="1">
            <w:r w:rsidRPr="00A95F2A">
              <w:rPr>
                <w:rStyle w:val="Hyperlink"/>
                <w:rFonts w:ascii="Times New Roman" w:eastAsia="Times New Roman" w:hAnsi="Times New Roman" w:cs="Times New Roman"/>
                <w:noProof/>
                <w:sz w:val="24"/>
                <w:szCs w:val="24"/>
              </w:rPr>
              <w:t>Current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_Toc57330167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6BB0FCB1"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68" w:history="1">
            <w:r w:rsidRPr="00A95F2A">
              <w:rPr>
                <w:rStyle w:val="Hyperlink"/>
                <w:rFonts w:ascii="Times New Roman" w:hAnsi="Times New Roman" w:cs="Times New Roman"/>
                <w:noProof/>
                <w:sz w:val="24"/>
                <w:szCs w:val="24"/>
              </w:rPr>
              <w:t>Solvency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_Toc57330168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7FDB119A"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69" w:history="1">
            <w:r w:rsidRPr="00A95F2A">
              <w:rPr>
                <w:rStyle w:val="Hyperlink"/>
                <w:rFonts w:ascii="Times New Roman" w:hAnsi="Times New Roman" w:cs="Times New Roman"/>
                <w:noProof/>
                <w:sz w:val="24"/>
                <w:szCs w:val="24"/>
              </w:rPr>
              <w:t>Debt-to-Equity (D/E)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_Toc57330169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123F322A"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70" w:history="1">
            <w:r w:rsidRPr="00A95F2A">
              <w:rPr>
                <w:rStyle w:val="Hyperlink"/>
                <w:rFonts w:ascii="Times New Roman" w:hAnsi="Times New Roman" w:cs="Times New Roman"/>
                <w:noProof/>
                <w:sz w:val="24"/>
                <w:szCs w:val="24"/>
              </w:rPr>
              <w:t>Solvency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_Toc57330170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1D743A6B" w14:textId="77777777" w:rsidR="00A77E04" w:rsidRPr="00A95F2A" w:rsidRDefault="00A77E04" w:rsidP="00A77E04">
          <w:pPr>
            <w:pStyle w:val="TOC2"/>
            <w:tabs>
              <w:tab w:val="right" w:leader="dot" w:pos="9350"/>
            </w:tabs>
            <w:spacing w:line="480" w:lineRule="auto"/>
            <w:rPr>
              <w:rFonts w:ascii="Times New Roman" w:eastAsiaTheme="minorEastAsia" w:hAnsi="Times New Roman" w:cs="Times New Roman"/>
              <w:noProof/>
              <w:sz w:val="24"/>
              <w:szCs w:val="24"/>
            </w:rPr>
          </w:pPr>
          <w:hyperlink w:anchor="_Toc57330171" w:history="1">
            <w:r w:rsidRPr="00A95F2A">
              <w:rPr>
                <w:rStyle w:val="Hyperlink"/>
                <w:rFonts w:ascii="Times New Roman" w:eastAsia="Times New Roman" w:hAnsi="Times New Roman" w:cs="Times New Roman"/>
                <w:noProof/>
                <w:sz w:val="24"/>
                <w:szCs w:val="24"/>
              </w:rPr>
              <w:t>Profitability Ratio</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_Toc57330171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0EF1E773"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72" w:history="1">
            <w:r w:rsidRPr="00A95F2A">
              <w:rPr>
                <w:rStyle w:val="Hyperlink"/>
                <w:rFonts w:ascii="Times New Roman" w:hAnsi="Times New Roman" w:cs="Times New Roman"/>
                <w:noProof/>
                <w:sz w:val="24"/>
                <w:szCs w:val="24"/>
              </w:rPr>
              <w:t>Gross Profit Margin</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_Toc57330172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7148F2AD"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73" w:history="1">
            <w:r w:rsidRPr="00A95F2A">
              <w:rPr>
                <w:rStyle w:val="Hyperlink"/>
                <w:rFonts w:ascii="Times New Roman" w:hAnsi="Times New Roman" w:cs="Times New Roman"/>
                <w:noProof/>
                <w:sz w:val="24"/>
                <w:szCs w:val="24"/>
              </w:rPr>
              <w:t>Operating Profit Margin</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_Toc57330173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1692D721"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74" w:history="1">
            <w:r w:rsidRPr="00A95F2A">
              <w:rPr>
                <w:rStyle w:val="Hyperlink"/>
                <w:rFonts w:ascii="Times New Roman" w:hAnsi="Times New Roman" w:cs="Times New Roman"/>
                <w:noProof/>
                <w:sz w:val="24"/>
                <w:szCs w:val="24"/>
              </w:rPr>
              <w:t>Net Profit Margin</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_Toc57330174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5</w:t>
            </w:r>
            <w:r w:rsidRPr="00A95F2A">
              <w:rPr>
                <w:rFonts w:ascii="Times New Roman" w:hAnsi="Times New Roman" w:cs="Times New Roman"/>
                <w:noProof/>
                <w:webHidden/>
                <w:sz w:val="24"/>
                <w:szCs w:val="24"/>
              </w:rPr>
              <w:fldChar w:fldCharType="end"/>
            </w:r>
          </w:hyperlink>
        </w:p>
        <w:p w14:paraId="1A53BF45" w14:textId="77777777" w:rsidR="00A77E04" w:rsidRPr="00A95F2A" w:rsidRDefault="00A77E04" w:rsidP="00A77E04">
          <w:pPr>
            <w:pStyle w:val="TOC3"/>
            <w:tabs>
              <w:tab w:val="right" w:leader="dot" w:pos="9350"/>
            </w:tabs>
            <w:spacing w:line="480" w:lineRule="auto"/>
            <w:rPr>
              <w:rFonts w:ascii="Times New Roman" w:eastAsiaTheme="minorEastAsia" w:hAnsi="Times New Roman" w:cs="Times New Roman"/>
              <w:noProof/>
              <w:sz w:val="24"/>
              <w:szCs w:val="24"/>
            </w:rPr>
          </w:pPr>
          <w:hyperlink w:anchor="_Toc57330175" w:history="1">
            <w:r w:rsidRPr="00A95F2A">
              <w:rPr>
                <w:rStyle w:val="Hyperlink"/>
                <w:rFonts w:ascii="Times New Roman" w:hAnsi="Times New Roman" w:cs="Times New Roman"/>
                <w:noProof/>
                <w:sz w:val="24"/>
                <w:szCs w:val="24"/>
              </w:rPr>
              <w:t>Return on Assets</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_Toc57330175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6</w:t>
            </w:r>
            <w:r w:rsidRPr="00A95F2A">
              <w:rPr>
                <w:rFonts w:ascii="Times New Roman" w:hAnsi="Times New Roman" w:cs="Times New Roman"/>
                <w:noProof/>
                <w:webHidden/>
                <w:sz w:val="24"/>
                <w:szCs w:val="24"/>
              </w:rPr>
              <w:fldChar w:fldCharType="end"/>
            </w:r>
          </w:hyperlink>
        </w:p>
        <w:p w14:paraId="19DD68F9"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76" w:history="1">
            <w:r w:rsidRPr="00A95F2A">
              <w:rPr>
                <w:rStyle w:val="Hyperlink"/>
                <w:rFonts w:ascii="Times New Roman" w:hAnsi="Times New Roman" w:cs="Times New Roman"/>
                <w:noProof/>
                <w:sz w:val="24"/>
                <w:szCs w:val="24"/>
              </w:rPr>
              <w:t>Question#4</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_Toc57330176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6</w:t>
            </w:r>
            <w:r w:rsidRPr="00A95F2A">
              <w:rPr>
                <w:rFonts w:ascii="Times New Roman" w:hAnsi="Times New Roman" w:cs="Times New Roman"/>
                <w:noProof/>
                <w:webHidden/>
                <w:sz w:val="24"/>
                <w:szCs w:val="24"/>
              </w:rPr>
              <w:fldChar w:fldCharType="end"/>
            </w:r>
          </w:hyperlink>
        </w:p>
        <w:p w14:paraId="5E10E70E"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77" w:history="1">
            <w:r w:rsidRPr="00A95F2A">
              <w:rPr>
                <w:rStyle w:val="Hyperlink"/>
                <w:rFonts w:ascii="Times New Roman" w:hAnsi="Times New Roman" w:cs="Times New Roman"/>
                <w:noProof/>
                <w:sz w:val="24"/>
                <w:szCs w:val="24"/>
              </w:rPr>
              <w:t>Question#5</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_Toc57330177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7</w:t>
            </w:r>
            <w:r w:rsidRPr="00A95F2A">
              <w:rPr>
                <w:rFonts w:ascii="Times New Roman" w:hAnsi="Times New Roman" w:cs="Times New Roman"/>
                <w:noProof/>
                <w:webHidden/>
                <w:sz w:val="24"/>
                <w:szCs w:val="24"/>
              </w:rPr>
              <w:fldChar w:fldCharType="end"/>
            </w:r>
          </w:hyperlink>
        </w:p>
        <w:p w14:paraId="497CF2AE" w14:textId="77777777" w:rsidR="00A77E04" w:rsidRPr="00A95F2A" w:rsidRDefault="00A77E04" w:rsidP="00A77E04">
          <w:pPr>
            <w:pStyle w:val="TOC1"/>
            <w:tabs>
              <w:tab w:val="right" w:leader="dot" w:pos="9350"/>
            </w:tabs>
            <w:spacing w:line="480" w:lineRule="auto"/>
            <w:rPr>
              <w:rFonts w:ascii="Times New Roman" w:eastAsiaTheme="minorEastAsia" w:hAnsi="Times New Roman" w:cs="Times New Roman"/>
              <w:noProof/>
              <w:sz w:val="24"/>
              <w:szCs w:val="24"/>
            </w:rPr>
          </w:pPr>
          <w:hyperlink w:anchor="_Toc57330178" w:history="1">
            <w:r w:rsidRPr="00A95F2A">
              <w:rPr>
                <w:rStyle w:val="Hyperlink"/>
                <w:rFonts w:ascii="Times New Roman" w:hAnsi="Times New Roman" w:cs="Times New Roman"/>
                <w:noProof/>
                <w:sz w:val="24"/>
                <w:szCs w:val="24"/>
              </w:rPr>
              <w:t>Question#6</w:t>
            </w:r>
            <w:r w:rsidRPr="00A95F2A">
              <w:rPr>
                <w:rFonts w:ascii="Times New Roman" w:hAnsi="Times New Roman" w:cs="Times New Roman"/>
                <w:noProof/>
                <w:webHidden/>
                <w:sz w:val="24"/>
                <w:szCs w:val="24"/>
              </w:rPr>
              <w:tab/>
            </w:r>
            <w:r w:rsidRPr="00A95F2A">
              <w:rPr>
                <w:rFonts w:ascii="Times New Roman" w:hAnsi="Times New Roman" w:cs="Times New Roman"/>
                <w:noProof/>
                <w:webHidden/>
                <w:sz w:val="24"/>
                <w:szCs w:val="24"/>
              </w:rPr>
              <w:fldChar w:fldCharType="begin"/>
            </w:r>
            <w:r w:rsidRPr="00A95F2A">
              <w:rPr>
                <w:rFonts w:ascii="Times New Roman" w:hAnsi="Times New Roman" w:cs="Times New Roman"/>
                <w:noProof/>
                <w:webHidden/>
                <w:sz w:val="24"/>
                <w:szCs w:val="24"/>
              </w:rPr>
              <w:instrText xml:space="preserve"> PAGEREF _Toc57330178 \h </w:instrText>
            </w:r>
            <w:r w:rsidRPr="00A95F2A">
              <w:rPr>
                <w:rFonts w:ascii="Times New Roman" w:hAnsi="Times New Roman" w:cs="Times New Roman"/>
                <w:noProof/>
                <w:webHidden/>
                <w:sz w:val="24"/>
                <w:szCs w:val="24"/>
              </w:rPr>
            </w:r>
            <w:r w:rsidRPr="00A95F2A">
              <w:rPr>
                <w:rFonts w:ascii="Times New Roman" w:hAnsi="Times New Roman" w:cs="Times New Roman"/>
                <w:noProof/>
                <w:webHidden/>
                <w:sz w:val="24"/>
                <w:szCs w:val="24"/>
              </w:rPr>
              <w:fldChar w:fldCharType="separate"/>
            </w:r>
            <w:r w:rsidRPr="00A95F2A">
              <w:rPr>
                <w:rFonts w:ascii="Times New Roman" w:hAnsi="Times New Roman" w:cs="Times New Roman"/>
                <w:noProof/>
                <w:webHidden/>
                <w:sz w:val="24"/>
                <w:szCs w:val="24"/>
              </w:rPr>
              <w:t>7</w:t>
            </w:r>
            <w:r w:rsidRPr="00A95F2A">
              <w:rPr>
                <w:rFonts w:ascii="Times New Roman" w:hAnsi="Times New Roman" w:cs="Times New Roman"/>
                <w:noProof/>
                <w:webHidden/>
                <w:sz w:val="24"/>
                <w:szCs w:val="24"/>
              </w:rPr>
              <w:fldChar w:fldCharType="end"/>
            </w:r>
          </w:hyperlink>
        </w:p>
        <w:p w14:paraId="5976DAF2" w14:textId="77777777" w:rsidR="00A77E04" w:rsidRPr="00A95F2A" w:rsidRDefault="00A77E04" w:rsidP="00A77E04">
          <w:pPr>
            <w:spacing w:line="480" w:lineRule="auto"/>
            <w:rPr>
              <w:rFonts w:ascii="Times New Roman" w:hAnsi="Times New Roman" w:cs="Times New Roman"/>
              <w:sz w:val="24"/>
              <w:szCs w:val="24"/>
            </w:rPr>
          </w:pPr>
          <w:r w:rsidRPr="00A95F2A">
            <w:rPr>
              <w:rFonts w:ascii="Times New Roman" w:hAnsi="Times New Roman" w:cs="Times New Roman"/>
              <w:b/>
              <w:bCs/>
              <w:noProof/>
              <w:sz w:val="24"/>
              <w:szCs w:val="24"/>
            </w:rPr>
            <w:fldChar w:fldCharType="end"/>
          </w:r>
        </w:p>
      </w:sdtContent>
    </w:sdt>
    <w:p w14:paraId="39CB3675" w14:textId="77777777" w:rsidR="00A77E04" w:rsidRPr="00A77E04" w:rsidRDefault="00A77E04" w:rsidP="00A77E04"/>
    <w:p w14:paraId="07D48EDB" w14:textId="77777777" w:rsidR="00A77E04" w:rsidRDefault="00A77E04" w:rsidP="00DE2C48">
      <w:pPr>
        <w:pStyle w:val="Heading1"/>
        <w:spacing w:line="480" w:lineRule="auto"/>
        <w:jc w:val="center"/>
        <w:rPr>
          <w:rFonts w:ascii="Times New Roman" w:hAnsi="Times New Roman" w:cs="Times New Roman"/>
          <w:sz w:val="24"/>
          <w:szCs w:val="24"/>
        </w:rPr>
      </w:pPr>
    </w:p>
    <w:p w14:paraId="56B8C1A9" w14:textId="77777777" w:rsidR="00A77E04" w:rsidRDefault="00BC2132" w:rsidP="00DE2C48">
      <w:pPr>
        <w:pStyle w:val="Heading1"/>
        <w:spacing w:line="480" w:lineRule="auto"/>
        <w:jc w:val="center"/>
        <w:rPr>
          <w:rFonts w:ascii="Times New Roman" w:hAnsi="Times New Roman" w:cs="Times New Roman"/>
          <w:sz w:val="24"/>
          <w:szCs w:val="24"/>
        </w:rPr>
      </w:pPr>
      <w:r w:rsidRPr="00A95F2A">
        <w:rPr>
          <w:rFonts w:ascii="Times New Roman" w:hAnsi="Times New Roman" w:cs="Times New Roman"/>
          <w:sz w:val="24"/>
          <w:szCs w:val="24"/>
        </w:rPr>
        <w:br w:type="page"/>
      </w:r>
      <w:bookmarkStart w:id="0" w:name="_Toc57330149"/>
    </w:p>
    <w:p w14:paraId="0F71D98D" w14:textId="77777777" w:rsidR="00A77E04" w:rsidRPr="00A77E04" w:rsidRDefault="00A77E04" w:rsidP="00A77E04">
      <w:pPr>
        <w:jc w:val="center"/>
        <w:rPr>
          <w:rFonts w:ascii="Times New Roman" w:eastAsiaTheme="majorEastAsia" w:hAnsi="Times New Roman" w:cs="Times New Roman"/>
          <w:b/>
          <w:sz w:val="24"/>
          <w:szCs w:val="24"/>
        </w:rPr>
      </w:pPr>
      <w:r w:rsidRPr="00A77E04">
        <w:rPr>
          <w:rFonts w:ascii="Times New Roman" w:eastAsiaTheme="majorEastAsia" w:hAnsi="Times New Roman" w:cs="Times New Roman"/>
          <w:b/>
          <w:sz w:val="24"/>
          <w:szCs w:val="24"/>
        </w:rPr>
        <w:lastRenderedPageBreak/>
        <w:t>Global ABC</w:t>
      </w:r>
    </w:p>
    <w:p w14:paraId="14C089AF" w14:textId="538A0135" w:rsidR="00F54585" w:rsidRPr="00DE2C48" w:rsidRDefault="0083731E" w:rsidP="009A02AB">
      <w:pPr>
        <w:pStyle w:val="Heading1"/>
        <w:spacing w:line="480" w:lineRule="auto"/>
        <w:rPr>
          <w:rFonts w:ascii="Times New Roman" w:hAnsi="Times New Roman" w:cs="Times New Roman"/>
          <w:b/>
          <w:sz w:val="24"/>
          <w:szCs w:val="24"/>
        </w:rPr>
      </w:pPr>
      <w:r w:rsidRPr="00DE2C48">
        <w:rPr>
          <w:rFonts w:ascii="Times New Roman" w:hAnsi="Times New Roman" w:cs="Times New Roman"/>
          <w:b/>
          <w:sz w:val="24"/>
          <w:szCs w:val="24"/>
        </w:rPr>
        <w:t>Question#1</w:t>
      </w:r>
      <w:bookmarkEnd w:id="0"/>
    </w:p>
    <w:p w14:paraId="15C21DDF" w14:textId="4FDA4E70" w:rsidR="00DE7251" w:rsidRPr="00DE2C48" w:rsidRDefault="00DE7251" w:rsidP="00DE2C48">
      <w:pPr>
        <w:pStyle w:val="Heading1"/>
        <w:spacing w:line="480" w:lineRule="auto"/>
        <w:jc w:val="center"/>
        <w:rPr>
          <w:rFonts w:ascii="Times New Roman" w:hAnsi="Times New Roman" w:cs="Times New Roman"/>
          <w:b/>
          <w:sz w:val="24"/>
          <w:szCs w:val="24"/>
        </w:rPr>
      </w:pPr>
      <w:bookmarkStart w:id="1" w:name="_Toc57330150"/>
      <w:r w:rsidRPr="00DE2C48">
        <w:rPr>
          <w:rFonts w:ascii="Times New Roman" w:hAnsi="Times New Roman" w:cs="Times New Roman"/>
          <w:b/>
          <w:sz w:val="24"/>
          <w:szCs w:val="24"/>
        </w:rPr>
        <w:t>Table-1/Company analysis</w:t>
      </w:r>
      <w:bookmarkEnd w:id="1"/>
    </w:p>
    <w:p w14:paraId="0CB5FBC3" w14:textId="3796B6EE" w:rsidR="0083731E" w:rsidRPr="00245FBC" w:rsidRDefault="0083731E" w:rsidP="009A02AB">
      <w:pPr>
        <w:pStyle w:val="Heading2"/>
        <w:spacing w:line="480" w:lineRule="auto"/>
        <w:rPr>
          <w:rFonts w:ascii="Times New Roman" w:hAnsi="Times New Roman" w:cs="Times New Roman"/>
          <w:b/>
          <w:sz w:val="24"/>
          <w:szCs w:val="24"/>
        </w:rPr>
      </w:pPr>
      <w:bookmarkStart w:id="2" w:name="_Toc57330151"/>
      <w:r w:rsidRPr="00245FBC">
        <w:rPr>
          <w:rFonts w:ascii="Times New Roman" w:hAnsi="Times New Roman" w:cs="Times New Roman"/>
          <w:b/>
          <w:sz w:val="24"/>
          <w:szCs w:val="24"/>
        </w:rPr>
        <w:t>Vertical Analysis of Profit and loss statement</w:t>
      </w:r>
      <w:bookmarkEnd w:id="2"/>
    </w:p>
    <w:p w14:paraId="76732EA9" w14:textId="1230CC16" w:rsidR="00DE7251" w:rsidRDefault="0083731E"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In 2019 the gross profit is increase</w:t>
      </w:r>
      <w:r w:rsidR="00614577" w:rsidRPr="00A95F2A">
        <w:rPr>
          <w:rFonts w:ascii="Times New Roman" w:hAnsi="Times New Roman" w:cs="Times New Roman"/>
          <w:sz w:val="24"/>
          <w:szCs w:val="24"/>
        </w:rPr>
        <w:t>d</w:t>
      </w:r>
      <w:r w:rsidRPr="00A95F2A">
        <w:rPr>
          <w:rFonts w:ascii="Times New Roman" w:hAnsi="Times New Roman" w:cs="Times New Roman"/>
          <w:sz w:val="24"/>
          <w:szCs w:val="24"/>
        </w:rPr>
        <w:t xml:space="preserve"> by approximately 7% as the revenue increased.</w:t>
      </w:r>
      <w:r w:rsidR="00245FBC">
        <w:rPr>
          <w:rFonts w:ascii="Times New Roman" w:hAnsi="Times New Roman" w:cs="Times New Roman"/>
          <w:sz w:val="24"/>
          <w:szCs w:val="24"/>
        </w:rPr>
        <w:t xml:space="preserve"> </w:t>
      </w:r>
      <w:r w:rsidRPr="00A95F2A">
        <w:rPr>
          <w:rFonts w:ascii="Times New Roman" w:hAnsi="Times New Roman" w:cs="Times New Roman"/>
          <w:sz w:val="24"/>
          <w:szCs w:val="24"/>
        </w:rPr>
        <w:t xml:space="preserve">And development charges are also decreased in 2019 by 1.2 % there is also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decline in selling and admin expenses of 2.1% which increase the profitability of the company in 2019.</w:t>
      </w:r>
      <w:r w:rsidR="00245FBC">
        <w:rPr>
          <w:rFonts w:ascii="Times New Roman" w:hAnsi="Times New Roman" w:cs="Times New Roman"/>
          <w:sz w:val="24"/>
          <w:szCs w:val="24"/>
        </w:rPr>
        <w:t xml:space="preserve"> </w:t>
      </w:r>
      <w:r w:rsidRPr="00A95F2A">
        <w:rPr>
          <w:rFonts w:ascii="Times New Roman" w:hAnsi="Times New Roman" w:cs="Times New Roman"/>
          <w:sz w:val="24"/>
          <w:szCs w:val="24"/>
        </w:rPr>
        <w:t>As we analy</w:t>
      </w:r>
      <w:r w:rsidR="00614577" w:rsidRPr="00A95F2A">
        <w:rPr>
          <w:rFonts w:ascii="Times New Roman" w:hAnsi="Times New Roman" w:cs="Times New Roman"/>
          <w:sz w:val="24"/>
          <w:szCs w:val="24"/>
        </w:rPr>
        <w:t>ze</w:t>
      </w:r>
      <w:r w:rsidRPr="00A95F2A">
        <w:rPr>
          <w:rFonts w:ascii="Times New Roman" w:hAnsi="Times New Roman" w:cs="Times New Roman"/>
          <w:sz w:val="24"/>
          <w:szCs w:val="24"/>
        </w:rPr>
        <w:t xml:space="preserve"> the operating expenses the</w:t>
      </w:r>
      <w:r w:rsidR="00614577" w:rsidRPr="00A95F2A">
        <w:rPr>
          <w:rFonts w:ascii="Times New Roman" w:hAnsi="Times New Roman" w:cs="Times New Roman"/>
          <w:sz w:val="24"/>
          <w:szCs w:val="24"/>
        </w:rPr>
        <w:t>y</w:t>
      </w:r>
      <w:r w:rsidRPr="00A95F2A">
        <w:rPr>
          <w:rFonts w:ascii="Times New Roman" w:hAnsi="Times New Roman" w:cs="Times New Roman"/>
          <w:sz w:val="24"/>
          <w:szCs w:val="24"/>
        </w:rPr>
        <w:t xml:space="preserve"> are decrease</w:t>
      </w:r>
      <w:r w:rsidR="00614577" w:rsidRPr="00A95F2A">
        <w:rPr>
          <w:rFonts w:ascii="Times New Roman" w:hAnsi="Times New Roman" w:cs="Times New Roman"/>
          <w:sz w:val="24"/>
          <w:szCs w:val="24"/>
        </w:rPr>
        <w:t>d</w:t>
      </w:r>
      <w:r w:rsidRPr="00A95F2A">
        <w:rPr>
          <w:rFonts w:ascii="Times New Roman" w:hAnsi="Times New Roman" w:cs="Times New Roman"/>
          <w:sz w:val="24"/>
          <w:szCs w:val="24"/>
        </w:rPr>
        <w:t xml:space="preserve"> by 4.1% from 2018.</w:t>
      </w:r>
      <w:r w:rsidR="00245FBC">
        <w:rPr>
          <w:rFonts w:ascii="Times New Roman" w:hAnsi="Times New Roman" w:cs="Times New Roman"/>
          <w:sz w:val="24"/>
          <w:szCs w:val="24"/>
        </w:rPr>
        <w:t xml:space="preserve"> </w:t>
      </w:r>
      <w:r w:rsidRPr="00A95F2A">
        <w:rPr>
          <w:rFonts w:ascii="Times New Roman" w:hAnsi="Times New Roman" w:cs="Times New Roman"/>
          <w:sz w:val="24"/>
          <w:szCs w:val="24"/>
        </w:rPr>
        <w:t>Financial charges increase in value but less the percentage of revenue</w:t>
      </w:r>
      <w:r w:rsidR="00DE7251" w:rsidRPr="00A95F2A">
        <w:rPr>
          <w:rFonts w:ascii="Times New Roman" w:hAnsi="Times New Roman" w:cs="Times New Roman"/>
          <w:sz w:val="24"/>
          <w:szCs w:val="24"/>
        </w:rPr>
        <w:t xml:space="preserve"> from </w:t>
      </w:r>
      <w:r w:rsidR="00614577" w:rsidRPr="00A95F2A">
        <w:rPr>
          <w:rFonts w:ascii="Times New Roman" w:hAnsi="Times New Roman" w:cs="Times New Roman"/>
          <w:sz w:val="24"/>
          <w:szCs w:val="24"/>
        </w:rPr>
        <w:t xml:space="preserve">the </w:t>
      </w:r>
      <w:r w:rsidR="00DE7251" w:rsidRPr="00A95F2A">
        <w:rPr>
          <w:rFonts w:ascii="Times New Roman" w:hAnsi="Times New Roman" w:cs="Times New Roman"/>
          <w:sz w:val="24"/>
          <w:szCs w:val="24"/>
        </w:rPr>
        <w:t>previous year.</w:t>
      </w:r>
      <w:r w:rsidR="00DE2C48">
        <w:rPr>
          <w:rFonts w:ascii="Times New Roman" w:hAnsi="Times New Roman" w:cs="Times New Roman"/>
          <w:sz w:val="24"/>
          <w:szCs w:val="24"/>
        </w:rPr>
        <w:t xml:space="preserve"> </w:t>
      </w:r>
      <w:r w:rsidR="00DE7251" w:rsidRPr="00A95F2A">
        <w:rPr>
          <w:rFonts w:ascii="Times New Roman" w:hAnsi="Times New Roman" w:cs="Times New Roman"/>
          <w:sz w:val="24"/>
          <w:szCs w:val="24"/>
        </w:rPr>
        <w:t xml:space="preserve">As we observe </w:t>
      </w:r>
      <w:r w:rsidR="00614577" w:rsidRPr="00A95F2A">
        <w:rPr>
          <w:rFonts w:ascii="Times New Roman" w:hAnsi="Times New Roman" w:cs="Times New Roman"/>
          <w:sz w:val="24"/>
          <w:szCs w:val="24"/>
        </w:rPr>
        <w:t xml:space="preserve">a </w:t>
      </w:r>
      <w:r w:rsidR="00DE7251" w:rsidRPr="00A95F2A">
        <w:rPr>
          <w:rFonts w:ascii="Times New Roman" w:hAnsi="Times New Roman" w:cs="Times New Roman"/>
          <w:sz w:val="24"/>
          <w:szCs w:val="24"/>
        </w:rPr>
        <w:t>loss in other investment</w:t>
      </w:r>
      <w:r w:rsidR="00614577" w:rsidRPr="00A95F2A">
        <w:rPr>
          <w:rFonts w:ascii="Times New Roman" w:hAnsi="Times New Roman" w:cs="Times New Roman"/>
          <w:sz w:val="24"/>
          <w:szCs w:val="24"/>
        </w:rPr>
        <w:t>s</w:t>
      </w:r>
      <w:r w:rsidR="00DE7251" w:rsidRPr="00A95F2A">
        <w:rPr>
          <w:rFonts w:ascii="Times New Roman" w:hAnsi="Times New Roman" w:cs="Times New Roman"/>
          <w:sz w:val="24"/>
          <w:szCs w:val="24"/>
        </w:rPr>
        <w:t xml:space="preserve"> but there is net profit in 2019 as compared </w:t>
      </w:r>
      <w:r w:rsidR="00614577" w:rsidRPr="00A95F2A">
        <w:rPr>
          <w:rFonts w:ascii="Times New Roman" w:hAnsi="Times New Roman" w:cs="Times New Roman"/>
          <w:sz w:val="24"/>
          <w:szCs w:val="24"/>
        </w:rPr>
        <w:t xml:space="preserve">to </w:t>
      </w:r>
      <w:r w:rsidR="00DE7251" w:rsidRPr="00A95F2A">
        <w:rPr>
          <w:rFonts w:ascii="Times New Roman" w:hAnsi="Times New Roman" w:cs="Times New Roman"/>
          <w:sz w:val="24"/>
          <w:szCs w:val="24"/>
        </w:rPr>
        <w:t>the big loss in 2018.</w:t>
      </w:r>
    </w:p>
    <w:p w14:paraId="75123098" w14:textId="12161645" w:rsidR="00A77E04" w:rsidRPr="00A95F2A" w:rsidRDefault="00A77E04" w:rsidP="00A95F2A">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6121B7" wp14:editId="4D5762B7">
            <wp:extent cx="4572000" cy="428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F6014CD-27A2-4E55-906F-B808C32F2BBD}.png.jpg"/>
                    <pic:cNvPicPr/>
                  </pic:nvPicPr>
                  <pic:blipFill>
                    <a:blip r:embed="rId8">
                      <a:extLst>
                        <a:ext uri="{28A0092B-C50C-407E-A947-70E740481C1C}">
                          <a14:useLocalDpi xmlns:a14="http://schemas.microsoft.com/office/drawing/2010/main" val="0"/>
                        </a:ext>
                      </a:extLst>
                    </a:blip>
                    <a:stretch>
                      <a:fillRect/>
                    </a:stretch>
                  </pic:blipFill>
                  <pic:spPr>
                    <a:xfrm>
                      <a:off x="0" y="0"/>
                      <a:ext cx="4572000" cy="4286250"/>
                    </a:xfrm>
                    <a:prstGeom prst="rect">
                      <a:avLst/>
                    </a:prstGeom>
                  </pic:spPr>
                </pic:pic>
              </a:graphicData>
            </a:graphic>
          </wp:inline>
        </w:drawing>
      </w:r>
    </w:p>
    <w:p w14:paraId="6FBDC178" w14:textId="04FFFD8D" w:rsidR="00DE7251" w:rsidRPr="00245FBC" w:rsidRDefault="00DE7251" w:rsidP="00245FBC">
      <w:pPr>
        <w:pStyle w:val="Heading1"/>
        <w:spacing w:line="480" w:lineRule="auto"/>
        <w:jc w:val="center"/>
        <w:rPr>
          <w:rFonts w:ascii="Times New Roman" w:hAnsi="Times New Roman" w:cs="Times New Roman"/>
          <w:b/>
          <w:sz w:val="24"/>
          <w:szCs w:val="24"/>
        </w:rPr>
      </w:pPr>
      <w:bookmarkStart w:id="3" w:name="_Toc57330152"/>
      <w:r w:rsidRPr="00245FBC">
        <w:rPr>
          <w:rFonts w:ascii="Times New Roman" w:hAnsi="Times New Roman" w:cs="Times New Roman"/>
          <w:b/>
          <w:sz w:val="24"/>
          <w:szCs w:val="24"/>
        </w:rPr>
        <w:lastRenderedPageBreak/>
        <w:t>Table-2/Company analysis</w:t>
      </w:r>
      <w:bookmarkEnd w:id="3"/>
    </w:p>
    <w:p w14:paraId="0F6218C1" w14:textId="0D2BFDF5" w:rsidR="00E63C10" w:rsidRPr="00245FBC" w:rsidRDefault="00E63C10" w:rsidP="00245FBC">
      <w:pPr>
        <w:pStyle w:val="Heading2"/>
        <w:spacing w:line="480" w:lineRule="auto"/>
        <w:jc w:val="center"/>
        <w:rPr>
          <w:rFonts w:ascii="Times New Roman" w:hAnsi="Times New Roman" w:cs="Times New Roman"/>
          <w:b/>
          <w:sz w:val="24"/>
          <w:szCs w:val="24"/>
        </w:rPr>
      </w:pPr>
      <w:bookmarkStart w:id="4" w:name="_Toc57330153"/>
      <w:r w:rsidRPr="00245FBC">
        <w:rPr>
          <w:rFonts w:ascii="Times New Roman" w:hAnsi="Times New Roman" w:cs="Times New Roman"/>
          <w:b/>
          <w:sz w:val="24"/>
          <w:szCs w:val="24"/>
        </w:rPr>
        <w:t>Horizontal Analysis of Profit and loss statement</w:t>
      </w:r>
      <w:bookmarkEnd w:id="4"/>
    </w:p>
    <w:p w14:paraId="44E2D4C4" w14:textId="046D2F45" w:rsidR="00F8670D" w:rsidRDefault="00DE7251"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The revenue was increased by 10.09% in 2019 from 2018 revenue that was big growth.</w:t>
      </w:r>
      <w:r w:rsidR="00245FBC">
        <w:rPr>
          <w:rFonts w:ascii="Times New Roman" w:hAnsi="Times New Roman" w:cs="Times New Roman"/>
          <w:sz w:val="24"/>
          <w:szCs w:val="24"/>
        </w:rPr>
        <w:t xml:space="preserve"> </w:t>
      </w:r>
      <w:r w:rsidRPr="00A95F2A">
        <w:rPr>
          <w:rFonts w:ascii="Times New Roman" w:hAnsi="Times New Roman" w:cs="Times New Roman"/>
          <w:sz w:val="24"/>
          <w:szCs w:val="24"/>
        </w:rPr>
        <w:t>Cost of good</w:t>
      </w:r>
      <w:r w:rsidR="00614577" w:rsidRPr="00A95F2A">
        <w:rPr>
          <w:rFonts w:ascii="Times New Roman" w:hAnsi="Times New Roman" w:cs="Times New Roman"/>
          <w:sz w:val="24"/>
          <w:szCs w:val="24"/>
        </w:rPr>
        <w:t>s</w:t>
      </w:r>
      <w:r w:rsidRPr="00A95F2A">
        <w:rPr>
          <w:rFonts w:ascii="Times New Roman" w:hAnsi="Times New Roman" w:cs="Times New Roman"/>
          <w:sz w:val="24"/>
          <w:szCs w:val="24"/>
        </w:rPr>
        <w:t xml:space="preserve"> sold also increased but that was very less increase as compared to the revenue which was only 2.04% that’s </w:t>
      </w:r>
      <w:r w:rsidR="00DF3461" w:rsidRPr="00A95F2A">
        <w:rPr>
          <w:rFonts w:ascii="Times New Roman" w:hAnsi="Times New Roman" w:cs="Times New Roman"/>
          <w:sz w:val="24"/>
          <w:szCs w:val="24"/>
        </w:rPr>
        <w:t>why Gross profit increased by 70% approximately.</w:t>
      </w:r>
      <w:r w:rsidR="00245FBC">
        <w:rPr>
          <w:rFonts w:ascii="Times New Roman" w:hAnsi="Times New Roman" w:cs="Times New Roman"/>
          <w:sz w:val="24"/>
          <w:szCs w:val="24"/>
        </w:rPr>
        <w:t xml:space="preserve"> </w:t>
      </w:r>
      <w:r w:rsidR="00DF3461" w:rsidRPr="00A95F2A">
        <w:rPr>
          <w:rFonts w:ascii="Times New Roman" w:hAnsi="Times New Roman" w:cs="Times New Roman"/>
          <w:sz w:val="24"/>
          <w:szCs w:val="24"/>
        </w:rPr>
        <w:t>Research and development charges w</w:t>
      </w:r>
      <w:r w:rsidR="00614577" w:rsidRPr="00A95F2A">
        <w:rPr>
          <w:rFonts w:ascii="Times New Roman" w:hAnsi="Times New Roman" w:cs="Times New Roman"/>
          <w:sz w:val="24"/>
          <w:szCs w:val="24"/>
        </w:rPr>
        <w:t>ere</w:t>
      </w:r>
      <w:r w:rsidR="00DF3461" w:rsidRPr="00A95F2A">
        <w:rPr>
          <w:rFonts w:ascii="Times New Roman" w:hAnsi="Times New Roman" w:cs="Times New Roman"/>
          <w:sz w:val="24"/>
          <w:szCs w:val="24"/>
        </w:rPr>
        <w:t xml:space="preserve"> decreased by 12.83% which is </w:t>
      </w:r>
      <w:r w:rsidR="00614577" w:rsidRPr="00A95F2A">
        <w:rPr>
          <w:rFonts w:ascii="Times New Roman" w:hAnsi="Times New Roman" w:cs="Times New Roman"/>
          <w:sz w:val="24"/>
          <w:szCs w:val="24"/>
        </w:rPr>
        <w:t xml:space="preserve">a </w:t>
      </w:r>
      <w:r w:rsidR="00DF3461" w:rsidRPr="00A95F2A">
        <w:rPr>
          <w:rFonts w:ascii="Times New Roman" w:hAnsi="Times New Roman" w:cs="Times New Roman"/>
          <w:sz w:val="24"/>
          <w:szCs w:val="24"/>
        </w:rPr>
        <w:t>very big percentage for this type of expenses selling and marketing w</w:t>
      </w:r>
      <w:r w:rsidR="00614577" w:rsidRPr="00A95F2A">
        <w:rPr>
          <w:rFonts w:ascii="Times New Roman" w:hAnsi="Times New Roman" w:cs="Times New Roman"/>
          <w:sz w:val="24"/>
          <w:szCs w:val="24"/>
        </w:rPr>
        <w:t>ere</w:t>
      </w:r>
      <w:r w:rsidR="00DF3461" w:rsidRPr="00A95F2A">
        <w:rPr>
          <w:rFonts w:ascii="Times New Roman" w:hAnsi="Times New Roman" w:cs="Times New Roman"/>
          <w:sz w:val="24"/>
          <w:szCs w:val="24"/>
        </w:rPr>
        <w:t xml:space="preserve"> also decreased by 9.25% which shows that the company is going toward </w:t>
      </w:r>
      <w:r w:rsidR="00614577" w:rsidRPr="00A95F2A">
        <w:rPr>
          <w:rFonts w:ascii="Times New Roman" w:hAnsi="Times New Roman" w:cs="Times New Roman"/>
          <w:sz w:val="24"/>
          <w:szCs w:val="24"/>
        </w:rPr>
        <w:t xml:space="preserve">a </w:t>
      </w:r>
      <w:r w:rsidR="00DF3461" w:rsidRPr="00A95F2A">
        <w:rPr>
          <w:rFonts w:ascii="Times New Roman" w:hAnsi="Times New Roman" w:cs="Times New Roman"/>
          <w:sz w:val="24"/>
          <w:szCs w:val="24"/>
        </w:rPr>
        <w:t>cost</w:t>
      </w:r>
      <w:r w:rsidR="00614577" w:rsidRPr="00A95F2A">
        <w:rPr>
          <w:rFonts w:ascii="Times New Roman" w:hAnsi="Times New Roman" w:cs="Times New Roman"/>
          <w:sz w:val="24"/>
          <w:szCs w:val="24"/>
        </w:rPr>
        <w:t>-</w:t>
      </w:r>
      <w:r w:rsidR="00DF3461" w:rsidRPr="00A95F2A">
        <w:rPr>
          <w:rFonts w:ascii="Times New Roman" w:hAnsi="Times New Roman" w:cs="Times New Roman"/>
          <w:sz w:val="24"/>
          <w:szCs w:val="24"/>
        </w:rPr>
        <w:t>cutting strategy.</w:t>
      </w:r>
      <w:r w:rsidR="00245FBC">
        <w:rPr>
          <w:rFonts w:ascii="Times New Roman" w:hAnsi="Times New Roman" w:cs="Times New Roman"/>
          <w:sz w:val="24"/>
          <w:szCs w:val="24"/>
        </w:rPr>
        <w:t xml:space="preserve"> </w:t>
      </w:r>
      <w:r w:rsidR="00DF3461" w:rsidRPr="00A95F2A">
        <w:rPr>
          <w:rFonts w:ascii="Times New Roman" w:hAnsi="Times New Roman" w:cs="Times New Roman"/>
          <w:sz w:val="24"/>
          <w:szCs w:val="24"/>
        </w:rPr>
        <w:t>Asset impairment charges w</w:t>
      </w:r>
      <w:r w:rsidR="00614577" w:rsidRPr="00A95F2A">
        <w:rPr>
          <w:rFonts w:ascii="Times New Roman" w:hAnsi="Times New Roman" w:cs="Times New Roman"/>
          <w:sz w:val="24"/>
          <w:szCs w:val="24"/>
        </w:rPr>
        <w:t>ere</w:t>
      </w:r>
      <w:r w:rsidR="00DF3461" w:rsidRPr="00A95F2A">
        <w:rPr>
          <w:rFonts w:ascii="Times New Roman" w:hAnsi="Times New Roman" w:cs="Times New Roman"/>
          <w:sz w:val="24"/>
          <w:szCs w:val="24"/>
        </w:rPr>
        <w:t xml:space="preserve"> also decreased which was almost zero which means </w:t>
      </w:r>
      <w:r w:rsidR="00614577" w:rsidRPr="00A95F2A">
        <w:rPr>
          <w:rFonts w:ascii="Times New Roman" w:hAnsi="Times New Roman" w:cs="Times New Roman"/>
          <w:sz w:val="24"/>
          <w:szCs w:val="24"/>
        </w:rPr>
        <w:t xml:space="preserve">the </w:t>
      </w:r>
      <w:r w:rsidR="00DF3461" w:rsidRPr="00A95F2A">
        <w:rPr>
          <w:rFonts w:ascii="Times New Roman" w:hAnsi="Times New Roman" w:cs="Times New Roman"/>
          <w:sz w:val="24"/>
          <w:szCs w:val="24"/>
        </w:rPr>
        <w:t>company is not produc</w:t>
      </w:r>
      <w:r w:rsidR="00614577" w:rsidRPr="00A95F2A">
        <w:rPr>
          <w:rFonts w:ascii="Times New Roman" w:hAnsi="Times New Roman" w:cs="Times New Roman"/>
          <w:sz w:val="24"/>
          <w:szCs w:val="24"/>
        </w:rPr>
        <w:t>ing</w:t>
      </w:r>
      <w:r w:rsidR="00DF3461" w:rsidRPr="00A95F2A">
        <w:rPr>
          <w:rFonts w:ascii="Times New Roman" w:hAnsi="Times New Roman" w:cs="Times New Roman"/>
          <w:sz w:val="24"/>
          <w:szCs w:val="24"/>
        </w:rPr>
        <w:t xml:space="preserve"> </w:t>
      </w:r>
      <w:r w:rsidR="00614577" w:rsidRPr="00A95F2A">
        <w:rPr>
          <w:rFonts w:ascii="Times New Roman" w:hAnsi="Times New Roman" w:cs="Times New Roman"/>
          <w:sz w:val="24"/>
          <w:szCs w:val="24"/>
        </w:rPr>
        <w:t xml:space="preserve">a </w:t>
      </w:r>
      <w:r w:rsidR="00DF3461" w:rsidRPr="00A95F2A">
        <w:rPr>
          <w:rFonts w:ascii="Times New Roman" w:hAnsi="Times New Roman" w:cs="Times New Roman"/>
          <w:sz w:val="24"/>
          <w:szCs w:val="24"/>
        </w:rPr>
        <w:t>new type of assets for the year which is also proof from cutting o</w:t>
      </w:r>
      <w:r w:rsidR="00614577" w:rsidRPr="00A95F2A">
        <w:rPr>
          <w:rFonts w:ascii="Times New Roman" w:hAnsi="Times New Roman" w:cs="Times New Roman"/>
          <w:sz w:val="24"/>
          <w:szCs w:val="24"/>
        </w:rPr>
        <w:t>f</w:t>
      </w:r>
      <w:r w:rsidR="00DF3461" w:rsidRPr="00A95F2A">
        <w:rPr>
          <w:rFonts w:ascii="Times New Roman" w:hAnsi="Times New Roman" w:cs="Times New Roman"/>
          <w:sz w:val="24"/>
          <w:szCs w:val="24"/>
        </w:rPr>
        <w:t>f funds in research projects.</w:t>
      </w:r>
      <w:r w:rsidR="00245FBC">
        <w:rPr>
          <w:rFonts w:ascii="Times New Roman" w:hAnsi="Times New Roman" w:cs="Times New Roman"/>
          <w:sz w:val="24"/>
          <w:szCs w:val="24"/>
        </w:rPr>
        <w:t xml:space="preserve"> </w:t>
      </w:r>
      <w:r w:rsidR="00DF3461" w:rsidRPr="00A95F2A">
        <w:rPr>
          <w:rFonts w:ascii="Times New Roman" w:hAnsi="Times New Roman" w:cs="Times New Roman"/>
          <w:sz w:val="24"/>
          <w:szCs w:val="24"/>
        </w:rPr>
        <w:t xml:space="preserve">Operating expenses reduced by 13.40% in 2019 from 2018 and operating profit was </w:t>
      </w:r>
      <w:r w:rsidR="00F8670D" w:rsidRPr="00A95F2A">
        <w:rPr>
          <w:rFonts w:ascii="Times New Roman" w:hAnsi="Times New Roman" w:cs="Times New Roman"/>
          <w:sz w:val="24"/>
          <w:szCs w:val="24"/>
        </w:rPr>
        <w:t xml:space="preserve">converted into profit as it was </w:t>
      </w:r>
      <w:r w:rsidR="00614577" w:rsidRPr="00A95F2A">
        <w:rPr>
          <w:rFonts w:ascii="Times New Roman" w:hAnsi="Times New Roman" w:cs="Times New Roman"/>
          <w:sz w:val="24"/>
          <w:szCs w:val="24"/>
        </w:rPr>
        <w:t xml:space="preserve">a </w:t>
      </w:r>
      <w:r w:rsidR="00F8670D" w:rsidRPr="00A95F2A">
        <w:rPr>
          <w:rFonts w:ascii="Times New Roman" w:hAnsi="Times New Roman" w:cs="Times New Roman"/>
          <w:sz w:val="24"/>
          <w:szCs w:val="24"/>
        </w:rPr>
        <w:t>loss in 2018.</w:t>
      </w:r>
      <w:r w:rsidR="00245FBC">
        <w:rPr>
          <w:rFonts w:ascii="Times New Roman" w:hAnsi="Times New Roman" w:cs="Times New Roman"/>
          <w:sz w:val="24"/>
          <w:szCs w:val="24"/>
        </w:rPr>
        <w:t xml:space="preserve"> </w:t>
      </w:r>
      <w:r w:rsidR="00F8670D" w:rsidRPr="00A95F2A">
        <w:rPr>
          <w:rFonts w:ascii="Times New Roman" w:hAnsi="Times New Roman" w:cs="Times New Roman"/>
          <w:sz w:val="24"/>
          <w:szCs w:val="24"/>
        </w:rPr>
        <w:t>Financial charges increased but not so much.</w:t>
      </w:r>
      <w:r w:rsidR="00245FBC">
        <w:rPr>
          <w:rFonts w:ascii="Times New Roman" w:hAnsi="Times New Roman" w:cs="Times New Roman"/>
          <w:sz w:val="24"/>
          <w:szCs w:val="24"/>
        </w:rPr>
        <w:t xml:space="preserve"> </w:t>
      </w:r>
      <w:r w:rsidR="00A77E04" w:rsidRPr="00A95F2A">
        <w:rPr>
          <w:rFonts w:ascii="Times New Roman" w:hAnsi="Times New Roman" w:cs="Times New Roman"/>
          <w:sz w:val="24"/>
          <w:szCs w:val="24"/>
        </w:rPr>
        <w:t>Therefore,</w:t>
      </w:r>
      <w:r w:rsidR="00F8670D" w:rsidRPr="00A95F2A">
        <w:rPr>
          <w:rFonts w:ascii="Times New Roman" w:hAnsi="Times New Roman" w:cs="Times New Roman"/>
          <w:sz w:val="24"/>
          <w:szCs w:val="24"/>
        </w:rPr>
        <w:t xml:space="preserve"> the overall company generated profit as compared to the previous year in which it was in loss.</w:t>
      </w:r>
    </w:p>
    <w:p w14:paraId="19966A3F" w14:textId="30EBED6B" w:rsidR="00A77E04" w:rsidRPr="00A95F2A" w:rsidRDefault="00A77E04" w:rsidP="00A95F2A">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5FFEFCB" wp14:editId="269F3B5B">
            <wp:extent cx="4657725" cy="4362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9">
                      <a:extLst>
                        <a:ext uri="{28A0092B-C50C-407E-A947-70E740481C1C}">
                          <a14:useLocalDpi xmlns:a14="http://schemas.microsoft.com/office/drawing/2010/main" val="0"/>
                        </a:ext>
                      </a:extLst>
                    </a:blip>
                    <a:stretch>
                      <a:fillRect/>
                    </a:stretch>
                  </pic:blipFill>
                  <pic:spPr>
                    <a:xfrm>
                      <a:off x="0" y="0"/>
                      <a:ext cx="4657725" cy="4362450"/>
                    </a:xfrm>
                    <a:prstGeom prst="rect">
                      <a:avLst/>
                    </a:prstGeom>
                  </pic:spPr>
                </pic:pic>
              </a:graphicData>
            </a:graphic>
          </wp:inline>
        </w:drawing>
      </w:r>
    </w:p>
    <w:p w14:paraId="29822D1E" w14:textId="2FE41704" w:rsidR="00F8670D" w:rsidRDefault="00F8670D" w:rsidP="00245FBC">
      <w:pPr>
        <w:spacing w:line="480" w:lineRule="auto"/>
        <w:rPr>
          <w:rFonts w:ascii="Times New Roman" w:hAnsi="Times New Roman" w:cs="Times New Roman"/>
          <w:b/>
          <w:sz w:val="24"/>
          <w:szCs w:val="24"/>
        </w:rPr>
      </w:pPr>
      <w:bookmarkStart w:id="5" w:name="_Toc57330154"/>
      <w:r w:rsidRPr="00245FBC">
        <w:rPr>
          <w:rFonts w:ascii="Times New Roman" w:hAnsi="Times New Roman" w:cs="Times New Roman"/>
          <w:b/>
          <w:sz w:val="24"/>
          <w:szCs w:val="24"/>
        </w:rPr>
        <w:t>Table-3/Company analysis</w:t>
      </w:r>
      <w:bookmarkEnd w:id="5"/>
    </w:p>
    <w:p w14:paraId="23C5DE7B" w14:textId="377E1F38" w:rsidR="00E63C10" w:rsidRPr="00F85A26" w:rsidRDefault="00E63C10" w:rsidP="00F85A26">
      <w:pPr>
        <w:pStyle w:val="Heading2"/>
        <w:spacing w:line="480" w:lineRule="auto"/>
        <w:jc w:val="center"/>
        <w:rPr>
          <w:rFonts w:ascii="Times New Roman" w:hAnsi="Times New Roman" w:cs="Times New Roman"/>
          <w:b/>
          <w:sz w:val="24"/>
          <w:szCs w:val="24"/>
        </w:rPr>
      </w:pPr>
      <w:bookmarkStart w:id="6" w:name="_Toc57330155"/>
      <w:r w:rsidRPr="00F85A26">
        <w:rPr>
          <w:rFonts w:ascii="Times New Roman" w:hAnsi="Times New Roman" w:cs="Times New Roman"/>
          <w:b/>
          <w:sz w:val="24"/>
          <w:szCs w:val="24"/>
        </w:rPr>
        <w:t>Vertical Analysis of Balance Sheet</w:t>
      </w:r>
      <w:bookmarkEnd w:id="6"/>
    </w:p>
    <w:p w14:paraId="364A5459" w14:textId="750FE4B0" w:rsidR="00E63C10" w:rsidRDefault="00F8670D"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Total assets are increased by 8.21% which shows the net worth or value of </w:t>
      </w:r>
      <w:r w:rsidR="00614577" w:rsidRPr="00A95F2A">
        <w:rPr>
          <w:rFonts w:ascii="Times New Roman" w:hAnsi="Times New Roman" w:cs="Times New Roman"/>
          <w:sz w:val="24"/>
          <w:szCs w:val="24"/>
        </w:rPr>
        <w:t xml:space="preserve">the </w:t>
      </w:r>
      <w:r w:rsidRPr="00A95F2A">
        <w:rPr>
          <w:rFonts w:ascii="Times New Roman" w:hAnsi="Times New Roman" w:cs="Times New Roman"/>
          <w:sz w:val="24"/>
          <w:szCs w:val="24"/>
        </w:rPr>
        <w:t>company increased.</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 xml:space="preserve">Receivable </w:t>
      </w:r>
      <w:r w:rsidR="00614577" w:rsidRPr="00A95F2A">
        <w:rPr>
          <w:rFonts w:ascii="Times New Roman" w:hAnsi="Times New Roman" w:cs="Times New Roman"/>
          <w:sz w:val="24"/>
          <w:szCs w:val="24"/>
        </w:rPr>
        <w:t>is</w:t>
      </w:r>
      <w:r w:rsidRPr="00A95F2A">
        <w:rPr>
          <w:rFonts w:ascii="Times New Roman" w:hAnsi="Times New Roman" w:cs="Times New Roman"/>
          <w:sz w:val="24"/>
          <w:szCs w:val="24"/>
        </w:rPr>
        <w:t xml:space="preserve"> increased by 20% which is bad but the sale is increased so the value of </w:t>
      </w:r>
      <w:r w:rsidR="009F49B0" w:rsidRPr="00A95F2A">
        <w:rPr>
          <w:rFonts w:ascii="Times New Roman" w:hAnsi="Times New Roman" w:cs="Times New Roman"/>
          <w:sz w:val="24"/>
          <w:szCs w:val="24"/>
        </w:rPr>
        <w:t>assets also increased.</w:t>
      </w:r>
      <w:r w:rsidR="00F85A26">
        <w:rPr>
          <w:rFonts w:ascii="Times New Roman" w:hAnsi="Times New Roman" w:cs="Times New Roman"/>
          <w:sz w:val="24"/>
          <w:szCs w:val="24"/>
        </w:rPr>
        <w:t xml:space="preserve"> </w:t>
      </w:r>
      <w:r w:rsidR="009F49B0" w:rsidRPr="00A95F2A">
        <w:rPr>
          <w:rFonts w:ascii="Times New Roman" w:hAnsi="Times New Roman" w:cs="Times New Roman"/>
          <w:sz w:val="24"/>
          <w:szCs w:val="24"/>
        </w:rPr>
        <w:t>Inventories are increased by 3.05% which is not much affected because sale</w:t>
      </w:r>
      <w:r w:rsidR="00614577" w:rsidRPr="00A95F2A">
        <w:rPr>
          <w:rFonts w:ascii="Times New Roman" w:hAnsi="Times New Roman" w:cs="Times New Roman"/>
          <w:sz w:val="24"/>
          <w:szCs w:val="24"/>
        </w:rPr>
        <w:t>s</w:t>
      </w:r>
      <w:r w:rsidR="009F49B0" w:rsidRPr="00A95F2A">
        <w:rPr>
          <w:rFonts w:ascii="Times New Roman" w:hAnsi="Times New Roman" w:cs="Times New Roman"/>
          <w:sz w:val="24"/>
          <w:szCs w:val="24"/>
        </w:rPr>
        <w:t xml:space="preserve"> increase so need more to produce.</w:t>
      </w:r>
      <w:r w:rsidR="00F85A26">
        <w:rPr>
          <w:rFonts w:ascii="Times New Roman" w:hAnsi="Times New Roman" w:cs="Times New Roman"/>
          <w:sz w:val="24"/>
          <w:szCs w:val="24"/>
        </w:rPr>
        <w:t xml:space="preserve"> </w:t>
      </w:r>
      <w:r w:rsidR="009F49B0" w:rsidRPr="00A95F2A">
        <w:rPr>
          <w:rFonts w:ascii="Times New Roman" w:hAnsi="Times New Roman" w:cs="Times New Roman"/>
          <w:sz w:val="24"/>
          <w:szCs w:val="24"/>
        </w:rPr>
        <w:t xml:space="preserve">Prepaid expensed are reduced by 64% as we </w:t>
      </w:r>
      <w:r w:rsidR="00614577" w:rsidRPr="00A95F2A">
        <w:rPr>
          <w:rFonts w:ascii="Times New Roman" w:hAnsi="Times New Roman" w:cs="Times New Roman"/>
          <w:sz w:val="24"/>
          <w:szCs w:val="24"/>
        </w:rPr>
        <w:t xml:space="preserve">have </w:t>
      </w:r>
      <w:r w:rsidR="009F49B0" w:rsidRPr="00A95F2A">
        <w:rPr>
          <w:rFonts w:ascii="Times New Roman" w:hAnsi="Times New Roman" w:cs="Times New Roman"/>
          <w:sz w:val="24"/>
          <w:szCs w:val="24"/>
        </w:rPr>
        <w:t xml:space="preserve">seen the </w:t>
      </w:r>
      <w:r w:rsidR="00614577" w:rsidRPr="00A95F2A">
        <w:rPr>
          <w:rFonts w:ascii="Times New Roman" w:hAnsi="Times New Roman" w:cs="Times New Roman"/>
          <w:sz w:val="24"/>
          <w:szCs w:val="24"/>
        </w:rPr>
        <w:t>r</w:t>
      </w:r>
      <w:r w:rsidR="009F49B0" w:rsidRPr="00A95F2A">
        <w:rPr>
          <w:rFonts w:ascii="Times New Roman" w:hAnsi="Times New Roman" w:cs="Times New Roman"/>
          <w:sz w:val="24"/>
          <w:szCs w:val="24"/>
        </w:rPr>
        <w:t>esearch and development charges and admin expensed are cut down.</w:t>
      </w:r>
      <w:r w:rsidR="00F85A26">
        <w:rPr>
          <w:rFonts w:ascii="Times New Roman" w:hAnsi="Times New Roman" w:cs="Times New Roman"/>
          <w:sz w:val="24"/>
          <w:szCs w:val="24"/>
        </w:rPr>
        <w:t xml:space="preserve"> </w:t>
      </w:r>
      <w:r w:rsidR="009F49B0" w:rsidRPr="00A95F2A">
        <w:rPr>
          <w:rFonts w:ascii="Times New Roman" w:hAnsi="Times New Roman" w:cs="Times New Roman"/>
          <w:sz w:val="24"/>
          <w:szCs w:val="24"/>
        </w:rPr>
        <w:t xml:space="preserve">There is not much change in long fixed assets as </w:t>
      </w:r>
      <w:r w:rsidR="00614577" w:rsidRPr="00A95F2A">
        <w:rPr>
          <w:rFonts w:ascii="Times New Roman" w:hAnsi="Times New Roman" w:cs="Times New Roman"/>
          <w:sz w:val="24"/>
          <w:szCs w:val="24"/>
        </w:rPr>
        <w:t xml:space="preserve">the </w:t>
      </w:r>
      <w:r w:rsidR="009F49B0" w:rsidRPr="00A95F2A">
        <w:rPr>
          <w:rFonts w:ascii="Times New Roman" w:hAnsi="Times New Roman" w:cs="Times New Roman"/>
          <w:sz w:val="24"/>
          <w:szCs w:val="24"/>
        </w:rPr>
        <w:t>company was not invested in property or any other fixed assets.</w:t>
      </w:r>
      <w:r w:rsidR="00F85A26">
        <w:rPr>
          <w:rFonts w:ascii="Times New Roman" w:hAnsi="Times New Roman" w:cs="Times New Roman"/>
          <w:sz w:val="24"/>
          <w:szCs w:val="24"/>
        </w:rPr>
        <w:t xml:space="preserve"> </w:t>
      </w:r>
      <w:r w:rsidR="009F49B0" w:rsidRPr="00A95F2A">
        <w:rPr>
          <w:rFonts w:ascii="Times New Roman" w:hAnsi="Times New Roman" w:cs="Times New Roman"/>
          <w:sz w:val="24"/>
          <w:szCs w:val="24"/>
        </w:rPr>
        <w:t xml:space="preserve">But other noncurrent assets increased by </w:t>
      </w:r>
      <w:r w:rsidR="00614577" w:rsidRPr="00A95F2A">
        <w:rPr>
          <w:rFonts w:ascii="Times New Roman" w:hAnsi="Times New Roman" w:cs="Times New Roman"/>
          <w:sz w:val="24"/>
          <w:szCs w:val="24"/>
        </w:rPr>
        <w:t xml:space="preserve">a </w:t>
      </w:r>
      <w:r w:rsidR="009F49B0" w:rsidRPr="00A95F2A">
        <w:rPr>
          <w:rFonts w:ascii="Times New Roman" w:hAnsi="Times New Roman" w:cs="Times New Roman"/>
          <w:sz w:val="24"/>
          <w:szCs w:val="24"/>
        </w:rPr>
        <w:t>huge percentage which was 800% approximately.</w:t>
      </w:r>
      <w:r w:rsidR="00F85A26">
        <w:rPr>
          <w:rFonts w:ascii="Times New Roman" w:hAnsi="Times New Roman" w:cs="Times New Roman"/>
          <w:sz w:val="24"/>
          <w:szCs w:val="24"/>
        </w:rPr>
        <w:t xml:space="preserve"> </w:t>
      </w:r>
      <w:r w:rsidR="009F49B0" w:rsidRPr="00A95F2A">
        <w:rPr>
          <w:rFonts w:ascii="Times New Roman" w:hAnsi="Times New Roman" w:cs="Times New Roman"/>
          <w:sz w:val="24"/>
          <w:szCs w:val="24"/>
        </w:rPr>
        <w:t xml:space="preserve">As </w:t>
      </w:r>
      <w:r w:rsidR="00614577" w:rsidRPr="00A95F2A">
        <w:rPr>
          <w:rFonts w:ascii="Times New Roman" w:hAnsi="Times New Roman" w:cs="Times New Roman"/>
          <w:sz w:val="24"/>
          <w:szCs w:val="24"/>
        </w:rPr>
        <w:t xml:space="preserve">a </w:t>
      </w:r>
      <w:r w:rsidR="009F49B0" w:rsidRPr="00A95F2A">
        <w:rPr>
          <w:rFonts w:ascii="Times New Roman" w:hAnsi="Times New Roman" w:cs="Times New Roman"/>
          <w:sz w:val="24"/>
          <w:szCs w:val="24"/>
        </w:rPr>
        <w:t>company not paid for prepaid assets expenses it paid its current l</w:t>
      </w:r>
      <w:r w:rsidR="00614577" w:rsidRPr="00A95F2A">
        <w:rPr>
          <w:rFonts w:ascii="Times New Roman" w:hAnsi="Times New Roman" w:cs="Times New Roman"/>
          <w:sz w:val="24"/>
          <w:szCs w:val="24"/>
        </w:rPr>
        <w:t>i</w:t>
      </w:r>
      <w:r w:rsidR="009F49B0" w:rsidRPr="00A95F2A">
        <w:rPr>
          <w:rFonts w:ascii="Times New Roman" w:hAnsi="Times New Roman" w:cs="Times New Roman"/>
          <w:sz w:val="24"/>
          <w:szCs w:val="24"/>
        </w:rPr>
        <w:t xml:space="preserve">abilities </w:t>
      </w:r>
      <w:r w:rsidR="004C268F" w:rsidRPr="00A95F2A">
        <w:rPr>
          <w:rFonts w:ascii="Times New Roman" w:hAnsi="Times New Roman" w:cs="Times New Roman"/>
          <w:sz w:val="24"/>
          <w:szCs w:val="24"/>
        </w:rPr>
        <w:lastRenderedPageBreak/>
        <w:t xml:space="preserve">more rapidly </w:t>
      </w:r>
      <w:r w:rsidR="00614577" w:rsidRPr="00A95F2A">
        <w:rPr>
          <w:rFonts w:ascii="Times New Roman" w:hAnsi="Times New Roman" w:cs="Times New Roman"/>
          <w:sz w:val="24"/>
          <w:szCs w:val="24"/>
        </w:rPr>
        <w:t>than</w:t>
      </w:r>
      <w:r w:rsidR="004C268F" w:rsidRPr="00A95F2A">
        <w:rPr>
          <w:rFonts w:ascii="Times New Roman" w:hAnsi="Times New Roman" w:cs="Times New Roman"/>
          <w:sz w:val="24"/>
          <w:szCs w:val="24"/>
        </w:rPr>
        <w:t xml:space="preserve"> in </w:t>
      </w:r>
      <w:r w:rsidR="00614577" w:rsidRPr="00A95F2A">
        <w:rPr>
          <w:rFonts w:ascii="Times New Roman" w:hAnsi="Times New Roman" w:cs="Times New Roman"/>
          <w:sz w:val="24"/>
          <w:szCs w:val="24"/>
        </w:rPr>
        <w:t xml:space="preserve">the </w:t>
      </w:r>
      <w:r w:rsidR="004C268F" w:rsidRPr="00A95F2A">
        <w:rPr>
          <w:rFonts w:ascii="Times New Roman" w:hAnsi="Times New Roman" w:cs="Times New Roman"/>
          <w:sz w:val="24"/>
          <w:szCs w:val="24"/>
        </w:rPr>
        <w:t>previous year so all current l</w:t>
      </w:r>
      <w:r w:rsidR="00614577" w:rsidRPr="00A95F2A">
        <w:rPr>
          <w:rFonts w:ascii="Times New Roman" w:hAnsi="Times New Roman" w:cs="Times New Roman"/>
          <w:sz w:val="24"/>
          <w:szCs w:val="24"/>
        </w:rPr>
        <w:t>i</w:t>
      </w:r>
      <w:r w:rsidR="004C268F" w:rsidRPr="00A95F2A">
        <w:rPr>
          <w:rFonts w:ascii="Times New Roman" w:hAnsi="Times New Roman" w:cs="Times New Roman"/>
          <w:sz w:val="24"/>
          <w:szCs w:val="24"/>
        </w:rPr>
        <w:t>abilities decreased by 17.73%.</w:t>
      </w:r>
      <w:r w:rsidR="00F85A26">
        <w:rPr>
          <w:rFonts w:ascii="Times New Roman" w:hAnsi="Times New Roman" w:cs="Times New Roman"/>
          <w:sz w:val="24"/>
          <w:szCs w:val="24"/>
        </w:rPr>
        <w:t xml:space="preserve"> </w:t>
      </w:r>
      <w:r w:rsidR="004C268F" w:rsidRPr="00A95F2A">
        <w:rPr>
          <w:rFonts w:ascii="Times New Roman" w:hAnsi="Times New Roman" w:cs="Times New Roman"/>
          <w:sz w:val="24"/>
          <w:szCs w:val="24"/>
        </w:rPr>
        <w:t>Long</w:t>
      </w:r>
      <w:r w:rsidR="00614577" w:rsidRPr="00A95F2A">
        <w:rPr>
          <w:rFonts w:ascii="Times New Roman" w:hAnsi="Times New Roman" w:cs="Times New Roman"/>
          <w:sz w:val="24"/>
          <w:szCs w:val="24"/>
        </w:rPr>
        <w:t>-</w:t>
      </w:r>
      <w:r w:rsidR="004C268F" w:rsidRPr="00A95F2A">
        <w:rPr>
          <w:rFonts w:ascii="Times New Roman" w:hAnsi="Times New Roman" w:cs="Times New Roman"/>
          <w:sz w:val="24"/>
          <w:szCs w:val="24"/>
        </w:rPr>
        <w:t xml:space="preserve">term loans </w:t>
      </w:r>
      <w:r w:rsidR="00614577" w:rsidRPr="00A95F2A">
        <w:rPr>
          <w:rFonts w:ascii="Times New Roman" w:hAnsi="Times New Roman" w:cs="Times New Roman"/>
          <w:sz w:val="24"/>
          <w:szCs w:val="24"/>
        </w:rPr>
        <w:t xml:space="preserve">did </w:t>
      </w:r>
      <w:r w:rsidR="004C268F" w:rsidRPr="00A95F2A">
        <w:rPr>
          <w:rFonts w:ascii="Times New Roman" w:hAnsi="Times New Roman" w:cs="Times New Roman"/>
          <w:sz w:val="24"/>
          <w:szCs w:val="24"/>
        </w:rPr>
        <w:t xml:space="preserve">not change much because that was </w:t>
      </w:r>
      <w:r w:rsidR="00614577" w:rsidRPr="00A95F2A">
        <w:rPr>
          <w:rFonts w:ascii="Times New Roman" w:hAnsi="Times New Roman" w:cs="Times New Roman"/>
          <w:sz w:val="24"/>
          <w:szCs w:val="24"/>
        </w:rPr>
        <w:t xml:space="preserve">a </w:t>
      </w:r>
      <w:r w:rsidR="004C268F" w:rsidRPr="00A95F2A">
        <w:rPr>
          <w:rFonts w:ascii="Times New Roman" w:hAnsi="Times New Roman" w:cs="Times New Roman"/>
          <w:sz w:val="24"/>
          <w:szCs w:val="24"/>
        </w:rPr>
        <w:t xml:space="preserve">big amount which they borrowed and paid slowly it will pay in 5 years as mentioned in </w:t>
      </w:r>
      <w:r w:rsidR="00614577" w:rsidRPr="00A95F2A">
        <w:rPr>
          <w:rFonts w:ascii="Times New Roman" w:hAnsi="Times New Roman" w:cs="Times New Roman"/>
          <w:sz w:val="24"/>
          <w:szCs w:val="24"/>
        </w:rPr>
        <w:t xml:space="preserve">the </w:t>
      </w:r>
      <w:r w:rsidR="004C268F" w:rsidRPr="00A95F2A">
        <w:rPr>
          <w:rFonts w:ascii="Times New Roman" w:hAnsi="Times New Roman" w:cs="Times New Roman"/>
          <w:sz w:val="24"/>
          <w:szCs w:val="24"/>
        </w:rPr>
        <w:t>payment schedule.</w:t>
      </w:r>
      <w:r w:rsidR="00F85A26">
        <w:rPr>
          <w:rFonts w:ascii="Times New Roman" w:hAnsi="Times New Roman" w:cs="Times New Roman"/>
          <w:sz w:val="24"/>
          <w:szCs w:val="24"/>
        </w:rPr>
        <w:t xml:space="preserve"> </w:t>
      </w:r>
      <w:r w:rsidR="004C268F" w:rsidRPr="00A95F2A">
        <w:rPr>
          <w:rFonts w:ascii="Times New Roman" w:hAnsi="Times New Roman" w:cs="Times New Roman"/>
          <w:sz w:val="24"/>
          <w:szCs w:val="24"/>
        </w:rPr>
        <w:t>Total Long term l</w:t>
      </w:r>
      <w:r w:rsidR="00614577" w:rsidRPr="00A95F2A">
        <w:rPr>
          <w:rFonts w:ascii="Times New Roman" w:hAnsi="Times New Roman" w:cs="Times New Roman"/>
          <w:sz w:val="24"/>
          <w:szCs w:val="24"/>
        </w:rPr>
        <w:t>i</w:t>
      </w:r>
      <w:r w:rsidR="004C268F" w:rsidRPr="00A95F2A">
        <w:rPr>
          <w:rFonts w:ascii="Times New Roman" w:hAnsi="Times New Roman" w:cs="Times New Roman"/>
          <w:sz w:val="24"/>
          <w:szCs w:val="24"/>
        </w:rPr>
        <w:t>abilities increased</w:t>
      </w:r>
      <w:r w:rsidR="00F85A26">
        <w:rPr>
          <w:rFonts w:ascii="Times New Roman" w:hAnsi="Times New Roman" w:cs="Times New Roman"/>
          <w:sz w:val="24"/>
          <w:szCs w:val="24"/>
        </w:rPr>
        <w:t xml:space="preserve"> </w:t>
      </w:r>
      <w:r w:rsidR="004C268F" w:rsidRPr="00A95F2A">
        <w:rPr>
          <w:rFonts w:ascii="Times New Roman" w:hAnsi="Times New Roman" w:cs="Times New Roman"/>
          <w:sz w:val="24"/>
          <w:szCs w:val="24"/>
        </w:rPr>
        <w:t xml:space="preserve">due to other </w:t>
      </w:r>
      <w:r w:rsidR="00E63C10" w:rsidRPr="00A95F2A">
        <w:rPr>
          <w:rFonts w:ascii="Times New Roman" w:hAnsi="Times New Roman" w:cs="Times New Roman"/>
          <w:sz w:val="24"/>
          <w:szCs w:val="24"/>
        </w:rPr>
        <w:t>noncurrent l</w:t>
      </w:r>
      <w:r w:rsidR="00614577" w:rsidRPr="00A95F2A">
        <w:rPr>
          <w:rFonts w:ascii="Times New Roman" w:hAnsi="Times New Roman" w:cs="Times New Roman"/>
          <w:sz w:val="24"/>
          <w:szCs w:val="24"/>
        </w:rPr>
        <w:t>i</w:t>
      </w:r>
      <w:r w:rsidR="00E63C10" w:rsidRPr="00A95F2A">
        <w:rPr>
          <w:rFonts w:ascii="Times New Roman" w:hAnsi="Times New Roman" w:cs="Times New Roman"/>
          <w:sz w:val="24"/>
          <w:szCs w:val="24"/>
        </w:rPr>
        <w:t>abilities increased.</w:t>
      </w:r>
      <w:r w:rsidR="00F85A26">
        <w:rPr>
          <w:rFonts w:ascii="Times New Roman" w:hAnsi="Times New Roman" w:cs="Times New Roman"/>
          <w:sz w:val="24"/>
          <w:szCs w:val="24"/>
        </w:rPr>
        <w:t xml:space="preserve"> </w:t>
      </w:r>
      <w:r w:rsidR="00E63C10" w:rsidRPr="00A95F2A">
        <w:rPr>
          <w:rFonts w:ascii="Times New Roman" w:hAnsi="Times New Roman" w:cs="Times New Roman"/>
          <w:sz w:val="24"/>
          <w:szCs w:val="24"/>
        </w:rPr>
        <w:t>Equity was increased by injecting more capital and also increased by decreased in deficit due to profit this year.</w:t>
      </w:r>
    </w:p>
    <w:p w14:paraId="7DC52EBE" w14:textId="63E6983E" w:rsidR="00A77E04" w:rsidRDefault="00A77E04" w:rsidP="00A95F2A">
      <w:pPr>
        <w:spacing w:line="480" w:lineRule="auto"/>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3742CDB3" wp14:editId="18DA1ED3">
            <wp:extent cx="5067300" cy="2847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a.jpg"/>
                    <pic:cNvPicPr/>
                  </pic:nvPicPr>
                  <pic:blipFill>
                    <a:blip r:embed="rId10">
                      <a:extLst>
                        <a:ext uri="{28A0092B-C50C-407E-A947-70E740481C1C}">
                          <a14:useLocalDpi xmlns:a14="http://schemas.microsoft.com/office/drawing/2010/main" val="0"/>
                        </a:ext>
                      </a:extLst>
                    </a:blip>
                    <a:stretch>
                      <a:fillRect/>
                    </a:stretch>
                  </pic:blipFill>
                  <pic:spPr>
                    <a:xfrm>
                      <a:off x="0" y="0"/>
                      <a:ext cx="5067300" cy="2847975"/>
                    </a:xfrm>
                    <a:prstGeom prst="rect">
                      <a:avLst/>
                    </a:prstGeom>
                  </pic:spPr>
                </pic:pic>
              </a:graphicData>
            </a:graphic>
          </wp:inline>
        </w:drawing>
      </w:r>
    </w:p>
    <w:p w14:paraId="206B5BEA" w14:textId="78035632" w:rsidR="00A77E04" w:rsidRPr="00A95F2A" w:rsidRDefault="00A77E04" w:rsidP="00A95F2A">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30EC4AF" wp14:editId="589C459D">
            <wp:extent cx="5019675" cy="3619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b.jpg"/>
                    <pic:cNvPicPr/>
                  </pic:nvPicPr>
                  <pic:blipFill>
                    <a:blip r:embed="rId11">
                      <a:extLst>
                        <a:ext uri="{28A0092B-C50C-407E-A947-70E740481C1C}">
                          <a14:useLocalDpi xmlns:a14="http://schemas.microsoft.com/office/drawing/2010/main" val="0"/>
                        </a:ext>
                      </a:extLst>
                    </a:blip>
                    <a:stretch>
                      <a:fillRect/>
                    </a:stretch>
                  </pic:blipFill>
                  <pic:spPr>
                    <a:xfrm>
                      <a:off x="0" y="0"/>
                      <a:ext cx="5019675" cy="3619500"/>
                    </a:xfrm>
                    <a:prstGeom prst="rect">
                      <a:avLst/>
                    </a:prstGeom>
                  </pic:spPr>
                </pic:pic>
              </a:graphicData>
            </a:graphic>
          </wp:inline>
        </w:drawing>
      </w:r>
    </w:p>
    <w:p w14:paraId="10FE88A4" w14:textId="492A610E" w:rsidR="009F49B0" w:rsidRPr="00F85A26" w:rsidRDefault="00E63C10" w:rsidP="00F85A26">
      <w:pPr>
        <w:pStyle w:val="Heading1"/>
        <w:spacing w:line="480" w:lineRule="auto"/>
        <w:jc w:val="center"/>
        <w:rPr>
          <w:rFonts w:ascii="Times New Roman" w:hAnsi="Times New Roman" w:cs="Times New Roman"/>
          <w:b/>
          <w:sz w:val="24"/>
          <w:szCs w:val="24"/>
        </w:rPr>
      </w:pPr>
      <w:bookmarkStart w:id="7" w:name="_Toc57330156"/>
      <w:r w:rsidRPr="00F85A26">
        <w:rPr>
          <w:rFonts w:ascii="Times New Roman" w:hAnsi="Times New Roman" w:cs="Times New Roman"/>
          <w:b/>
          <w:sz w:val="24"/>
          <w:szCs w:val="24"/>
        </w:rPr>
        <w:t>Table-4/Company analysis</w:t>
      </w:r>
      <w:bookmarkEnd w:id="7"/>
    </w:p>
    <w:p w14:paraId="703B212D" w14:textId="14F599EA" w:rsidR="00E63C10" w:rsidRPr="00F85A26" w:rsidRDefault="00E63C10" w:rsidP="009A02AB">
      <w:pPr>
        <w:pStyle w:val="Heading2"/>
        <w:spacing w:line="480" w:lineRule="auto"/>
        <w:rPr>
          <w:rFonts w:ascii="Times New Roman" w:hAnsi="Times New Roman" w:cs="Times New Roman"/>
          <w:b/>
          <w:sz w:val="24"/>
          <w:szCs w:val="24"/>
        </w:rPr>
      </w:pPr>
      <w:bookmarkStart w:id="8" w:name="_Toc57330157"/>
      <w:r w:rsidRPr="00F85A26">
        <w:rPr>
          <w:rFonts w:ascii="Times New Roman" w:hAnsi="Times New Roman" w:cs="Times New Roman"/>
          <w:b/>
          <w:sz w:val="24"/>
          <w:szCs w:val="24"/>
        </w:rPr>
        <w:t>Horizontal Analysis</w:t>
      </w:r>
      <w:bookmarkEnd w:id="8"/>
    </w:p>
    <w:p w14:paraId="78475815" w14:textId="27C1DFD9" w:rsidR="00065F99" w:rsidRDefault="00E63C10"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Accounts receivable are 33.32% </w:t>
      </w:r>
      <w:r w:rsidR="00255438" w:rsidRPr="00A95F2A">
        <w:rPr>
          <w:rFonts w:ascii="Times New Roman" w:hAnsi="Times New Roman" w:cs="Times New Roman"/>
          <w:sz w:val="24"/>
          <w:szCs w:val="24"/>
        </w:rPr>
        <w:t xml:space="preserve">of total assets which are not good and it also increased from </w:t>
      </w:r>
      <w:r w:rsidR="00614577" w:rsidRPr="00A95F2A">
        <w:rPr>
          <w:rFonts w:ascii="Times New Roman" w:hAnsi="Times New Roman" w:cs="Times New Roman"/>
          <w:sz w:val="24"/>
          <w:szCs w:val="24"/>
        </w:rPr>
        <w:t xml:space="preserve">the </w:t>
      </w:r>
      <w:r w:rsidR="00255438" w:rsidRPr="00A95F2A">
        <w:rPr>
          <w:rFonts w:ascii="Times New Roman" w:hAnsi="Times New Roman" w:cs="Times New Roman"/>
          <w:sz w:val="24"/>
          <w:szCs w:val="24"/>
        </w:rPr>
        <w:t>previous year.</w:t>
      </w:r>
      <w:r w:rsidR="00F85A26">
        <w:rPr>
          <w:rFonts w:ascii="Times New Roman" w:hAnsi="Times New Roman" w:cs="Times New Roman"/>
          <w:sz w:val="24"/>
          <w:szCs w:val="24"/>
        </w:rPr>
        <w:t xml:space="preserve"> </w:t>
      </w:r>
      <w:r w:rsidR="00255438" w:rsidRPr="00A95F2A">
        <w:rPr>
          <w:rFonts w:ascii="Times New Roman" w:hAnsi="Times New Roman" w:cs="Times New Roman"/>
          <w:sz w:val="24"/>
          <w:szCs w:val="24"/>
        </w:rPr>
        <w:t>Inventories are 34.69% of total assets which means the company is not m</w:t>
      </w:r>
      <w:r w:rsidR="00614577" w:rsidRPr="00A95F2A">
        <w:rPr>
          <w:rFonts w:ascii="Times New Roman" w:hAnsi="Times New Roman" w:cs="Times New Roman"/>
          <w:sz w:val="24"/>
          <w:szCs w:val="24"/>
        </w:rPr>
        <w:t>any</w:t>
      </w:r>
      <w:r w:rsidR="00255438" w:rsidRPr="00A95F2A">
        <w:rPr>
          <w:rFonts w:ascii="Times New Roman" w:hAnsi="Times New Roman" w:cs="Times New Roman"/>
          <w:sz w:val="24"/>
          <w:szCs w:val="24"/>
        </w:rPr>
        <w:t xml:space="preserve"> assets based as we see above 67% consist of inventories and accounts receivable.</w:t>
      </w:r>
      <w:r w:rsidR="00F85A26">
        <w:rPr>
          <w:rFonts w:ascii="Times New Roman" w:hAnsi="Times New Roman" w:cs="Times New Roman"/>
          <w:sz w:val="24"/>
          <w:szCs w:val="24"/>
        </w:rPr>
        <w:t xml:space="preserve"> </w:t>
      </w:r>
      <w:r w:rsidR="00255438" w:rsidRPr="00A95F2A">
        <w:rPr>
          <w:rFonts w:ascii="Times New Roman" w:hAnsi="Times New Roman" w:cs="Times New Roman"/>
          <w:sz w:val="24"/>
          <w:szCs w:val="24"/>
        </w:rPr>
        <w:t>Properties are very few against total assets which are 7</w:t>
      </w:r>
      <w:r w:rsidR="00F85A26">
        <w:rPr>
          <w:rFonts w:ascii="Times New Roman" w:hAnsi="Times New Roman" w:cs="Times New Roman"/>
          <w:sz w:val="24"/>
          <w:szCs w:val="24"/>
        </w:rPr>
        <w:t xml:space="preserve">.39% only </w:t>
      </w:r>
      <w:r w:rsidR="00255438" w:rsidRPr="00A95F2A">
        <w:rPr>
          <w:rFonts w:ascii="Times New Roman" w:hAnsi="Times New Roman" w:cs="Times New Roman"/>
          <w:sz w:val="24"/>
          <w:szCs w:val="24"/>
        </w:rPr>
        <w:t>large partition of fixed assets is intangible assets and goodwill which means there is not much to claim for lenders.</w:t>
      </w:r>
      <w:r w:rsidR="00F85A26">
        <w:rPr>
          <w:rFonts w:ascii="Times New Roman" w:hAnsi="Times New Roman" w:cs="Times New Roman"/>
          <w:sz w:val="24"/>
          <w:szCs w:val="24"/>
        </w:rPr>
        <w:t xml:space="preserve"> Lia</w:t>
      </w:r>
      <w:r w:rsidR="00065F99" w:rsidRPr="00A95F2A">
        <w:rPr>
          <w:rFonts w:ascii="Times New Roman" w:hAnsi="Times New Roman" w:cs="Times New Roman"/>
          <w:sz w:val="24"/>
          <w:szCs w:val="24"/>
        </w:rPr>
        <w:t>bilities side</w:t>
      </w:r>
      <w:r w:rsidR="00F85A26">
        <w:rPr>
          <w:rFonts w:ascii="Times New Roman" w:hAnsi="Times New Roman" w:cs="Times New Roman"/>
          <w:sz w:val="24"/>
          <w:szCs w:val="24"/>
        </w:rPr>
        <w:t xml:space="preserve">. </w:t>
      </w:r>
      <w:r w:rsidR="00614577" w:rsidRPr="00A95F2A">
        <w:rPr>
          <w:rFonts w:ascii="Times New Roman" w:hAnsi="Times New Roman" w:cs="Times New Roman"/>
          <w:sz w:val="24"/>
          <w:szCs w:val="24"/>
        </w:rPr>
        <w:t>The b</w:t>
      </w:r>
      <w:r w:rsidR="00065F99" w:rsidRPr="00A95F2A">
        <w:rPr>
          <w:rFonts w:ascii="Times New Roman" w:hAnsi="Times New Roman" w:cs="Times New Roman"/>
          <w:sz w:val="24"/>
          <w:szCs w:val="24"/>
        </w:rPr>
        <w:t>ig partition of the lability sides is current which is about 58% this means the company has good solvency but not having good liquidity.</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The equity partition is only 9.08% which means the shareholders are not so much affected by it</w:t>
      </w:r>
      <w:r w:rsidR="00614577" w:rsidRPr="00A95F2A">
        <w:rPr>
          <w:rFonts w:ascii="Times New Roman" w:hAnsi="Times New Roman" w:cs="Times New Roman"/>
          <w:sz w:val="24"/>
          <w:szCs w:val="24"/>
        </w:rPr>
        <w:t>s</w:t>
      </w:r>
      <w:r w:rsidR="00065F99" w:rsidRPr="00A95F2A">
        <w:rPr>
          <w:rFonts w:ascii="Times New Roman" w:hAnsi="Times New Roman" w:cs="Times New Roman"/>
          <w:sz w:val="24"/>
          <w:szCs w:val="24"/>
        </w:rPr>
        <w:t xml:space="preserve"> bad performance but the lenders are very much concern</w:t>
      </w:r>
      <w:r w:rsidR="00614577" w:rsidRPr="00A95F2A">
        <w:rPr>
          <w:rFonts w:ascii="Times New Roman" w:hAnsi="Times New Roman" w:cs="Times New Roman"/>
          <w:sz w:val="24"/>
          <w:szCs w:val="24"/>
        </w:rPr>
        <w:t>ed</w:t>
      </w:r>
      <w:r w:rsidR="00065F99" w:rsidRPr="00A95F2A">
        <w:rPr>
          <w:rFonts w:ascii="Times New Roman" w:hAnsi="Times New Roman" w:cs="Times New Roman"/>
          <w:sz w:val="24"/>
          <w:szCs w:val="24"/>
        </w:rPr>
        <w:t xml:space="preserve"> about performance.</w:t>
      </w:r>
    </w:p>
    <w:p w14:paraId="53B54E6A" w14:textId="37631395" w:rsidR="00A77E04" w:rsidRDefault="00A77E04" w:rsidP="00A95F2A">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693B828" wp14:editId="6C0C8536">
            <wp:extent cx="5619750" cy="3486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a.jpg"/>
                    <pic:cNvPicPr/>
                  </pic:nvPicPr>
                  <pic:blipFill>
                    <a:blip r:embed="rId12">
                      <a:extLst>
                        <a:ext uri="{28A0092B-C50C-407E-A947-70E740481C1C}">
                          <a14:useLocalDpi xmlns:a14="http://schemas.microsoft.com/office/drawing/2010/main" val="0"/>
                        </a:ext>
                      </a:extLst>
                    </a:blip>
                    <a:stretch>
                      <a:fillRect/>
                    </a:stretch>
                  </pic:blipFill>
                  <pic:spPr>
                    <a:xfrm>
                      <a:off x="0" y="0"/>
                      <a:ext cx="5619750" cy="3486150"/>
                    </a:xfrm>
                    <a:prstGeom prst="rect">
                      <a:avLst/>
                    </a:prstGeom>
                  </pic:spPr>
                </pic:pic>
              </a:graphicData>
            </a:graphic>
          </wp:inline>
        </w:drawing>
      </w:r>
    </w:p>
    <w:p w14:paraId="6EF31484" w14:textId="42CC94D8" w:rsidR="00A77E04" w:rsidRPr="00A95F2A" w:rsidRDefault="00A77E04" w:rsidP="00A95F2A">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76F99C" wp14:editId="1852B908">
            <wp:extent cx="5638800" cy="428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b.jpg"/>
                    <pic:cNvPicPr/>
                  </pic:nvPicPr>
                  <pic:blipFill>
                    <a:blip r:embed="rId13">
                      <a:extLst>
                        <a:ext uri="{28A0092B-C50C-407E-A947-70E740481C1C}">
                          <a14:useLocalDpi xmlns:a14="http://schemas.microsoft.com/office/drawing/2010/main" val="0"/>
                        </a:ext>
                      </a:extLst>
                    </a:blip>
                    <a:stretch>
                      <a:fillRect/>
                    </a:stretch>
                  </pic:blipFill>
                  <pic:spPr>
                    <a:xfrm>
                      <a:off x="0" y="0"/>
                      <a:ext cx="5638800" cy="4286250"/>
                    </a:xfrm>
                    <a:prstGeom prst="rect">
                      <a:avLst/>
                    </a:prstGeom>
                  </pic:spPr>
                </pic:pic>
              </a:graphicData>
            </a:graphic>
          </wp:inline>
        </w:drawing>
      </w:r>
    </w:p>
    <w:p w14:paraId="7F21B243" w14:textId="3D7DBF7D" w:rsidR="004123A6" w:rsidRPr="00F85A26" w:rsidRDefault="004123A6" w:rsidP="009A02AB">
      <w:pPr>
        <w:pStyle w:val="Heading1"/>
        <w:spacing w:line="480" w:lineRule="auto"/>
        <w:rPr>
          <w:rFonts w:ascii="Times New Roman" w:hAnsi="Times New Roman" w:cs="Times New Roman"/>
          <w:b/>
          <w:sz w:val="24"/>
          <w:szCs w:val="24"/>
        </w:rPr>
      </w:pPr>
      <w:bookmarkStart w:id="9" w:name="_Toc57330158"/>
      <w:r w:rsidRPr="00F85A26">
        <w:rPr>
          <w:rFonts w:ascii="Times New Roman" w:hAnsi="Times New Roman" w:cs="Times New Roman"/>
          <w:b/>
          <w:sz w:val="24"/>
          <w:szCs w:val="24"/>
        </w:rPr>
        <w:lastRenderedPageBreak/>
        <w:t>Question#2</w:t>
      </w:r>
      <w:bookmarkEnd w:id="9"/>
    </w:p>
    <w:p w14:paraId="3AC5B79E" w14:textId="1C01763D" w:rsidR="00065F99" w:rsidRPr="00F85A26" w:rsidRDefault="00065F99" w:rsidP="00F85A26">
      <w:pPr>
        <w:pStyle w:val="Heading1"/>
        <w:spacing w:line="480" w:lineRule="auto"/>
        <w:jc w:val="center"/>
        <w:rPr>
          <w:rFonts w:ascii="Times New Roman" w:hAnsi="Times New Roman" w:cs="Times New Roman"/>
          <w:b/>
          <w:sz w:val="24"/>
          <w:szCs w:val="24"/>
        </w:rPr>
      </w:pPr>
      <w:bookmarkStart w:id="10" w:name="_Toc57330159"/>
      <w:r w:rsidRPr="00F85A26">
        <w:rPr>
          <w:rFonts w:ascii="Times New Roman" w:hAnsi="Times New Roman" w:cs="Times New Roman"/>
          <w:b/>
          <w:sz w:val="24"/>
          <w:szCs w:val="24"/>
        </w:rPr>
        <w:t>Table-5/Company analysis</w:t>
      </w:r>
      <w:bookmarkEnd w:id="10"/>
    </w:p>
    <w:p w14:paraId="26395AB9" w14:textId="7943222A" w:rsidR="00065F99" w:rsidRPr="00F85A26" w:rsidRDefault="00065F99" w:rsidP="00F85A26">
      <w:pPr>
        <w:pStyle w:val="Heading2"/>
        <w:spacing w:line="480" w:lineRule="auto"/>
        <w:jc w:val="center"/>
        <w:rPr>
          <w:rFonts w:ascii="Times New Roman" w:hAnsi="Times New Roman" w:cs="Times New Roman"/>
          <w:b/>
          <w:sz w:val="24"/>
          <w:szCs w:val="24"/>
        </w:rPr>
      </w:pPr>
      <w:bookmarkStart w:id="11" w:name="_Toc57330160"/>
      <w:r w:rsidRPr="00F85A26">
        <w:rPr>
          <w:rFonts w:ascii="Times New Roman" w:hAnsi="Times New Roman" w:cs="Times New Roman"/>
          <w:b/>
          <w:sz w:val="24"/>
          <w:szCs w:val="24"/>
        </w:rPr>
        <w:t>Analyze the Company’s cash flows in 2019</w:t>
      </w:r>
      <w:bookmarkEnd w:id="11"/>
    </w:p>
    <w:p w14:paraId="43ED9C18" w14:textId="2414D6F7" w:rsidR="00065F99" w:rsidRDefault="00F07941"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Cash </w:t>
      </w:r>
      <w:r w:rsidR="008E26A6" w:rsidRPr="00A95F2A">
        <w:rPr>
          <w:rFonts w:ascii="Times New Roman" w:hAnsi="Times New Roman" w:cs="Times New Roman"/>
          <w:sz w:val="24"/>
          <w:szCs w:val="24"/>
        </w:rPr>
        <w:t>raised</w:t>
      </w:r>
      <w:r w:rsidRPr="00A95F2A">
        <w:rPr>
          <w:rFonts w:ascii="Times New Roman" w:hAnsi="Times New Roman" w:cs="Times New Roman"/>
          <w:sz w:val="24"/>
          <w:szCs w:val="24"/>
        </w:rPr>
        <w:t xml:space="preserve"> by </w:t>
      </w:r>
      <w:r w:rsidR="008E26A6" w:rsidRPr="00A95F2A">
        <w:rPr>
          <w:rFonts w:ascii="Times New Roman" w:hAnsi="Times New Roman" w:cs="Times New Roman"/>
          <w:sz w:val="24"/>
          <w:szCs w:val="24"/>
        </w:rPr>
        <w:t xml:space="preserve">net profit as in this year company earns profit as compared to </w:t>
      </w:r>
      <w:r w:rsidR="00614577" w:rsidRPr="00A95F2A">
        <w:rPr>
          <w:rFonts w:ascii="Times New Roman" w:hAnsi="Times New Roman" w:cs="Times New Roman"/>
          <w:sz w:val="24"/>
          <w:szCs w:val="24"/>
        </w:rPr>
        <w:t xml:space="preserve">the </w:t>
      </w:r>
      <w:r w:rsidR="008E26A6" w:rsidRPr="00A95F2A">
        <w:rPr>
          <w:rFonts w:ascii="Times New Roman" w:hAnsi="Times New Roman" w:cs="Times New Roman"/>
          <w:sz w:val="24"/>
          <w:szCs w:val="24"/>
        </w:rPr>
        <w:t>previous year in which company goes in loss.</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 xml:space="preserve">Cash from </w:t>
      </w:r>
      <w:r w:rsidR="00065F99" w:rsidRPr="00A95F2A">
        <w:rPr>
          <w:rFonts w:ascii="Times New Roman" w:hAnsi="Times New Roman" w:cs="Times New Roman"/>
          <w:sz w:val="24"/>
          <w:szCs w:val="24"/>
        </w:rPr>
        <w:t xml:space="preserve">Amortization of Intangible assets </w:t>
      </w:r>
      <w:r w:rsidR="008E26A6" w:rsidRPr="00A95F2A">
        <w:rPr>
          <w:rFonts w:ascii="Times New Roman" w:hAnsi="Times New Roman" w:cs="Times New Roman"/>
          <w:sz w:val="24"/>
          <w:szCs w:val="24"/>
        </w:rPr>
        <w:t xml:space="preserve">is decreased by 27% from </w:t>
      </w:r>
      <w:r w:rsidR="00614577" w:rsidRPr="00A95F2A">
        <w:rPr>
          <w:rFonts w:ascii="Times New Roman" w:hAnsi="Times New Roman" w:cs="Times New Roman"/>
          <w:sz w:val="24"/>
          <w:szCs w:val="24"/>
        </w:rPr>
        <w:t xml:space="preserve">the </w:t>
      </w:r>
      <w:r w:rsidR="008E26A6" w:rsidRPr="00A95F2A">
        <w:rPr>
          <w:rFonts w:ascii="Times New Roman" w:hAnsi="Times New Roman" w:cs="Times New Roman"/>
          <w:sz w:val="24"/>
          <w:szCs w:val="24"/>
        </w:rPr>
        <w:t>previous year which add</w:t>
      </w:r>
      <w:r w:rsidR="00614577" w:rsidRPr="00A95F2A">
        <w:rPr>
          <w:rFonts w:ascii="Times New Roman" w:hAnsi="Times New Roman" w:cs="Times New Roman"/>
          <w:sz w:val="24"/>
          <w:szCs w:val="24"/>
        </w:rPr>
        <w:t>s</w:t>
      </w:r>
      <w:r w:rsidR="008E26A6" w:rsidRPr="00A95F2A">
        <w:rPr>
          <w:rFonts w:ascii="Times New Roman" w:hAnsi="Times New Roman" w:cs="Times New Roman"/>
          <w:sz w:val="24"/>
          <w:szCs w:val="24"/>
        </w:rPr>
        <w:t xml:space="preserve"> less cash in net cash as compared to </w:t>
      </w:r>
      <w:r w:rsidR="00614577" w:rsidRPr="00A95F2A">
        <w:rPr>
          <w:rFonts w:ascii="Times New Roman" w:hAnsi="Times New Roman" w:cs="Times New Roman"/>
          <w:sz w:val="24"/>
          <w:szCs w:val="24"/>
        </w:rPr>
        <w:t xml:space="preserve">the </w:t>
      </w:r>
      <w:r w:rsidR="008E26A6" w:rsidRPr="00A95F2A">
        <w:rPr>
          <w:rFonts w:ascii="Times New Roman" w:hAnsi="Times New Roman" w:cs="Times New Roman"/>
          <w:sz w:val="24"/>
          <w:szCs w:val="24"/>
        </w:rPr>
        <w:t>previous year.</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Depreciation</w:t>
      </w:r>
      <w:r w:rsidR="008E26A6" w:rsidRPr="00A95F2A">
        <w:rPr>
          <w:rFonts w:ascii="Times New Roman" w:hAnsi="Times New Roman" w:cs="Times New Roman"/>
          <w:sz w:val="24"/>
          <w:szCs w:val="24"/>
        </w:rPr>
        <w:t xml:space="preserve"> approximately added </w:t>
      </w:r>
      <w:r w:rsidR="00614577" w:rsidRPr="00A95F2A">
        <w:rPr>
          <w:rFonts w:ascii="Times New Roman" w:hAnsi="Times New Roman" w:cs="Times New Roman"/>
          <w:sz w:val="24"/>
          <w:szCs w:val="24"/>
        </w:rPr>
        <w:t xml:space="preserve">the </w:t>
      </w:r>
      <w:r w:rsidR="008E26A6" w:rsidRPr="00A95F2A">
        <w:rPr>
          <w:rFonts w:ascii="Times New Roman" w:hAnsi="Times New Roman" w:cs="Times New Roman"/>
          <w:sz w:val="24"/>
          <w:szCs w:val="24"/>
        </w:rPr>
        <w:t>same amount in this year as in previous.</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Change</w:t>
      </w:r>
      <w:r w:rsidR="008E26A6" w:rsidRPr="00A95F2A">
        <w:rPr>
          <w:rFonts w:ascii="Times New Roman" w:hAnsi="Times New Roman" w:cs="Times New Roman"/>
          <w:sz w:val="24"/>
          <w:szCs w:val="24"/>
        </w:rPr>
        <w:t xml:space="preserve"> </w:t>
      </w:r>
      <w:r w:rsidR="00065F99" w:rsidRPr="00A95F2A">
        <w:rPr>
          <w:rFonts w:ascii="Times New Roman" w:hAnsi="Times New Roman" w:cs="Times New Roman"/>
          <w:sz w:val="24"/>
          <w:szCs w:val="24"/>
        </w:rPr>
        <w:t>in value and exercise of warrants</w:t>
      </w:r>
      <w:r w:rsidR="008E26A6" w:rsidRPr="00A95F2A">
        <w:rPr>
          <w:rFonts w:ascii="Times New Roman" w:hAnsi="Times New Roman" w:cs="Times New Roman"/>
          <w:sz w:val="24"/>
          <w:szCs w:val="24"/>
        </w:rPr>
        <w:t xml:space="preserve"> is decreased it effected </w:t>
      </w:r>
      <w:r w:rsidR="004317AB" w:rsidRPr="00A95F2A">
        <w:rPr>
          <w:rFonts w:ascii="Times New Roman" w:hAnsi="Times New Roman" w:cs="Times New Roman"/>
          <w:sz w:val="24"/>
          <w:szCs w:val="24"/>
        </w:rPr>
        <w:t xml:space="preserve">as it added 87% less from </w:t>
      </w:r>
      <w:r w:rsidR="00614577" w:rsidRPr="00A95F2A">
        <w:rPr>
          <w:rFonts w:ascii="Times New Roman" w:hAnsi="Times New Roman" w:cs="Times New Roman"/>
          <w:sz w:val="24"/>
          <w:szCs w:val="24"/>
        </w:rPr>
        <w:t xml:space="preserve">the </w:t>
      </w:r>
      <w:r w:rsidR="004317AB" w:rsidRPr="00A95F2A">
        <w:rPr>
          <w:rFonts w:ascii="Times New Roman" w:hAnsi="Times New Roman" w:cs="Times New Roman"/>
          <w:sz w:val="24"/>
          <w:szCs w:val="24"/>
        </w:rPr>
        <w:t xml:space="preserve">previous year in </w:t>
      </w:r>
      <w:r w:rsidR="008E26A6" w:rsidRPr="00A95F2A">
        <w:rPr>
          <w:rFonts w:ascii="Times New Roman" w:hAnsi="Times New Roman" w:cs="Times New Roman"/>
          <w:sz w:val="24"/>
          <w:szCs w:val="24"/>
        </w:rPr>
        <w:t xml:space="preserve">cash flow as asset </w:t>
      </w:r>
      <w:r w:rsidR="004317AB" w:rsidRPr="00A95F2A">
        <w:rPr>
          <w:rFonts w:ascii="Times New Roman" w:hAnsi="Times New Roman" w:cs="Times New Roman"/>
          <w:sz w:val="24"/>
          <w:szCs w:val="24"/>
        </w:rPr>
        <w:t>incr</w:t>
      </w:r>
      <w:r w:rsidR="008E26A6" w:rsidRPr="00A95F2A">
        <w:rPr>
          <w:rFonts w:ascii="Times New Roman" w:hAnsi="Times New Roman" w:cs="Times New Roman"/>
          <w:sz w:val="24"/>
          <w:szCs w:val="24"/>
        </w:rPr>
        <w:t xml:space="preserve">ease cash is added </w:t>
      </w:r>
      <w:r w:rsidR="004317AB" w:rsidRPr="00A95F2A">
        <w:rPr>
          <w:rFonts w:ascii="Times New Roman" w:hAnsi="Times New Roman" w:cs="Times New Roman"/>
          <w:sz w:val="24"/>
          <w:szCs w:val="24"/>
        </w:rPr>
        <w:t>less</w:t>
      </w:r>
      <w:r w:rsidR="008E26A6" w:rsidRPr="00A95F2A">
        <w:rPr>
          <w:rFonts w:ascii="Times New Roman" w:hAnsi="Times New Roman" w:cs="Times New Roman"/>
          <w:sz w:val="24"/>
          <w:szCs w:val="24"/>
        </w:rPr>
        <w:t>.</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Stock-based compensation expense</w:t>
      </w:r>
      <w:r w:rsidR="008E26A6" w:rsidRPr="00A95F2A">
        <w:rPr>
          <w:rFonts w:ascii="Times New Roman" w:hAnsi="Times New Roman" w:cs="Times New Roman"/>
          <w:sz w:val="24"/>
          <w:szCs w:val="24"/>
        </w:rPr>
        <w:t xml:space="preserve"> also decreased it will </w:t>
      </w:r>
      <w:r w:rsidR="004317AB" w:rsidRPr="00A95F2A">
        <w:rPr>
          <w:rFonts w:ascii="Times New Roman" w:hAnsi="Times New Roman" w:cs="Times New Roman"/>
          <w:sz w:val="24"/>
          <w:szCs w:val="24"/>
        </w:rPr>
        <w:t xml:space="preserve">add 1415 less from </w:t>
      </w:r>
      <w:r w:rsidR="00614577" w:rsidRPr="00A95F2A">
        <w:rPr>
          <w:rFonts w:ascii="Times New Roman" w:hAnsi="Times New Roman" w:cs="Times New Roman"/>
          <w:sz w:val="24"/>
          <w:szCs w:val="24"/>
        </w:rPr>
        <w:t xml:space="preserve">the </w:t>
      </w:r>
      <w:r w:rsidR="004317AB" w:rsidRPr="00A95F2A">
        <w:rPr>
          <w:rFonts w:ascii="Times New Roman" w:hAnsi="Times New Roman" w:cs="Times New Roman"/>
          <w:sz w:val="24"/>
          <w:szCs w:val="24"/>
        </w:rPr>
        <w:t>previous year</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Amortization of financing fees</w:t>
      </w:r>
      <w:r w:rsidR="004317AB" w:rsidRPr="00A95F2A">
        <w:rPr>
          <w:rFonts w:ascii="Times New Roman" w:hAnsi="Times New Roman" w:cs="Times New Roman"/>
          <w:sz w:val="24"/>
          <w:szCs w:val="24"/>
        </w:rPr>
        <w:t xml:space="preserve"> is 53% less than previous so it reduced less cash in net cash.</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Asset impairment charges</w:t>
      </w:r>
      <w:r w:rsidR="004317AB" w:rsidRPr="00A95F2A">
        <w:rPr>
          <w:rFonts w:ascii="Times New Roman" w:hAnsi="Times New Roman" w:cs="Times New Roman"/>
          <w:sz w:val="24"/>
          <w:szCs w:val="24"/>
        </w:rPr>
        <w:t xml:space="preserve"> are reduced so it means </w:t>
      </w:r>
      <w:r w:rsidR="00614577" w:rsidRPr="00A95F2A">
        <w:rPr>
          <w:rFonts w:ascii="Times New Roman" w:hAnsi="Times New Roman" w:cs="Times New Roman"/>
          <w:sz w:val="24"/>
          <w:szCs w:val="24"/>
        </w:rPr>
        <w:t>a</w:t>
      </w:r>
      <w:r w:rsidR="004317AB" w:rsidRPr="00A95F2A">
        <w:rPr>
          <w:rFonts w:ascii="Times New Roman" w:hAnsi="Times New Roman" w:cs="Times New Roman"/>
          <w:sz w:val="24"/>
          <w:szCs w:val="24"/>
        </w:rPr>
        <w:t>gain in cash.</w:t>
      </w:r>
      <w:r w:rsidR="00F85A26">
        <w:rPr>
          <w:rFonts w:ascii="Times New Roman" w:hAnsi="Times New Roman" w:cs="Times New Roman"/>
          <w:sz w:val="24"/>
          <w:szCs w:val="24"/>
        </w:rPr>
        <w:t xml:space="preserve"> </w:t>
      </w:r>
      <w:r w:rsidR="00065F99" w:rsidRPr="00A95F2A">
        <w:rPr>
          <w:rFonts w:ascii="Times New Roman" w:hAnsi="Times New Roman" w:cs="Times New Roman"/>
          <w:sz w:val="24"/>
          <w:szCs w:val="24"/>
        </w:rPr>
        <w:t>Other non-cash adjustments</w:t>
      </w:r>
      <w:r w:rsidR="004317AB" w:rsidRPr="00A95F2A">
        <w:rPr>
          <w:rFonts w:ascii="Times New Roman" w:hAnsi="Times New Roman" w:cs="Times New Roman"/>
          <w:sz w:val="24"/>
          <w:szCs w:val="24"/>
        </w:rPr>
        <w:t xml:space="preserve"> </w:t>
      </w:r>
      <w:r w:rsidR="00065F99" w:rsidRPr="00A95F2A">
        <w:rPr>
          <w:rFonts w:ascii="Times New Roman" w:hAnsi="Times New Roman" w:cs="Times New Roman"/>
          <w:sz w:val="24"/>
          <w:szCs w:val="24"/>
        </w:rPr>
        <w:t>net</w:t>
      </w:r>
      <w:r w:rsidR="004317AB" w:rsidRPr="00A95F2A">
        <w:rPr>
          <w:rFonts w:ascii="Times New Roman" w:hAnsi="Times New Roman" w:cs="Times New Roman"/>
          <w:sz w:val="24"/>
          <w:szCs w:val="24"/>
        </w:rPr>
        <w:t xml:space="preserve"> cash adjustments are 87% less so it reduc</w:t>
      </w:r>
      <w:r w:rsidR="00F85A26">
        <w:rPr>
          <w:rFonts w:ascii="Times New Roman" w:hAnsi="Times New Roman" w:cs="Times New Roman"/>
          <w:sz w:val="24"/>
          <w:szCs w:val="24"/>
        </w:rPr>
        <w:t>ed le</w:t>
      </w:r>
      <w:r w:rsidR="004317AB" w:rsidRPr="00A95F2A">
        <w:rPr>
          <w:rFonts w:ascii="Times New Roman" w:hAnsi="Times New Roman" w:cs="Times New Roman"/>
          <w:sz w:val="24"/>
          <w:szCs w:val="24"/>
        </w:rPr>
        <w:t xml:space="preserve">ss cash than </w:t>
      </w:r>
      <w:r w:rsidR="00614577" w:rsidRPr="00A95F2A">
        <w:rPr>
          <w:rFonts w:ascii="Times New Roman" w:hAnsi="Times New Roman" w:cs="Times New Roman"/>
          <w:sz w:val="24"/>
          <w:szCs w:val="24"/>
        </w:rPr>
        <w:t xml:space="preserve">the </w:t>
      </w:r>
      <w:r w:rsidR="004317AB" w:rsidRPr="00A95F2A">
        <w:rPr>
          <w:rFonts w:ascii="Times New Roman" w:hAnsi="Times New Roman" w:cs="Times New Roman"/>
          <w:sz w:val="24"/>
          <w:szCs w:val="24"/>
        </w:rPr>
        <w:t>previous year.</w:t>
      </w:r>
    </w:p>
    <w:p w14:paraId="2FD5B57A" w14:textId="77777777" w:rsidR="00A77E04" w:rsidRDefault="00A77E04" w:rsidP="00A77E04">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2482B2E" wp14:editId="55AD741A">
            <wp:extent cx="5943600" cy="3627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a.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3627120"/>
                    </a:xfrm>
                    <a:prstGeom prst="rect">
                      <a:avLst/>
                    </a:prstGeom>
                  </pic:spPr>
                </pic:pic>
              </a:graphicData>
            </a:graphic>
          </wp:inline>
        </w:drawing>
      </w:r>
    </w:p>
    <w:p w14:paraId="349FD200" w14:textId="77777777" w:rsidR="00A77E04" w:rsidRPr="00A95F2A" w:rsidRDefault="00A77E04" w:rsidP="00A77E0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4BF4F7" wp14:editId="4F019AAB">
            <wp:extent cx="5943600" cy="2717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b.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2717165"/>
                    </a:xfrm>
                    <a:prstGeom prst="rect">
                      <a:avLst/>
                    </a:prstGeom>
                  </pic:spPr>
                </pic:pic>
              </a:graphicData>
            </a:graphic>
          </wp:inline>
        </w:drawing>
      </w:r>
    </w:p>
    <w:p w14:paraId="0D8A0E14" w14:textId="4A3031D3" w:rsidR="00065F99" w:rsidRPr="00F85A26" w:rsidRDefault="009A02AB" w:rsidP="009A02AB">
      <w:pPr>
        <w:pStyle w:val="Heading2"/>
        <w:spacing w:line="480" w:lineRule="auto"/>
        <w:rPr>
          <w:rFonts w:ascii="Times New Roman" w:hAnsi="Times New Roman" w:cs="Times New Roman"/>
          <w:b/>
          <w:sz w:val="24"/>
          <w:szCs w:val="24"/>
        </w:rPr>
      </w:pPr>
      <w:bookmarkStart w:id="12" w:name="_Toc57330161"/>
      <w:r w:rsidRPr="00F85A26">
        <w:rPr>
          <w:rFonts w:ascii="Times New Roman" w:hAnsi="Times New Roman" w:cs="Times New Roman"/>
          <w:b/>
          <w:sz w:val="24"/>
          <w:szCs w:val="24"/>
        </w:rPr>
        <w:t>Changes in Operating Assets and Liabilities</w:t>
      </w:r>
      <w:bookmarkEnd w:id="12"/>
    </w:p>
    <w:p w14:paraId="273F7D3F" w14:textId="724D8E3E" w:rsidR="00E016D7" w:rsidRPr="00A95F2A" w:rsidRDefault="00065F99" w:rsidP="00A77E04">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Accounts receivable</w:t>
      </w:r>
      <w:r w:rsidR="004317AB" w:rsidRPr="00A95F2A">
        <w:rPr>
          <w:rFonts w:ascii="Times New Roman" w:hAnsi="Times New Roman" w:cs="Times New Roman"/>
          <w:sz w:val="24"/>
          <w:szCs w:val="24"/>
        </w:rPr>
        <w:t xml:space="preserve"> </w:t>
      </w:r>
      <w:r w:rsidRPr="00A95F2A">
        <w:rPr>
          <w:rFonts w:ascii="Times New Roman" w:hAnsi="Times New Roman" w:cs="Times New Roman"/>
          <w:sz w:val="24"/>
          <w:szCs w:val="24"/>
        </w:rPr>
        <w:t>net</w:t>
      </w:r>
      <w:r w:rsidR="004317AB" w:rsidRPr="00A95F2A">
        <w:rPr>
          <w:rFonts w:ascii="Times New Roman" w:hAnsi="Times New Roman" w:cs="Times New Roman"/>
          <w:sz w:val="24"/>
          <w:szCs w:val="24"/>
        </w:rPr>
        <w:t xml:space="preserve"> less more cash as asset increase cash decreased.</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Inventory</w:t>
      </w:r>
      <w:r w:rsidR="004317AB" w:rsidRPr="00A95F2A">
        <w:rPr>
          <w:rFonts w:ascii="Times New Roman" w:hAnsi="Times New Roman" w:cs="Times New Roman"/>
          <w:sz w:val="24"/>
          <w:szCs w:val="24"/>
        </w:rPr>
        <w:t xml:space="preserve"> </w:t>
      </w:r>
      <w:r w:rsidRPr="00A95F2A">
        <w:rPr>
          <w:rFonts w:ascii="Times New Roman" w:hAnsi="Times New Roman" w:cs="Times New Roman"/>
          <w:sz w:val="24"/>
          <w:szCs w:val="24"/>
        </w:rPr>
        <w:t>net</w:t>
      </w:r>
      <w:r w:rsidR="004317AB" w:rsidRPr="00A95F2A">
        <w:rPr>
          <w:rFonts w:ascii="Times New Roman" w:hAnsi="Times New Roman" w:cs="Times New Roman"/>
          <w:sz w:val="24"/>
          <w:szCs w:val="24"/>
        </w:rPr>
        <w:t xml:space="preserve"> less cash 85% less than from </w:t>
      </w:r>
      <w:r w:rsidR="00614577" w:rsidRPr="00A95F2A">
        <w:rPr>
          <w:rFonts w:ascii="Times New Roman" w:hAnsi="Times New Roman" w:cs="Times New Roman"/>
          <w:sz w:val="24"/>
          <w:szCs w:val="24"/>
        </w:rPr>
        <w:t xml:space="preserve">the </w:t>
      </w:r>
      <w:r w:rsidR="004317AB" w:rsidRPr="00A95F2A">
        <w:rPr>
          <w:rFonts w:ascii="Times New Roman" w:hAnsi="Times New Roman" w:cs="Times New Roman"/>
          <w:sz w:val="24"/>
          <w:szCs w:val="24"/>
        </w:rPr>
        <w:t>previous year.</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 xml:space="preserve">Prepaid expenses and other assets </w:t>
      </w:r>
      <w:r w:rsidR="004317AB" w:rsidRPr="00A95F2A">
        <w:rPr>
          <w:rFonts w:ascii="Times New Roman" w:hAnsi="Times New Roman" w:cs="Times New Roman"/>
          <w:sz w:val="24"/>
          <w:szCs w:val="24"/>
        </w:rPr>
        <w:t>are reduced so it added cash</w:t>
      </w:r>
      <w:r w:rsidR="0080390F" w:rsidRPr="00A95F2A">
        <w:rPr>
          <w:rFonts w:ascii="Times New Roman" w:hAnsi="Times New Roman" w:cs="Times New Roman"/>
          <w:sz w:val="24"/>
          <w:szCs w:val="24"/>
        </w:rPr>
        <w:t xml:space="preserve"> more from </w:t>
      </w:r>
      <w:r w:rsidR="00614577" w:rsidRPr="00A95F2A">
        <w:rPr>
          <w:rFonts w:ascii="Times New Roman" w:hAnsi="Times New Roman" w:cs="Times New Roman"/>
          <w:sz w:val="24"/>
          <w:szCs w:val="24"/>
        </w:rPr>
        <w:t xml:space="preserve">the </w:t>
      </w:r>
      <w:r w:rsidR="0080390F" w:rsidRPr="00A95F2A">
        <w:rPr>
          <w:rFonts w:ascii="Times New Roman" w:hAnsi="Times New Roman" w:cs="Times New Roman"/>
          <w:sz w:val="24"/>
          <w:szCs w:val="24"/>
        </w:rPr>
        <w:t>previous year</w:t>
      </w:r>
      <w:r w:rsidR="004317AB" w:rsidRPr="00A95F2A">
        <w:rPr>
          <w:rFonts w:ascii="Times New Roman" w:hAnsi="Times New Roman" w:cs="Times New Roman"/>
          <w:sz w:val="24"/>
          <w:szCs w:val="24"/>
        </w:rPr>
        <w:t>.</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Accounts Payable</w:t>
      </w:r>
      <w:r w:rsidR="0080390F" w:rsidRPr="00A95F2A">
        <w:rPr>
          <w:rFonts w:ascii="Times New Roman" w:hAnsi="Times New Roman" w:cs="Times New Roman"/>
          <w:sz w:val="24"/>
          <w:szCs w:val="24"/>
        </w:rPr>
        <w:t xml:space="preserve"> decreased so it reduced </w:t>
      </w:r>
      <w:r w:rsidR="00614577" w:rsidRPr="00A95F2A">
        <w:rPr>
          <w:rFonts w:ascii="Times New Roman" w:hAnsi="Times New Roman" w:cs="Times New Roman"/>
          <w:sz w:val="24"/>
          <w:szCs w:val="24"/>
        </w:rPr>
        <w:t xml:space="preserve">to </w:t>
      </w:r>
      <w:r w:rsidR="0080390F" w:rsidRPr="00A95F2A">
        <w:rPr>
          <w:rFonts w:ascii="Times New Roman" w:hAnsi="Times New Roman" w:cs="Times New Roman"/>
          <w:sz w:val="24"/>
          <w:szCs w:val="24"/>
        </w:rPr>
        <w:t xml:space="preserve">cash by </w:t>
      </w:r>
      <w:r w:rsidR="0080390F" w:rsidRPr="00A95F2A">
        <w:rPr>
          <w:rFonts w:ascii="Times New Roman" w:hAnsi="Times New Roman" w:cs="Times New Roman"/>
          <w:sz w:val="24"/>
          <w:szCs w:val="24"/>
        </w:rPr>
        <w:lastRenderedPageBreak/>
        <w:t xml:space="preserve">29.397% less than from </w:t>
      </w:r>
      <w:r w:rsidR="00614577" w:rsidRPr="00A95F2A">
        <w:rPr>
          <w:rFonts w:ascii="Times New Roman" w:hAnsi="Times New Roman" w:cs="Times New Roman"/>
          <w:sz w:val="24"/>
          <w:szCs w:val="24"/>
        </w:rPr>
        <w:t xml:space="preserve">the </w:t>
      </w:r>
      <w:r w:rsidR="0080390F" w:rsidRPr="00A95F2A">
        <w:rPr>
          <w:rFonts w:ascii="Times New Roman" w:hAnsi="Times New Roman" w:cs="Times New Roman"/>
          <w:sz w:val="24"/>
          <w:szCs w:val="24"/>
        </w:rPr>
        <w:t>previous year</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Accrued expenses</w:t>
      </w:r>
      <w:r w:rsidR="0080390F" w:rsidRPr="00A95F2A">
        <w:rPr>
          <w:rFonts w:ascii="Times New Roman" w:hAnsi="Times New Roman" w:cs="Times New Roman"/>
          <w:sz w:val="24"/>
          <w:szCs w:val="24"/>
        </w:rPr>
        <w:t xml:space="preserve"> added more cash from </w:t>
      </w:r>
      <w:r w:rsidR="00614577" w:rsidRPr="00A95F2A">
        <w:rPr>
          <w:rFonts w:ascii="Times New Roman" w:hAnsi="Times New Roman" w:cs="Times New Roman"/>
          <w:sz w:val="24"/>
          <w:szCs w:val="24"/>
        </w:rPr>
        <w:t xml:space="preserve">the </w:t>
      </w:r>
      <w:r w:rsidR="0080390F" w:rsidRPr="00A95F2A">
        <w:rPr>
          <w:rFonts w:ascii="Times New Roman" w:hAnsi="Times New Roman" w:cs="Times New Roman"/>
          <w:sz w:val="24"/>
          <w:szCs w:val="24"/>
        </w:rPr>
        <w:t>previous year by 20%.</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Other noncurrent liabilities</w:t>
      </w:r>
      <w:r w:rsidR="0080390F" w:rsidRPr="00A95F2A">
        <w:rPr>
          <w:rFonts w:ascii="Times New Roman" w:hAnsi="Times New Roman" w:cs="Times New Roman"/>
          <w:sz w:val="24"/>
          <w:szCs w:val="24"/>
        </w:rPr>
        <w:t xml:space="preserve"> are reduced so it will add cash in this year as compared to last year in which has </w:t>
      </w:r>
      <w:r w:rsidR="00614577" w:rsidRPr="00A95F2A">
        <w:rPr>
          <w:rFonts w:ascii="Times New Roman" w:hAnsi="Times New Roman" w:cs="Times New Roman"/>
          <w:sz w:val="24"/>
          <w:szCs w:val="24"/>
        </w:rPr>
        <w:t xml:space="preserve">a </w:t>
      </w:r>
      <w:r w:rsidR="0080390F" w:rsidRPr="00A95F2A">
        <w:rPr>
          <w:rFonts w:ascii="Times New Roman" w:hAnsi="Times New Roman" w:cs="Times New Roman"/>
          <w:sz w:val="24"/>
          <w:szCs w:val="24"/>
        </w:rPr>
        <w:t>negative impact.</w:t>
      </w:r>
      <w:r w:rsidR="00F85A26">
        <w:rPr>
          <w:rFonts w:ascii="Times New Roman" w:hAnsi="Times New Roman" w:cs="Times New Roman"/>
          <w:sz w:val="24"/>
          <w:szCs w:val="24"/>
        </w:rPr>
        <w:t xml:space="preserve"> C</w:t>
      </w:r>
      <w:r w:rsidRPr="00A95F2A">
        <w:rPr>
          <w:rFonts w:ascii="Times New Roman" w:hAnsi="Times New Roman" w:cs="Times New Roman"/>
          <w:sz w:val="24"/>
          <w:szCs w:val="24"/>
        </w:rPr>
        <w:t>ash used in</w:t>
      </w:r>
      <w:r w:rsidR="0080390F" w:rsidRPr="00A95F2A">
        <w:rPr>
          <w:rFonts w:ascii="Times New Roman" w:hAnsi="Times New Roman" w:cs="Times New Roman"/>
          <w:sz w:val="24"/>
          <w:szCs w:val="24"/>
        </w:rPr>
        <w:t xml:space="preserve"> </w:t>
      </w:r>
      <w:r w:rsidRPr="00A95F2A">
        <w:rPr>
          <w:rFonts w:ascii="Times New Roman" w:hAnsi="Times New Roman" w:cs="Times New Roman"/>
          <w:sz w:val="24"/>
          <w:szCs w:val="24"/>
        </w:rPr>
        <w:t>investing activities</w:t>
      </w:r>
      <w:r w:rsidR="0080390F" w:rsidRPr="00A95F2A">
        <w:rPr>
          <w:rFonts w:ascii="Times New Roman" w:hAnsi="Times New Roman" w:cs="Times New Roman"/>
          <w:sz w:val="24"/>
          <w:szCs w:val="24"/>
        </w:rPr>
        <w:t xml:space="preserve"> has </w:t>
      </w:r>
      <w:r w:rsidR="00614577" w:rsidRPr="00A95F2A">
        <w:rPr>
          <w:rFonts w:ascii="Times New Roman" w:hAnsi="Times New Roman" w:cs="Times New Roman"/>
          <w:sz w:val="24"/>
          <w:szCs w:val="24"/>
        </w:rPr>
        <w:t xml:space="preserve">the </w:t>
      </w:r>
      <w:r w:rsidR="0080390F" w:rsidRPr="00A95F2A">
        <w:rPr>
          <w:rFonts w:ascii="Times New Roman" w:hAnsi="Times New Roman" w:cs="Times New Roman"/>
          <w:sz w:val="24"/>
          <w:szCs w:val="24"/>
        </w:rPr>
        <w:t xml:space="preserve">same impact as in last year as </w:t>
      </w:r>
      <w:r w:rsidRPr="00A95F2A">
        <w:rPr>
          <w:rFonts w:ascii="Times New Roman" w:hAnsi="Times New Roman" w:cs="Times New Roman"/>
          <w:sz w:val="24"/>
          <w:szCs w:val="24"/>
        </w:rPr>
        <w:t>Capital expenditures</w:t>
      </w:r>
      <w:r w:rsidR="0080390F" w:rsidRPr="00A95F2A">
        <w:rPr>
          <w:rFonts w:ascii="Times New Roman" w:hAnsi="Times New Roman" w:cs="Times New Roman"/>
          <w:sz w:val="24"/>
          <w:szCs w:val="24"/>
        </w:rPr>
        <w:t xml:space="preserve"> not done </w:t>
      </w:r>
      <w:r w:rsidRPr="00A95F2A">
        <w:rPr>
          <w:rFonts w:ascii="Times New Roman" w:hAnsi="Times New Roman" w:cs="Times New Roman"/>
          <w:sz w:val="24"/>
          <w:szCs w:val="24"/>
        </w:rPr>
        <w:t>Asset acquisitions</w:t>
      </w:r>
      <w:r w:rsidR="0080390F" w:rsidRPr="00A95F2A">
        <w:rPr>
          <w:rFonts w:ascii="Times New Roman" w:hAnsi="Times New Roman" w:cs="Times New Roman"/>
          <w:sz w:val="24"/>
          <w:szCs w:val="24"/>
        </w:rPr>
        <w:t xml:space="preserve"> not take pales and </w:t>
      </w:r>
      <w:r w:rsidRPr="00A95F2A">
        <w:rPr>
          <w:rFonts w:ascii="Times New Roman" w:hAnsi="Times New Roman" w:cs="Times New Roman"/>
          <w:sz w:val="24"/>
          <w:szCs w:val="24"/>
        </w:rPr>
        <w:t>Other investing activities</w:t>
      </w:r>
      <w:r w:rsidR="0080390F" w:rsidRPr="00A95F2A">
        <w:rPr>
          <w:rFonts w:ascii="Times New Roman" w:hAnsi="Times New Roman" w:cs="Times New Roman"/>
          <w:sz w:val="24"/>
          <w:szCs w:val="24"/>
        </w:rPr>
        <w:t xml:space="preserve"> </w:t>
      </w:r>
      <w:r w:rsidRPr="00A95F2A">
        <w:rPr>
          <w:rFonts w:ascii="Times New Roman" w:hAnsi="Times New Roman" w:cs="Times New Roman"/>
          <w:sz w:val="24"/>
          <w:szCs w:val="24"/>
        </w:rPr>
        <w:t>net</w:t>
      </w:r>
      <w:r w:rsidR="0080390F" w:rsidRPr="00A95F2A">
        <w:rPr>
          <w:rFonts w:ascii="Times New Roman" w:hAnsi="Times New Roman" w:cs="Times New Roman"/>
          <w:sz w:val="24"/>
          <w:szCs w:val="24"/>
        </w:rPr>
        <w:t xml:space="preserve"> has little bit grater impact on cash flow pos</w:t>
      </w:r>
      <w:r w:rsidR="00E016D7" w:rsidRPr="00A95F2A">
        <w:rPr>
          <w:rFonts w:ascii="Times New Roman" w:hAnsi="Times New Roman" w:cs="Times New Roman"/>
          <w:sz w:val="24"/>
          <w:szCs w:val="24"/>
        </w:rPr>
        <w:t>itively.</w:t>
      </w:r>
    </w:p>
    <w:p w14:paraId="2BB93F2F" w14:textId="72784868" w:rsidR="00255438" w:rsidRPr="009A02AB" w:rsidRDefault="00A77E04" w:rsidP="009A02AB">
      <w:pPr>
        <w:pStyle w:val="Heading2"/>
        <w:spacing w:line="480" w:lineRule="auto"/>
        <w:rPr>
          <w:rFonts w:ascii="Times New Roman" w:hAnsi="Times New Roman" w:cs="Times New Roman"/>
          <w:b/>
          <w:sz w:val="24"/>
          <w:szCs w:val="24"/>
        </w:rPr>
      </w:pPr>
      <w:r w:rsidRPr="009A02AB">
        <w:rPr>
          <w:rFonts w:ascii="Times New Roman" w:hAnsi="Times New Roman" w:cs="Times New Roman"/>
          <w:b/>
          <w:sz w:val="24"/>
          <w:szCs w:val="24"/>
        </w:rPr>
        <w:t>Summary</w:t>
      </w:r>
      <w:r w:rsidR="009A02AB">
        <w:rPr>
          <w:rFonts w:ascii="Times New Roman" w:hAnsi="Times New Roman" w:cs="Times New Roman"/>
          <w:b/>
          <w:sz w:val="24"/>
          <w:szCs w:val="24"/>
        </w:rPr>
        <w:t xml:space="preserve">: </w:t>
      </w:r>
      <w:r w:rsidR="00065F99" w:rsidRPr="00A95F2A">
        <w:rPr>
          <w:rFonts w:ascii="Times New Roman" w:hAnsi="Times New Roman" w:cs="Times New Roman"/>
          <w:sz w:val="24"/>
          <w:szCs w:val="24"/>
        </w:rPr>
        <w:t>Net (decrease)</w:t>
      </w:r>
      <w:r w:rsidR="00E016D7" w:rsidRPr="00A95F2A">
        <w:rPr>
          <w:rFonts w:ascii="Times New Roman" w:hAnsi="Times New Roman" w:cs="Times New Roman"/>
          <w:sz w:val="24"/>
          <w:szCs w:val="24"/>
        </w:rPr>
        <w:t xml:space="preserve"> </w:t>
      </w:r>
      <w:r w:rsidR="00065F99" w:rsidRPr="00A95F2A">
        <w:rPr>
          <w:rFonts w:ascii="Times New Roman" w:hAnsi="Times New Roman" w:cs="Times New Roman"/>
          <w:sz w:val="24"/>
          <w:szCs w:val="24"/>
        </w:rPr>
        <w:t xml:space="preserve">in cash and restricted cash </w:t>
      </w:r>
      <w:r w:rsidR="00614577" w:rsidRPr="00A95F2A">
        <w:rPr>
          <w:rFonts w:ascii="Times New Roman" w:hAnsi="Times New Roman" w:cs="Times New Roman"/>
          <w:sz w:val="24"/>
          <w:szCs w:val="24"/>
        </w:rPr>
        <w:t>ha</w:t>
      </w:r>
      <w:r w:rsidR="00E016D7" w:rsidRPr="00A95F2A">
        <w:rPr>
          <w:rFonts w:ascii="Times New Roman" w:hAnsi="Times New Roman" w:cs="Times New Roman"/>
          <w:sz w:val="24"/>
          <w:szCs w:val="24"/>
        </w:rPr>
        <w:t>s occurred as we observed in the balance sheet the current l</w:t>
      </w:r>
      <w:r w:rsidR="00614577" w:rsidRPr="00A95F2A">
        <w:rPr>
          <w:rFonts w:ascii="Times New Roman" w:hAnsi="Times New Roman" w:cs="Times New Roman"/>
          <w:sz w:val="24"/>
          <w:szCs w:val="24"/>
        </w:rPr>
        <w:t>i</w:t>
      </w:r>
      <w:r w:rsidR="00E016D7" w:rsidRPr="00A95F2A">
        <w:rPr>
          <w:rFonts w:ascii="Times New Roman" w:hAnsi="Times New Roman" w:cs="Times New Roman"/>
          <w:sz w:val="24"/>
          <w:szCs w:val="24"/>
        </w:rPr>
        <w:t>abilities are decreased and current assets are decreased</w:t>
      </w:r>
    </w:p>
    <w:p w14:paraId="62013153" w14:textId="77777777" w:rsidR="00F85A26" w:rsidRDefault="004123A6" w:rsidP="009A02AB">
      <w:pPr>
        <w:spacing w:line="480" w:lineRule="auto"/>
        <w:rPr>
          <w:rFonts w:ascii="Times New Roman" w:hAnsi="Times New Roman" w:cs="Times New Roman"/>
          <w:b/>
          <w:sz w:val="24"/>
          <w:szCs w:val="24"/>
        </w:rPr>
      </w:pPr>
      <w:bookmarkStart w:id="13" w:name="_Toc57330163"/>
      <w:r w:rsidRPr="00F85A26">
        <w:rPr>
          <w:rFonts w:ascii="Times New Roman" w:hAnsi="Times New Roman" w:cs="Times New Roman"/>
          <w:b/>
          <w:sz w:val="24"/>
          <w:szCs w:val="24"/>
        </w:rPr>
        <w:t>Question#3</w:t>
      </w:r>
      <w:bookmarkStart w:id="14" w:name="_Toc57330164"/>
      <w:bookmarkEnd w:id="13"/>
    </w:p>
    <w:p w14:paraId="607908F2" w14:textId="62CE1C4F" w:rsidR="00E016D7" w:rsidRDefault="00E016D7" w:rsidP="00F85A26">
      <w:pPr>
        <w:spacing w:line="480" w:lineRule="auto"/>
        <w:jc w:val="center"/>
        <w:rPr>
          <w:rFonts w:ascii="Times New Roman" w:hAnsi="Times New Roman" w:cs="Times New Roman"/>
          <w:b/>
          <w:sz w:val="24"/>
          <w:szCs w:val="24"/>
        </w:rPr>
      </w:pPr>
      <w:r w:rsidRPr="00F85A26">
        <w:rPr>
          <w:rFonts w:ascii="Times New Roman" w:hAnsi="Times New Roman" w:cs="Times New Roman"/>
          <w:b/>
          <w:sz w:val="24"/>
          <w:szCs w:val="24"/>
        </w:rPr>
        <w:t>Table-</w:t>
      </w:r>
      <w:r w:rsidR="009B736A" w:rsidRPr="00F85A26">
        <w:rPr>
          <w:rFonts w:ascii="Times New Roman" w:hAnsi="Times New Roman" w:cs="Times New Roman"/>
          <w:b/>
          <w:sz w:val="24"/>
          <w:szCs w:val="24"/>
        </w:rPr>
        <w:t>6</w:t>
      </w:r>
      <w:r w:rsidRPr="00F85A26">
        <w:rPr>
          <w:rFonts w:ascii="Times New Roman" w:hAnsi="Times New Roman" w:cs="Times New Roman"/>
          <w:b/>
          <w:sz w:val="24"/>
          <w:szCs w:val="24"/>
        </w:rPr>
        <w:t>/Company analysis</w:t>
      </w:r>
      <w:bookmarkEnd w:id="14"/>
    </w:p>
    <w:p w14:paraId="0122544C" w14:textId="685F62F4" w:rsidR="00F85A26" w:rsidRPr="00F85A26" w:rsidRDefault="00F85A26" w:rsidP="00A77E04">
      <w:pPr>
        <w:pStyle w:val="Heading2"/>
        <w:spacing w:line="480" w:lineRule="auto"/>
        <w:rPr>
          <w:rFonts w:ascii="Times New Roman" w:hAnsi="Times New Roman" w:cs="Times New Roman"/>
          <w:b/>
        </w:rPr>
      </w:pPr>
      <w:bookmarkStart w:id="15" w:name="_Toc57330165"/>
      <w:r w:rsidRPr="00F85A26">
        <w:rPr>
          <w:rFonts w:ascii="Times New Roman" w:hAnsi="Times New Roman" w:cs="Times New Roman"/>
          <w:b/>
          <w:sz w:val="24"/>
          <w:szCs w:val="24"/>
        </w:rPr>
        <w:t>liquidity ratios</w:t>
      </w:r>
      <w:bookmarkStart w:id="16" w:name="_Toc57330166"/>
      <w:bookmarkEnd w:id="15"/>
      <w:r w:rsidR="00A77E04">
        <w:rPr>
          <w:rFonts w:ascii="Times New Roman" w:hAnsi="Times New Roman" w:cs="Times New Roman"/>
          <w:b/>
          <w:sz w:val="24"/>
          <w:szCs w:val="24"/>
        </w:rPr>
        <w:t xml:space="preserve">: </w:t>
      </w:r>
      <w:r w:rsidRPr="00F85A26">
        <w:rPr>
          <w:rFonts w:ascii="Times New Roman" w:hAnsi="Times New Roman" w:cs="Times New Roman"/>
          <w:b/>
        </w:rPr>
        <w:t>Quick Ratio</w:t>
      </w:r>
      <w:bookmarkEnd w:id="16"/>
    </w:p>
    <w:p w14:paraId="68581E52" w14:textId="77777777" w:rsidR="009A02AB" w:rsidRDefault="00F85A2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Formula: Quick ratio = (marketable securities + available cash and/or equivalent of cash + accounts receivable) / current liabilities. Quick ratio = (current assets – inventory) / current liabilities.</w:t>
      </w:r>
      <w:r>
        <w:rPr>
          <w:rFonts w:ascii="Times New Roman" w:hAnsi="Times New Roman" w:cs="Times New Roman"/>
          <w:sz w:val="24"/>
          <w:szCs w:val="24"/>
        </w:rPr>
        <w:t xml:space="preserve"> </w:t>
      </w:r>
    </w:p>
    <w:p w14:paraId="1D088CDA" w14:textId="2E4A02BF" w:rsidR="00F85A26" w:rsidRPr="00A95F2A" w:rsidRDefault="00F85A2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The answer in sheet Table-6 for the quick ratio is </w:t>
      </w:r>
      <w:r w:rsidRPr="00A95F2A">
        <w:rPr>
          <w:rFonts w:ascii="Times New Roman" w:hAnsi="Times New Roman" w:cs="Times New Roman"/>
          <w:b/>
          <w:bCs/>
          <w:sz w:val="24"/>
          <w:szCs w:val="24"/>
        </w:rPr>
        <w:t xml:space="preserve">62.61% </w:t>
      </w:r>
      <w:r w:rsidRPr="00A95F2A">
        <w:rPr>
          <w:rFonts w:ascii="Times New Roman" w:hAnsi="Times New Roman" w:cs="Times New Roman"/>
          <w:sz w:val="24"/>
          <w:szCs w:val="24"/>
        </w:rPr>
        <w:t>which is good enough but not very healthy for the manufacturing business.</w:t>
      </w:r>
    </w:p>
    <w:p w14:paraId="6C10453C" w14:textId="77777777" w:rsidR="00F85A26" w:rsidRPr="00F85A26" w:rsidRDefault="00F85A26" w:rsidP="00A77E04">
      <w:pPr>
        <w:pStyle w:val="Heading3"/>
        <w:spacing w:line="480" w:lineRule="auto"/>
        <w:rPr>
          <w:rFonts w:ascii="Times New Roman" w:eastAsia="Times New Roman" w:hAnsi="Times New Roman" w:cs="Times New Roman"/>
          <w:b/>
        </w:rPr>
      </w:pPr>
      <w:bookmarkStart w:id="17" w:name="_Toc57330167"/>
      <w:r w:rsidRPr="00F85A26">
        <w:rPr>
          <w:rFonts w:ascii="Times New Roman" w:eastAsia="Times New Roman" w:hAnsi="Times New Roman" w:cs="Times New Roman"/>
          <w:b/>
        </w:rPr>
        <w:t>Current Ratio</w:t>
      </w:r>
      <w:bookmarkEnd w:id="17"/>
    </w:p>
    <w:p w14:paraId="0216FD03" w14:textId="526F1CB5" w:rsidR="00F85A26" w:rsidRDefault="00F85A2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The formula is Current Liabilities/Current Assets for a current ratio</w:t>
      </w:r>
      <w:r>
        <w:rPr>
          <w:rFonts w:ascii="Times New Roman" w:hAnsi="Times New Roman" w:cs="Times New Roman"/>
          <w:sz w:val="24"/>
          <w:szCs w:val="24"/>
        </w:rPr>
        <w:t xml:space="preserve">. </w:t>
      </w:r>
      <w:r w:rsidRPr="00A95F2A">
        <w:rPr>
          <w:rFonts w:ascii="Times New Roman" w:hAnsi="Times New Roman" w:cs="Times New Roman"/>
          <w:sz w:val="24"/>
          <w:szCs w:val="24"/>
        </w:rPr>
        <w:t xml:space="preserve">The value from balance sheet 2019 is </w:t>
      </w:r>
      <w:r w:rsidRPr="00A95F2A">
        <w:rPr>
          <w:rFonts w:ascii="Times New Roman" w:hAnsi="Times New Roman" w:cs="Times New Roman"/>
          <w:b/>
          <w:bCs/>
          <w:sz w:val="24"/>
          <w:szCs w:val="24"/>
        </w:rPr>
        <w:t>81.60%</w:t>
      </w:r>
      <w:r w:rsidRPr="00A95F2A">
        <w:rPr>
          <w:rFonts w:ascii="Times New Roman" w:hAnsi="Times New Roman" w:cs="Times New Roman"/>
          <w:sz w:val="24"/>
          <w:szCs w:val="24"/>
        </w:rPr>
        <w:t xml:space="preserve"> which is not good enough for this type of business it should be more than </w:t>
      </w:r>
      <w:r w:rsidRPr="00A95F2A">
        <w:rPr>
          <w:rFonts w:ascii="Times New Roman" w:hAnsi="Times New Roman" w:cs="Times New Roman"/>
          <w:b/>
          <w:bCs/>
          <w:sz w:val="24"/>
          <w:szCs w:val="24"/>
        </w:rPr>
        <w:t>2.0</w:t>
      </w:r>
      <w:r w:rsidRPr="00A95F2A">
        <w:rPr>
          <w:rFonts w:ascii="Times New Roman" w:hAnsi="Times New Roman" w:cs="Times New Roman"/>
          <w:sz w:val="24"/>
          <w:szCs w:val="24"/>
        </w:rPr>
        <w:t xml:space="preserve"> </w:t>
      </w:r>
    </w:p>
    <w:p w14:paraId="4BF79213" w14:textId="0C4967C9" w:rsidR="00E016D7" w:rsidRDefault="00F85A26" w:rsidP="00F85A26">
      <w:pPr>
        <w:pStyle w:val="Heading2"/>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71F45CF" wp14:editId="2B0AF449">
            <wp:extent cx="4733925" cy="3476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a.jpg"/>
                    <pic:cNvPicPr/>
                  </pic:nvPicPr>
                  <pic:blipFill>
                    <a:blip r:embed="rId16">
                      <a:extLst>
                        <a:ext uri="{28A0092B-C50C-407E-A947-70E740481C1C}">
                          <a14:useLocalDpi xmlns:a14="http://schemas.microsoft.com/office/drawing/2010/main" val="0"/>
                        </a:ext>
                      </a:extLst>
                    </a:blip>
                    <a:stretch>
                      <a:fillRect/>
                    </a:stretch>
                  </pic:blipFill>
                  <pic:spPr>
                    <a:xfrm>
                      <a:off x="0" y="0"/>
                      <a:ext cx="4733925" cy="3476625"/>
                    </a:xfrm>
                    <a:prstGeom prst="rect">
                      <a:avLst/>
                    </a:prstGeom>
                  </pic:spPr>
                </pic:pic>
              </a:graphicData>
            </a:graphic>
          </wp:inline>
        </w:drawing>
      </w:r>
    </w:p>
    <w:p w14:paraId="7FA4C81D" w14:textId="1AA36F04" w:rsidR="00F85A26" w:rsidRDefault="00F85A26" w:rsidP="00F85A26">
      <w:pPr>
        <w:jc w:val="center"/>
      </w:pPr>
      <w:r>
        <w:rPr>
          <w:noProof/>
        </w:rPr>
        <w:drawing>
          <wp:inline distT="0" distB="0" distL="0" distR="0" wp14:anchorId="0AE69F2F" wp14:editId="11CF2939">
            <wp:extent cx="4705350" cy="3819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b.jpg"/>
                    <pic:cNvPicPr/>
                  </pic:nvPicPr>
                  <pic:blipFill>
                    <a:blip r:embed="rId17">
                      <a:extLst>
                        <a:ext uri="{28A0092B-C50C-407E-A947-70E740481C1C}">
                          <a14:useLocalDpi xmlns:a14="http://schemas.microsoft.com/office/drawing/2010/main" val="0"/>
                        </a:ext>
                      </a:extLst>
                    </a:blip>
                    <a:stretch>
                      <a:fillRect/>
                    </a:stretch>
                  </pic:blipFill>
                  <pic:spPr>
                    <a:xfrm>
                      <a:off x="0" y="0"/>
                      <a:ext cx="4705350" cy="3819525"/>
                    </a:xfrm>
                    <a:prstGeom prst="rect">
                      <a:avLst/>
                    </a:prstGeom>
                  </pic:spPr>
                </pic:pic>
              </a:graphicData>
            </a:graphic>
          </wp:inline>
        </w:drawing>
      </w:r>
    </w:p>
    <w:p w14:paraId="536D3850" w14:textId="58D3BF22" w:rsidR="00F85A26" w:rsidRPr="00F85A26" w:rsidRDefault="00F85A26" w:rsidP="00F85A26">
      <w:pPr>
        <w:jc w:val="center"/>
      </w:pPr>
      <w:r>
        <w:rPr>
          <w:noProof/>
        </w:rPr>
        <w:lastRenderedPageBreak/>
        <w:drawing>
          <wp:inline distT="0" distB="0" distL="0" distR="0" wp14:anchorId="4E585364" wp14:editId="14B0A8B2">
            <wp:extent cx="4000500" cy="44291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c.jpg"/>
                    <pic:cNvPicPr/>
                  </pic:nvPicPr>
                  <pic:blipFill>
                    <a:blip r:embed="rId18">
                      <a:extLst>
                        <a:ext uri="{28A0092B-C50C-407E-A947-70E740481C1C}">
                          <a14:useLocalDpi xmlns:a14="http://schemas.microsoft.com/office/drawing/2010/main" val="0"/>
                        </a:ext>
                      </a:extLst>
                    </a:blip>
                    <a:stretch>
                      <a:fillRect/>
                    </a:stretch>
                  </pic:blipFill>
                  <pic:spPr>
                    <a:xfrm>
                      <a:off x="0" y="0"/>
                      <a:ext cx="4000500" cy="4429125"/>
                    </a:xfrm>
                    <a:prstGeom prst="rect">
                      <a:avLst/>
                    </a:prstGeom>
                  </pic:spPr>
                </pic:pic>
              </a:graphicData>
            </a:graphic>
          </wp:inline>
        </w:drawing>
      </w:r>
    </w:p>
    <w:p w14:paraId="72BD481B" w14:textId="6D6DAA2C" w:rsidR="009B736A" w:rsidRPr="00F85A26" w:rsidRDefault="009B736A" w:rsidP="00F85A26">
      <w:pPr>
        <w:pStyle w:val="Heading2"/>
        <w:spacing w:line="480" w:lineRule="auto"/>
        <w:jc w:val="center"/>
        <w:rPr>
          <w:rFonts w:ascii="Times New Roman" w:hAnsi="Times New Roman" w:cs="Times New Roman"/>
          <w:b/>
          <w:sz w:val="24"/>
          <w:szCs w:val="24"/>
        </w:rPr>
      </w:pPr>
      <w:bookmarkStart w:id="18" w:name="_Toc57330168"/>
      <w:r w:rsidRPr="00F85A26">
        <w:rPr>
          <w:rFonts w:ascii="Times New Roman" w:hAnsi="Times New Roman" w:cs="Times New Roman"/>
          <w:b/>
          <w:sz w:val="24"/>
          <w:szCs w:val="24"/>
        </w:rPr>
        <w:t>Solvency Ratio</w:t>
      </w:r>
      <w:bookmarkEnd w:id="18"/>
    </w:p>
    <w:p w14:paraId="2326406A" w14:textId="470646BB" w:rsidR="009B736A" w:rsidRPr="00F85A26" w:rsidRDefault="009B736A" w:rsidP="00F85A26">
      <w:pPr>
        <w:pStyle w:val="Heading3"/>
        <w:spacing w:line="480" w:lineRule="auto"/>
        <w:jc w:val="center"/>
        <w:rPr>
          <w:rFonts w:ascii="Times New Roman" w:hAnsi="Times New Roman" w:cs="Times New Roman"/>
          <w:b/>
        </w:rPr>
      </w:pPr>
      <w:bookmarkStart w:id="19" w:name="_Toc57330169"/>
      <w:r w:rsidRPr="00F85A26">
        <w:rPr>
          <w:rFonts w:ascii="Times New Roman" w:hAnsi="Times New Roman" w:cs="Times New Roman"/>
          <w:b/>
        </w:rPr>
        <w:t>Debt-to-Equity (D/E) Ratio</w:t>
      </w:r>
      <w:bookmarkEnd w:id="19"/>
    </w:p>
    <w:p w14:paraId="4EBE8CFB" w14:textId="104339BC" w:rsidR="009B736A" w:rsidRPr="00A95F2A" w:rsidRDefault="00614577"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The f</w:t>
      </w:r>
      <w:r w:rsidR="009B736A" w:rsidRPr="00A95F2A">
        <w:rPr>
          <w:rFonts w:ascii="Times New Roman" w:hAnsi="Times New Roman" w:cs="Times New Roman"/>
          <w:sz w:val="24"/>
          <w:szCs w:val="24"/>
        </w:rPr>
        <w:t>ormula is Long Term Debt/Total Assets</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Equity debt</w:t>
      </w:r>
      <w:r w:rsidR="009B736A" w:rsidRPr="00A95F2A">
        <w:rPr>
          <w:rFonts w:ascii="Times New Roman" w:hAnsi="Times New Roman" w:cs="Times New Roman"/>
          <w:sz w:val="24"/>
          <w:szCs w:val="24"/>
        </w:rPr>
        <w:t xml:space="preserve"> is </w:t>
      </w:r>
      <w:r w:rsidR="009B736A" w:rsidRPr="00A95F2A">
        <w:rPr>
          <w:rFonts w:ascii="Times New Roman" w:hAnsi="Times New Roman" w:cs="Times New Roman"/>
          <w:b/>
          <w:bCs/>
          <w:sz w:val="24"/>
          <w:szCs w:val="24"/>
        </w:rPr>
        <w:t xml:space="preserve">33.02% </w:t>
      </w:r>
      <w:r w:rsidR="009B736A" w:rsidRPr="00A95F2A">
        <w:rPr>
          <w:rFonts w:ascii="Times New Roman" w:hAnsi="Times New Roman" w:cs="Times New Roman"/>
          <w:sz w:val="24"/>
          <w:szCs w:val="24"/>
        </w:rPr>
        <w:t xml:space="preserve">which is Very good for </w:t>
      </w:r>
      <w:r w:rsidRPr="00A95F2A">
        <w:rPr>
          <w:rFonts w:ascii="Times New Roman" w:hAnsi="Times New Roman" w:cs="Times New Roman"/>
          <w:sz w:val="24"/>
          <w:szCs w:val="24"/>
        </w:rPr>
        <w:t xml:space="preserve">the </w:t>
      </w:r>
      <w:r w:rsidR="009B736A" w:rsidRPr="00A95F2A">
        <w:rPr>
          <w:rFonts w:ascii="Times New Roman" w:hAnsi="Times New Roman" w:cs="Times New Roman"/>
          <w:sz w:val="24"/>
          <w:szCs w:val="24"/>
        </w:rPr>
        <w:t>manufacturing business but in this case realization of profit is speared in more than one year so it is not consider</w:t>
      </w:r>
      <w:r w:rsidRPr="00A95F2A">
        <w:rPr>
          <w:rFonts w:ascii="Times New Roman" w:hAnsi="Times New Roman" w:cs="Times New Roman"/>
          <w:sz w:val="24"/>
          <w:szCs w:val="24"/>
        </w:rPr>
        <w:t>ed</w:t>
      </w:r>
      <w:r w:rsidR="009B736A" w:rsidRPr="00A95F2A">
        <w:rPr>
          <w:rFonts w:ascii="Times New Roman" w:hAnsi="Times New Roman" w:cs="Times New Roman"/>
          <w:sz w:val="24"/>
          <w:szCs w:val="24"/>
        </w:rPr>
        <w:t xml:space="preserve"> good enough.</w:t>
      </w:r>
    </w:p>
    <w:p w14:paraId="60562935" w14:textId="49B14372" w:rsidR="009B736A" w:rsidRPr="00F85A26" w:rsidRDefault="009B736A" w:rsidP="00F85A26">
      <w:pPr>
        <w:pStyle w:val="Heading3"/>
        <w:spacing w:line="480" w:lineRule="auto"/>
        <w:jc w:val="center"/>
        <w:rPr>
          <w:rFonts w:ascii="Times New Roman" w:hAnsi="Times New Roman" w:cs="Times New Roman"/>
          <w:b/>
        </w:rPr>
      </w:pPr>
      <w:bookmarkStart w:id="20" w:name="_Toc57330170"/>
      <w:r w:rsidRPr="00F85A26">
        <w:rPr>
          <w:rFonts w:ascii="Times New Roman" w:hAnsi="Times New Roman" w:cs="Times New Roman"/>
          <w:b/>
        </w:rPr>
        <w:t>Solvency Ratio</w:t>
      </w:r>
      <w:bookmarkEnd w:id="20"/>
    </w:p>
    <w:p w14:paraId="1CF27355" w14:textId="5C2A6666" w:rsidR="009B736A" w:rsidRPr="00A95F2A" w:rsidRDefault="00F85A26" w:rsidP="009A02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value</w:t>
      </w:r>
      <w:r w:rsidR="009B736A" w:rsidRPr="00A95F2A">
        <w:rPr>
          <w:rFonts w:ascii="Times New Roman" w:hAnsi="Times New Roman" w:cs="Times New Roman"/>
          <w:sz w:val="24"/>
          <w:szCs w:val="24"/>
        </w:rPr>
        <w:t xml:space="preserve"> derived from Net Income +</w:t>
      </w:r>
      <w:r w:rsidR="005B0510" w:rsidRPr="00A95F2A">
        <w:rPr>
          <w:rFonts w:ascii="Times New Roman" w:hAnsi="Times New Roman" w:cs="Times New Roman"/>
          <w:sz w:val="24"/>
          <w:szCs w:val="24"/>
        </w:rPr>
        <w:t xml:space="preserve"> </w:t>
      </w:r>
      <w:r w:rsidR="009B736A" w:rsidRPr="00A95F2A">
        <w:rPr>
          <w:rFonts w:ascii="Times New Roman" w:hAnsi="Times New Roman" w:cs="Times New Roman"/>
          <w:sz w:val="24"/>
          <w:szCs w:val="24"/>
        </w:rPr>
        <w:t>Depr</w:t>
      </w:r>
      <w:r w:rsidR="00614577" w:rsidRPr="00A95F2A">
        <w:rPr>
          <w:rFonts w:ascii="Times New Roman" w:hAnsi="Times New Roman" w:cs="Times New Roman"/>
          <w:sz w:val="24"/>
          <w:szCs w:val="24"/>
        </w:rPr>
        <w:t>eci</w:t>
      </w:r>
      <w:r w:rsidR="009B736A" w:rsidRPr="00A95F2A">
        <w:rPr>
          <w:rFonts w:ascii="Times New Roman" w:hAnsi="Times New Roman" w:cs="Times New Roman"/>
          <w:sz w:val="24"/>
          <w:szCs w:val="24"/>
        </w:rPr>
        <w:t>ation</w:t>
      </w:r>
      <w:r w:rsidR="005B0510" w:rsidRPr="00A95F2A">
        <w:rPr>
          <w:rFonts w:ascii="Times New Roman" w:hAnsi="Times New Roman" w:cs="Times New Roman"/>
          <w:sz w:val="24"/>
          <w:szCs w:val="24"/>
        </w:rPr>
        <w:t xml:space="preserve"> </w:t>
      </w:r>
      <w:r w:rsidR="009B736A" w:rsidRPr="00A95F2A">
        <w:rPr>
          <w:rFonts w:ascii="Times New Roman" w:hAnsi="Times New Roman" w:cs="Times New Roman"/>
          <w:sz w:val="24"/>
          <w:szCs w:val="24"/>
        </w:rPr>
        <w:t>/All L</w:t>
      </w:r>
      <w:r w:rsidR="005B0510" w:rsidRPr="00A95F2A">
        <w:rPr>
          <w:rFonts w:ascii="Times New Roman" w:hAnsi="Times New Roman" w:cs="Times New Roman"/>
          <w:sz w:val="24"/>
          <w:szCs w:val="24"/>
        </w:rPr>
        <w:t>ia</w:t>
      </w:r>
      <w:r w:rsidR="009B736A" w:rsidRPr="00A95F2A">
        <w:rPr>
          <w:rFonts w:ascii="Times New Roman" w:hAnsi="Times New Roman" w:cs="Times New Roman"/>
          <w:sz w:val="24"/>
          <w:szCs w:val="24"/>
        </w:rPr>
        <w:t>b</w:t>
      </w:r>
      <w:r w:rsidR="005B0510" w:rsidRPr="00A95F2A">
        <w:rPr>
          <w:rFonts w:ascii="Times New Roman" w:hAnsi="Times New Roman" w:cs="Times New Roman"/>
          <w:sz w:val="24"/>
          <w:szCs w:val="24"/>
        </w:rPr>
        <w:t>ili</w:t>
      </w:r>
      <w:r w:rsidR="009B736A" w:rsidRPr="00A95F2A">
        <w:rPr>
          <w:rFonts w:ascii="Times New Roman" w:hAnsi="Times New Roman" w:cs="Times New Roman"/>
          <w:sz w:val="24"/>
          <w:szCs w:val="24"/>
        </w:rPr>
        <w:t>ties</w:t>
      </w:r>
      <w:r>
        <w:rPr>
          <w:rFonts w:ascii="Times New Roman" w:hAnsi="Times New Roman" w:cs="Times New Roman"/>
          <w:sz w:val="24"/>
          <w:szCs w:val="24"/>
        </w:rPr>
        <w:t xml:space="preserve">. </w:t>
      </w:r>
      <w:r w:rsidR="009B736A" w:rsidRPr="00A95F2A">
        <w:rPr>
          <w:rFonts w:ascii="Times New Roman" w:hAnsi="Times New Roman" w:cs="Times New Roman"/>
          <w:sz w:val="24"/>
          <w:szCs w:val="24"/>
        </w:rPr>
        <w:t xml:space="preserve">Is </w:t>
      </w:r>
      <w:r w:rsidR="005B0510" w:rsidRPr="00A95F2A">
        <w:rPr>
          <w:rFonts w:ascii="Times New Roman" w:hAnsi="Times New Roman" w:cs="Times New Roman"/>
          <w:b/>
          <w:bCs/>
          <w:sz w:val="24"/>
          <w:szCs w:val="24"/>
        </w:rPr>
        <w:t>4.17 it</w:t>
      </w:r>
      <w:r w:rsidR="00614577" w:rsidRPr="00A95F2A">
        <w:rPr>
          <w:rFonts w:ascii="Times New Roman" w:hAnsi="Times New Roman" w:cs="Times New Roman"/>
          <w:b/>
          <w:bCs/>
          <w:sz w:val="24"/>
          <w:szCs w:val="24"/>
        </w:rPr>
        <w:t>'</w:t>
      </w:r>
      <w:r w:rsidR="005B0510" w:rsidRPr="00A95F2A">
        <w:rPr>
          <w:rFonts w:ascii="Times New Roman" w:hAnsi="Times New Roman" w:cs="Times New Roman"/>
          <w:b/>
          <w:bCs/>
          <w:sz w:val="24"/>
          <w:szCs w:val="24"/>
        </w:rPr>
        <w:t xml:space="preserve">s mean it produced only 4.17 % </w:t>
      </w:r>
      <w:r w:rsidR="005B0510" w:rsidRPr="00A95F2A">
        <w:rPr>
          <w:rFonts w:ascii="Times New Roman" w:hAnsi="Times New Roman" w:cs="Times New Roman"/>
          <w:sz w:val="24"/>
          <w:szCs w:val="24"/>
        </w:rPr>
        <w:t>of its liabilities which me it is not producing good enough for liabilities.</w:t>
      </w:r>
    </w:p>
    <w:p w14:paraId="1F40B935" w14:textId="61A731CB" w:rsidR="005B0510" w:rsidRPr="00F85A26" w:rsidRDefault="005B0510" w:rsidP="00F85A26">
      <w:pPr>
        <w:pStyle w:val="Heading2"/>
        <w:spacing w:line="480" w:lineRule="auto"/>
        <w:jc w:val="center"/>
        <w:rPr>
          <w:rFonts w:ascii="Times New Roman" w:eastAsia="Times New Roman" w:hAnsi="Times New Roman" w:cs="Times New Roman"/>
          <w:b/>
          <w:sz w:val="24"/>
          <w:szCs w:val="24"/>
        </w:rPr>
      </w:pPr>
      <w:bookmarkStart w:id="21" w:name="_Toc57330171"/>
      <w:r w:rsidRPr="00F85A26">
        <w:rPr>
          <w:rFonts w:ascii="Times New Roman" w:eastAsia="Times New Roman" w:hAnsi="Times New Roman" w:cs="Times New Roman"/>
          <w:b/>
          <w:sz w:val="24"/>
          <w:szCs w:val="24"/>
        </w:rPr>
        <w:lastRenderedPageBreak/>
        <w:t>Profitability Ratio</w:t>
      </w:r>
      <w:bookmarkEnd w:id="21"/>
    </w:p>
    <w:p w14:paraId="3643B64B" w14:textId="77777777" w:rsidR="005B0510" w:rsidRPr="00F85A26" w:rsidRDefault="005B0510" w:rsidP="00F85A26">
      <w:pPr>
        <w:pStyle w:val="Heading3"/>
        <w:spacing w:line="480" w:lineRule="auto"/>
        <w:jc w:val="center"/>
        <w:rPr>
          <w:rFonts w:ascii="Times New Roman" w:hAnsi="Times New Roman" w:cs="Times New Roman"/>
          <w:b/>
        </w:rPr>
      </w:pPr>
      <w:bookmarkStart w:id="22" w:name="_Toc57330172"/>
      <w:r w:rsidRPr="00F85A26">
        <w:rPr>
          <w:rFonts w:ascii="Times New Roman" w:hAnsi="Times New Roman" w:cs="Times New Roman"/>
          <w:b/>
        </w:rPr>
        <w:t>Gross Profit Margin</w:t>
      </w:r>
      <w:bookmarkEnd w:id="22"/>
    </w:p>
    <w:p w14:paraId="68E4DD1C" w14:textId="363BDC24" w:rsidR="005B0510" w:rsidRPr="00A95F2A" w:rsidRDefault="00F85A26" w:rsidP="00A95F2A">
      <w:pPr>
        <w:spacing w:line="480" w:lineRule="auto"/>
        <w:rPr>
          <w:rFonts w:ascii="Times New Roman" w:hAnsi="Times New Roman" w:cs="Times New Roman"/>
          <w:sz w:val="24"/>
          <w:szCs w:val="24"/>
        </w:rPr>
      </w:pPr>
      <w:r>
        <w:rPr>
          <w:rFonts w:ascii="Times New Roman" w:hAnsi="Times New Roman" w:cs="Times New Roman"/>
          <w:sz w:val="24"/>
          <w:szCs w:val="24"/>
        </w:rPr>
        <w:t>Drive from in table-6 of workbook</w:t>
      </w:r>
      <w:r w:rsidR="005B0510" w:rsidRPr="00A95F2A">
        <w:rPr>
          <w:rFonts w:ascii="Times New Roman" w:hAnsi="Times New Roman" w:cs="Times New Roman"/>
          <w:sz w:val="24"/>
          <w:szCs w:val="24"/>
        </w:rPr>
        <w:t xml:space="preserve"> company analysis Gross </w:t>
      </w:r>
      <w:r w:rsidR="009A02AB" w:rsidRPr="00A95F2A">
        <w:rPr>
          <w:rFonts w:ascii="Times New Roman" w:hAnsi="Times New Roman" w:cs="Times New Roman"/>
          <w:sz w:val="24"/>
          <w:szCs w:val="24"/>
        </w:rPr>
        <w:t>Profit /</w:t>
      </w:r>
      <w:r w:rsidR="005B0510" w:rsidRPr="00A95F2A">
        <w:rPr>
          <w:rFonts w:ascii="Times New Roman" w:hAnsi="Times New Roman" w:cs="Times New Roman"/>
          <w:sz w:val="24"/>
          <w:szCs w:val="24"/>
        </w:rPr>
        <w:t xml:space="preserve"> Sale</w:t>
      </w:r>
      <w:r>
        <w:rPr>
          <w:rFonts w:ascii="Times New Roman" w:hAnsi="Times New Roman" w:cs="Times New Roman"/>
          <w:sz w:val="24"/>
          <w:szCs w:val="24"/>
        </w:rPr>
        <w:t xml:space="preserve">. </w:t>
      </w:r>
      <w:r w:rsidR="005B0510" w:rsidRPr="00A95F2A">
        <w:rPr>
          <w:rFonts w:ascii="Times New Roman" w:hAnsi="Times New Roman" w:cs="Times New Roman"/>
          <w:b/>
          <w:bCs/>
          <w:sz w:val="24"/>
          <w:szCs w:val="24"/>
        </w:rPr>
        <w:t xml:space="preserve">18.29 </w:t>
      </w:r>
      <w:r w:rsidR="005B0510" w:rsidRPr="00A95F2A">
        <w:rPr>
          <w:rFonts w:ascii="Times New Roman" w:hAnsi="Times New Roman" w:cs="Times New Roman"/>
          <w:sz w:val="24"/>
          <w:szCs w:val="24"/>
        </w:rPr>
        <w:t>% gross profit is very good.</w:t>
      </w:r>
    </w:p>
    <w:p w14:paraId="2F036FD6" w14:textId="77777777" w:rsidR="005B0510" w:rsidRPr="00F85A26" w:rsidRDefault="005B0510" w:rsidP="00F85A26">
      <w:pPr>
        <w:pStyle w:val="Heading3"/>
        <w:spacing w:line="480" w:lineRule="auto"/>
        <w:jc w:val="center"/>
        <w:rPr>
          <w:rFonts w:ascii="Times New Roman" w:hAnsi="Times New Roman" w:cs="Times New Roman"/>
          <w:b/>
        </w:rPr>
      </w:pPr>
      <w:bookmarkStart w:id="23" w:name="_Toc57330173"/>
      <w:r w:rsidRPr="00F85A26">
        <w:rPr>
          <w:rFonts w:ascii="Times New Roman" w:hAnsi="Times New Roman" w:cs="Times New Roman"/>
          <w:b/>
        </w:rPr>
        <w:t>Operating Profit Margin</w:t>
      </w:r>
      <w:bookmarkEnd w:id="23"/>
    </w:p>
    <w:p w14:paraId="31E63777" w14:textId="77777777" w:rsidR="005B0510" w:rsidRPr="00F85A26" w:rsidRDefault="005B0510" w:rsidP="009A02AB">
      <w:pPr>
        <w:spacing w:line="480" w:lineRule="auto"/>
        <w:rPr>
          <w:rFonts w:ascii="Times New Roman" w:hAnsi="Times New Roman" w:cs="Times New Roman"/>
          <w:b/>
          <w:sz w:val="24"/>
          <w:szCs w:val="24"/>
        </w:rPr>
      </w:pPr>
      <w:r w:rsidRPr="00F85A26">
        <w:rPr>
          <w:rFonts w:ascii="Times New Roman" w:hAnsi="Times New Roman" w:cs="Times New Roman"/>
          <w:b/>
          <w:sz w:val="24"/>
          <w:szCs w:val="24"/>
        </w:rPr>
        <w:t>Operating Profit/Sale</w:t>
      </w:r>
    </w:p>
    <w:p w14:paraId="67EA9816" w14:textId="73474001" w:rsidR="005B0510" w:rsidRPr="00A95F2A" w:rsidRDefault="005B0510" w:rsidP="00A95F2A">
      <w:pPr>
        <w:spacing w:line="480" w:lineRule="auto"/>
        <w:rPr>
          <w:rFonts w:ascii="Times New Roman" w:hAnsi="Times New Roman" w:cs="Times New Roman"/>
          <w:sz w:val="24"/>
          <w:szCs w:val="24"/>
        </w:rPr>
      </w:pPr>
      <w:r w:rsidRPr="00A95F2A">
        <w:rPr>
          <w:rFonts w:ascii="Times New Roman" w:hAnsi="Times New Roman" w:cs="Times New Roman"/>
          <w:b/>
          <w:bCs/>
          <w:sz w:val="24"/>
          <w:szCs w:val="24"/>
        </w:rPr>
        <w:t xml:space="preserve">3.15% </w:t>
      </w:r>
      <w:r w:rsidRPr="00A95F2A">
        <w:rPr>
          <w:rFonts w:ascii="Times New Roman" w:hAnsi="Times New Roman" w:cs="Times New Roman"/>
          <w:sz w:val="24"/>
          <w:szCs w:val="24"/>
        </w:rPr>
        <w:t xml:space="preserve">which is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 xml:space="preserve">very low company having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large amount of Admin Expenses to meat 18.29% of gross profit.</w:t>
      </w:r>
    </w:p>
    <w:p w14:paraId="2DD96540" w14:textId="77777777" w:rsidR="005B0510" w:rsidRPr="00F85A26" w:rsidRDefault="005B0510" w:rsidP="00F85A26">
      <w:pPr>
        <w:pStyle w:val="Heading3"/>
        <w:spacing w:line="480" w:lineRule="auto"/>
        <w:jc w:val="center"/>
        <w:rPr>
          <w:rFonts w:ascii="Times New Roman" w:hAnsi="Times New Roman" w:cs="Times New Roman"/>
          <w:b/>
        </w:rPr>
      </w:pPr>
      <w:bookmarkStart w:id="24" w:name="_Toc57330174"/>
      <w:r w:rsidRPr="00F85A26">
        <w:rPr>
          <w:rFonts w:ascii="Times New Roman" w:hAnsi="Times New Roman" w:cs="Times New Roman"/>
          <w:b/>
        </w:rPr>
        <w:t>Net Profit Margin</w:t>
      </w:r>
      <w:bookmarkEnd w:id="24"/>
    </w:p>
    <w:p w14:paraId="080E1940" w14:textId="5B9EA73B" w:rsidR="005B0510" w:rsidRPr="00F85A26" w:rsidRDefault="005B0510" w:rsidP="009A02AB">
      <w:pPr>
        <w:spacing w:line="480" w:lineRule="auto"/>
        <w:rPr>
          <w:rFonts w:ascii="Times New Roman" w:hAnsi="Times New Roman" w:cs="Times New Roman"/>
          <w:b/>
          <w:sz w:val="24"/>
          <w:szCs w:val="24"/>
        </w:rPr>
      </w:pPr>
      <w:r w:rsidRPr="00F85A26">
        <w:rPr>
          <w:rFonts w:ascii="Times New Roman" w:hAnsi="Times New Roman" w:cs="Times New Roman"/>
          <w:b/>
          <w:sz w:val="24"/>
          <w:szCs w:val="24"/>
        </w:rPr>
        <w:t>Net Profit/Sale</w:t>
      </w:r>
    </w:p>
    <w:p w14:paraId="70826F3A" w14:textId="55B64C87" w:rsidR="005B0510" w:rsidRPr="00A95F2A" w:rsidRDefault="005B0510" w:rsidP="00A95F2A">
      <w:pPr>
        <w:spacing w:line="480" w:lineRule="auto"/>
        <w:rPr>
          <w:rFonts w:ascii="Times New Roman" w:hAnsi="Times New Roman" w:cs="Times New Roman"/>
          <w:sz w:val="24"/>
          <w:szCs w:val="24"/>
        </w:rPr>
      </w:pPr>
      <w:r w:rsidRPr="00A95F2A">
        <w:rPr>
          <w:rFonts w:ascii="Times New Roman" w:hAnsi="Times New Roman" w:cs="Times New Roman"/>
          <w:b/>
          <w:bCs/>
          <w:sz w:val="24"/>
          <w:szCs w:val="24"/>
        </w:rPr>
        <w:t xml:space="preserve">1.51% </w:t>
      </w:r>
      <w:r w:rsidRPr="00A95F2A">
        <w:rPr>
          <w:rFonts w:ascii="Times New Roman" w:hAnsi="Times New Roman" w:cs="Times New Roman"/>
          <w:sz w:val="24"/>
          <w:szCs w:val="24"/>
        </w:rPr>
        <w:t xml:space="preserve">is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very low</w:t>
      </w:r>
      <w:r w:rsidR="00614577" w:rsidRPr="00A95F2A">
        <w:rPr>
          <w:rFonts w:ascii="Times New Roman" w:hAnsi="Times New Roman" w:cs="Times New Roman"/>
          <w:sz w:val="24"/>
          <w:szCs w:val="24"/>
        </w:rPr>
        <w:t>-</w:t>
      </w:r>
      <w:r w:rsidRPr="00A95F2A">
        <w:rPr>
          <w:rFonts w:ascii="Times New Roman" w:hAnsi="Times New Roman" w:cs="Times New Roman"/>
          <w:sz w:val="24"/>
          <w:szCs w:val="24"/>
        </w:rPr>
        <w:t xml:space="preserve">profit Percentage for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manufacturing company</w:t>
      </w:r>
      <w:r w:rsidR="004123A6" w:rsidRPr="00A95F2A">
        <w:rPr>
          <w:rFonts w:ascii="Times New Roman" w:hAnsi="Times New Roman" w:cs="Times New Roman"/>
          <w:sz w:val="24"/>
          <w:szCs w:val="24"/>
        </w:rPr>
        <w:t>.</w:t>
      </w:r>
    </w:p>
    <w:p w14:paraId="30DDE620" w14:textId="54B3E206" w:rsidR="005B0510" w:rsidRPr="00F85A26" w:rsidRDefault="005B0510" w:rsidP="00F85A26">
      <w:pPr>
        <w:pStyle w:val="Heading3"/>
        <w:spacing w:line="480" w:lineRule="auto"/>
        <w:jc w:val="center"/>
        <w:rPr>
          <w:rFonts w:ascii="Times New Roman" w:hAnsi="Times New Roman" w:cs="Times New Roman"/>
          <w:b/>
        </w:rPr>
      </w:pPr>
      <w:bookmarkStart w:id="25" w:name="_Toc57330175"/>
      <w:r w:rsidRPr="00F85A26">
        <w:rPr>
          <w:rFonts w:ascii="Times New Roman" w:hAnsi="Times New Roman" w:cs="Times New Roman"/>
          <w:b/>
        </w:rPr>
        <w:t xml:space="preserve">Return </w:t>
      </w:r>
      <w:r w:rsidR="004123A6" w:rsidRPr="00F85A26">
        <w:rPr>
          <w:rFonts w:ascii="Times New Roman" w:hAnsi="Times New Roman" w:cs="Times New Roman"/>
          <w:b/>
        </w:rPr>
        <w:t>o</w:t>
      </w:r>
      <w:r w:rsidRPr="00F85A26">
        <w:rPr>
          <w:rFonts w:ascii="Times New Roman" w:hAnsi="Times New Roman" w:cs="Times New Roman"/>
          <w:b/>
        </w:rPr>
        <w:t>n Assets</w:t>
      </w:r>
      <w:bookmarkEnd w:id="25"/>
    </w:p>
    <w:p w14:paraId="4D594ECD" w14:textId="672207B9" w:rsidR="004123A6" w:rsidRPr="00A95F2A" w:rsidRDefault="004123A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Is derived from this given formula in Table-6 </w:t>
      </w:r>
      <w:r w:rsidR="005B0510" w:rsidRPr="00A95F2A">
        <w:rPr>
          <w:rFonts w:ascii="Times New Roman" w:hAnsi="Times New Roman" w:cs="Times New Roman"/>
          <w:sz w:val="24"/>
          <w:szCs w:val="24"/>
        </w:rPr>
        <w:t>Net Income/Total Assets</w:t>
      </w:r>
      <w:r w:rsidR="00F85A26">
        <w:rPr>
          <w:rFonts w:ascii="Times New Roman" w:hAnsi="Times New Roman" w:cs="Times New Roman"/>
          <w:sz w:val="24"/>
          <w:szCs w:val="24"/>
        </w:rPr>
        <w:t xml:space="preserve"> is </w:t>
      </w:r>
      <w:r w:rsidRPr="00A95F2A">
        <w:rPr>
          <w:rFonts w:ascii="Times New Roman" w:hAnsi="Times New Roman" w:cs="Times New Roman"/>
          <w:b/>
          <w:bCs/>
          <w:sz w:val="24"/>
          <w:szCs w:val="24"/>
        </w:rPr>
        <w:t>2.63%</w:t>
      </w:r>
      <w:r w:rsidR="00F85A26">
        <w:rPr>
          <w:rFonts w:ascii="Times New Roman" w:hAnsi="Times New Roman" w:cs="Times New Roman"/>
          <w:b/>
          <w:bCs/>
          <w:sz w:val="24"/>
          <w:szCs w:val="24"/>
        </w:rPr>
        <w:t xml:space="preserve">. </w:t>
      </w:r>
      <w:r w:rsidR="00614577" w:rsidRPr="00A95F2A">
        <w:rPr>
          <w:rFonts w:ascii="Times New Roman" w:hAnsi="Times New Roman" w:cs="Times New Roman"/>
          <w:sz w:val="24"/>
          <w:szCs w:val="24"/>
        </w:rPr>
        <w:t>The v</w:t>
      </w:r>
      <w:r w:rsidRPr="00A95F2A">
        <w:rPr>
          <w:rFonts w:ascii="Times New Roman" w:hAnsi="Times New Roman" w:cs="Times New Roman"/>
          <w:sz w:val="24"/>
          <w:szCs w:val="24"/>
        </w:rPr>
        <w:t xml:space="preserve">ery low percentage of return on assets as it has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 xml:space="preserve">very low amount of Assets or having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 xml:space="preserve">large </w:t>
      </w:r>
      <w:r w:rsidR="00614577" w:rsidRPr="00A95F2A">
        <w:rPr>
          <w:rFonts w:ascii="Times New Roman" w:hAnsi="Times New Roman" w:cs="Times New Roman"/>
          <w:sz w:val="24"/>
          <w:szCs w:val="24"/>
        </w:rPr>
        <w:t>number</w:t>
      </w:r>
      <w:r w:rsidRPr="00A95F2A">
        <w:rPr>
          <w:rFonts w:ascii="Times New Roman" w:hAnsi="Times New Roman" w:cs="Times New Roman"/>
          <w:sz w:val="24"/>
          <w:szCs w:val="24"/>
        </w:rPr>
        <w:t xml:space="preserve"> of liabilities against its assets.</w:t>
      </w:r>
    </w:p>
    <w:p w14:paraId="697FC282" w14:textId="703EBB36" w:rsidR="004123A6" w:rsidRPr="00F85A26" w:rsidRDefault="004123A6" w:rsidP="00F85A26">
      <w:pPr>
        <w:pStyle w:val="Heading1"/>
        <w:spacing w:line="480" w:lineRule="auto"/>
        <w:jc w:val="center"/>
        <w:rPr>
          <w:rFonts w:ascii="Times New Roman" w:hAnsi="Times New Roman" w:cs="Times New Roman"/>
          <w:b/>
          <w:sz w:val="24"/>
          <w:szCs w:val="24"/>
        </w:rPr>
      </w:pPr>
      <w:bookmarkStart w:id="26" w:name="_Toc57330176"/>
      <w:r w:rsidRPr="00F85A26">
        <w:rPr>
          <w:rFonts w:ascii="Times New Roman" w:hAnsi="Times New Roman" w:cs="Times New Roman"/>
          <w:b/>
          <w:sz w:val="24"/>
          <w:szCs w:val="24"/>
        </w:rPr>
        <w:t>Question#4</w:t>
      </w:r>
      <w:bookmarkEnd w:id="26"/>
    </w:p>
    <w:p w14:paraId="2CF3A26D" w14:textId="52889CD2" w:rsidR="004123A6" w:rsidRPr="00A95F2A" w:rsidRDefault="004123A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Due to Covid-19 Sale of the company Decrease so the profit of the company also decrease and fixed expense </w:t>
      </w:r>
      <w:r w:rsidR="00614577" w:rsidRPr="00A95F2A">
        <w:rPr>
          <w:rFonts w:ascii="Times New Roman" w:hAnsi="Times New Roman" w:cs="Times New Roman"/>
          <w:sz w:val="24"/>
          <w:szCs w:val="24"/>
        </w:rPr>
        <w:t>is</w:t>
      </w:r>
      <w:r w:rsidRPr="00A95F2A">
        <w:rPr>
          <w:rFonts w:ascii="Times New Roman" w:hAnsi="Times New Roman" w:cs="Times New Roman"/>
          <w:sz w:val="24"/>
          <w:szCs w:val="24"/>
        </w:rPr>
        <w:t xml:space="preserve"> on continuous bases so the profit is </w:t>
      </w:r>
      <w:r w:rsidR="00614577" w:rsidRPr="00A95F2A">
        <w:rPr>
          <w:rFonts w:ascii="Times New Roman" w:hAnsi="Times New Roman" w:cs="Times New Roman"/>
          <w:sz w:val="24"/>
          <w:szCs w:val="24"/>
        </w:rPr>
        <w:t xml:space="preserve">a </w:t>
      </w:r>
      <w:r w:rsidRPr="00A95F2A">
        <w:rPr>
          <w:rFonts w:ascii="Times New Roman" w:hAnsi="Times New Roman" w:cs="Times New Roman"/>
          <w:sz w:val="24"/>
          <w:szCs w:val="24"/>
        </w:rPr>
        <w:t>decrease</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 xml:space="preserve">Inventory also </w:t>
      </w:r>
      <w:r w:rsidR="00614577" w:rsidRPr="00A95F2A">
        <w:rPr>
          <w:rFonts w:ascii="Times New Roman" w:hAnsi="Times New Roman" w:cs="Times New Roman"/>
          <w:sz w:val="24"/>
          <w:szCs w:val="24"/>
        </w:rPr>
        <w:t>i</w:t>
      </w:r>
      <w:r w:rsidRPr="00A95F2A">
        <w:rPr>
          <w:rFonts w:ascii="Times New Roman" w:hAnsi="Times New Roman" w:cs="Times New Roman"/>
          <w:sz w:val="24"/>
          <w:szCs w:val="24"/>
        </w:rPr>
        <w:t xml:space="preserve">ncreased from </w:t>
      </w:r>
      <w:r w:rsidR="00614577" w:rsidRPr="00A95F2A">
        <w:rPr>
          <w:rFonts w:ascii="Times New Roman" w:hAnsi="Times New Roman" w:cs="Times New Roman"/>
          <w:sz w:val="24"/>
          <w:szCs w:val="24"/>
        </w:rPr>
        <w:t xml:space="preserve">the </w:t>
      </w:r>
      <w:r w:rsidRPr="00A95F2A">
        <w:rPr>
          <w:rFonts w:ascii="Times New Roman" w:hAnsi="Times New Roman" w:cs="Times New Roman"/>
          <w:sz w:val="24"/>
          <w:szCs w:val="24"/>
        </w:rPr>
        <w:t>previous year due to which total assets also increased</w:t>
      </w:r>
      <w:r w:rsidR="00F85A26">
        <w:rPr>
          <w:rFonts w:ascii="Times New Roman" w:hAnsi="Times New Roman" w:cs="Times New Roman"/>
          <w:sz w:val="24"/>
          <w:szCs w:val="24"/>
        </w:rPr>
        <w:t xml:space="preserve">. </w:t>
      </w:r>
      <w:r w:rsidRPr="00A95F2A">
        <w:rPr>
          <w:rFonts w:ascii="Times New Roman" w:hAnsi="Times New Roman" w:cs="Times New Roman"/>
          <w:sz w:val="24"/>
          <w:szCs w:val="24"/>
        </w:rPr>
        <w:t xml:space="preserve">Cash flow is not Effect because Received in advance and realization of profit is after that the date of the 2019 Annual Report, due to unprecedented decreases in demand, an oil price war, and economic uncertainty resulting from the COVID-19 pandemic, crude oil prices have declined precipitously. A </w:t>
      </w:r>
      <w:r w:rsidRPr="00A95F2A">
        <w:rPr>
          <w:rFonts w:ascii="Times New Roman" w:hAnsi="Times New Roman" w:cs="Times New Roman"/>
          <w:sz w:val="24"/>
          <w:szCs w:val="24"/>
        </w:rPr>
        <w:lastRenderedPageBreak/>
        <w:t>significant portion of the Company’s sales and profitability is derived from the sale of products impacted by oil prices. While the Company has yet to experience significant supply chain interruptions or material cancellations of orders, the potential impact of future disruptions, continued economic uncertainty and continued depressed crude oil prices, and declining rig count levels may have a significant adverse impact that may result in the recognition of material impairments or other related charges.</w:t>
      </w:r>
    </w:p>
    <w:p w14:paraId="2085030C" w14:textId="0B5A7BF4" w:rsidR="004123A6" w:rsidRPr="00F85A26" w:rsidRDefault="004123A6" w:rsidP="00F85A26">
      <w:pPr>
        <w:pStyle w:val="Heading1"/>
        <w:spacing w:line="480" w:lineRule="auto"/>
        <w:jc w:val="center"/>
        <w:rPr>
          <w:rFonts w:ascii="Times New Roman" w:hAnsi="Times New Roman" w:cs="Times New Roman"/>
          <w:b/>
          <w:sz w:val="24"/>
          <w:szCs w:val="24"/>
        </w:rPr>
      </w:pPr>
      <w:bookmarkStart w:id="27" w:name="_Toc57330177"/>
      <w:r w:rsidRPr="00F85A26">
        <w:rPr>
          <w:rFonts w:ascii="Times New Roman" w:hAnsi="Times New Roman" w:cs="Times New Roman"/>
          <w:b/>
          <w:sz w:val="24"/>
          <w:szCs w:val="24"/>
        </w:rPr>
        <w:t>Question#5</w:t>
      </w:r>
      <w:bookmarkEnd w:id="27"/>
    </w:p>
    <w:p w14:paraId="55EFB787" w14:textId="1182FCCA" w:rsidR="00C4391C" w:rsidRPr="00A95F2A" w:rsidRDefault="004123A6" w:rsidP="009A02AB">
      <w:pPr>
        <w:spacing w:line="480" w:lineRule="auto"/>
        <w:ind w:firstLine="720"/>
        <w:rPr>
          <w:rFonts w:ascii="Times New Roman" w:hAnsi="Times New Roman" w:cs="Times New Roman"/>
          <w:sz w:val="24"/>
          <w:szCs w:val="24"/>
        </w:rPr>
      </w:pPr>
      <w:r w:rsidRPr="00A95F2A">
        <w:rPr>
          <w:rFonts w:ascii="Times New Roman" w:hAnsi="Times New Roman" w:cs="Times New Roman"/>
          <w:sz w:val="24"/>
          <w:szCs w:val="24"/>
        </w:rPr>
        <w:t xml:space="preserve">The company can mitigate the problem by </w:t>
      </w:r>
      <w:r w:rsidR="00C4391C" w:rsidRPr="00A95F2A">
        <w:rPr>
          <w:rFonts w:ascii="Times New Roman" w:hAnsi="Times New Roman" w:cs="Times New Roman"/>
          <w:sz w:val="24"/>
          <w:szCs w:val="24"/>
        </w:rPr>
        <w:t>increased</w:t>
      </w:r>
      <w:r w:rsidRPr="00A95F2A">
        <w:rPr>
          <w:rFonts w:ascii="Times New Roman" w:hAnsi="Times New Roman" w:cs="Times New Roman"/>
          <w:sz w:val="24"/>
          <w:szCs w:val="24"/>
        </w:rPr>
        <w:t xml:space="preserve"> manufacturing and taking the</w:t>
      </w:r>
      <w:r w:rsidR="00C4391C" w:rsidRPr="00A95F2A">
        <w:rPr>
          <w:rFonts w:ascii="Times New Roman" w:hAnsi="Times New Roman" w:cs="Times New Roman"/>
          <w:sz w:val="24"/>
          <w:szCs w:val="24"/>
        </w:rPr>
        <w:t xml:space="preserve"> and also has to invest in </w:t>
      </w:r>
      <w:r w:rsidR="00614577" w:rsidRPr="00A95F2A">
        <w:rPr>
          <w:rFonts w:ascii="Times New Roman" w:hAnsi="Times New Roman" w:cs="Times New Roman"/>
          <w:sz w:val="24"/>
          <w:szCs w:val="24"/>
        </w:rPr>
        <w:t>r</w:t>
      </w:r>
      <w:r w:rsidR="00C4391C" w:rsidRPr="00A95F2A">
        <w:rPr>
          <w:rFonts w:ascii="Times New Roman" w:hAnsi="Times New Roman" w:cs="Times New Roman"/>
          <w:sz w:val="24"/>
          <w:szCs w:val="24"/>
        </w:rPr>
        <w:t>esearch and development project which was reduced in 2019 by which the company will be isolated due to the lack of technology so it has to produced new items as they did in 2019 the sale was increased.</w:t>
      </w:r>
    </w:p>
    <w:p w14:paraId="1B9764C0" w14:textId="77777777" w:rsidR="00C4391C" w:rsidRPr="00A95F2A" w:rsidRDefault="00C4391C" w:rsidP="00A95F2A">
      <w:pPr>
        <w:spacing w:line="480" w:lineRule="auto"/>
        <w:rPr>
          <w:rFonts w:ascii="Times New Roman" w:hAnsi="Times New Roman" w:cs="Times New Roman"/>
          <w:sz w:val="24"/>
          <w:szCs w:val="24"/>
        </w:rPr>
      </w:pPr>
      <w:r w:rsidRPr="00A95F2A">
        <w:rPr>
          <w:rFonts w:ascii="Times New Roman" w:hAnsi="Times New Roman" w:cs="Times New Roman"/>
          <w:sz w:val="24"/>
          <w:szCs w:val="24"/>
        </w:rPr>
        <w:t>And has to pay its debt as given below</w:t>
      </w:r>
    </w:p>
    <w:p w14:paraId="47471190" w14:textId="77777777" w:rsidR="00C4391C" w:rsidRPr="00A95F2A" w:rsidRDefault="00C4391C" w:rsidP="00A95F2A">
      <w:pPr>
        <w:spacing w:line="480" w:lineRule="auto"/>
        <w:rPr>
          <w:rFonts w:ascii="Times New Roman" w:hAnsi="Times New Roman" w:cs="Times New Roman"/>
          <w:sz w:val="24"/>
          <w:szCs w:val="24"/>
        </w:rPr>
      </w:pPr>
      <w:r w:rsidRPr="00A95F2A">
        <w:rPr>
          <w:rFonts w:ascii="Times New Roman" w:hAnsi="Times New Roman" w:cs="Times New Roman"/>
          <w:noProof/>
          <w:sz w:val="24"/>
          <w:szCs w:val="24"/>
        </w:rPr>
        <w:drawing>
          <wp:inline distT="0" distB="0" distL="0" distR="0" wp14:anchorId="3031E92D" wp14:editId="526CBC1E">
            <wp:extent cx="5943600" cy="21577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157730"/>
                    </a:xfrm>
                    <a:prstGeom prst="rect">
                      <a:avLst/>
                    </a:prstGeom>
                  </pic:spPr>
                </pic:pic>
              </a:graphicData>
            </a:graphic>
          </wp:inline>
        </w:drawing>
      </w:r>
    </w:p>
    <w:p w14:paraId="4A9205A2" w14:textId="6EE12DB8" w:rsidR="00C4391C" w:rsidRPr="00A95F2A" w:rsidRDefault="00C4391C" w:rsidP="00A95F2A">
      <w:pPr>
        <w:spacing w:line="480" w:lineRule="auto"/>
        <w:rPr>
          <w:rFonts w:ascii="Times New Roman" w:hAnsi="Times New Roman" w:cs="Times New Roman"/>
          <w:sz w:val="24"/>
          <w:szCs w:val="24"/>
        </w:rPr>
      </w:pPr>
      <w:r w:rsidRPr="00A95F2A">
        <w:rPr>
          <w:rFonts w:ascii="Times New Roman" w:hAnsi="Times New Roman" w:cs="Times New Roman"/>
          <w:sz w:val="24"/>
          <w:szCs w:val="24"/>
        </w:rPr>
        <w:t>Therefore it has to continu</w:t>
      </w:r>
      <w:r w:rsidR="00614577" w:rsidRPr="00A95F2A">
        <w:rPr>
          <w:rFonts w:ascii="Times New Roman" w:hAnsi="Times New Roman" w:cs="Times New Roman"/>
          <w:sz w:val="24"/>
          <w:szCs w:val="24"/>
        </w:rPr>
        <w:t>e</w:t>
      </w:r>
      <w:r w:rsidRPr="00A95F2A">
        <w:rPr>
          <w:rFonts w:ascii="Times New Roman" w:hAnsi="Times New Roman" w:cs="Times New Roman"/>
          <w:sz w:val="24"/>
          <w:szCs w:val="24"/>
        </w:rPr>
        <w:t xml:space="preserve"> it</w:t>
      </w:r>
      <w:r w:rsidR="00614577" w:rsidRPr="00A95F2A">
        <w:rPr>
          <w:rFonts w:ascii="Times New Roman" w:hAnsi="Times New Roman" w:cs="Times New Roman"/>
          <w:sz w:val="24"/>
          <w:szCs w:val="24"/>
        </w:rPr>
        <w:t>s</w:t>
      </w:r>
      <w:r w:rsidRPr="00A95F2A">
        <w:rPr>
          <w:rFonts w:ascii="Times New Roman" w:hAnsi="Times New Roman" w:cs="Times New Roman"/>
          <w:sz w:val="24"/>
          <w:szCs w:val="24"/>
        </w:rPr>
        <w:t xml:space="preserve"> manufacturing</w:t>
      </w:r>
      <w:r w:rsidR="00614577" w:rsidRPr="00A95F2A">
        <w:rPr>
          <w:rFonts w:ascii="Times New Roman" w:hAnsi="Times New Roman" w:cs="Times New Roman"/>
          <w:sz w:val="24"/>
          <w:szCs w:val="24"/>
        </w:rPr>
        <w:t>, by all means,</w:t>
      </w:r>
      <w:r w:rsidRPr="00A95F2A">
        <w:rPr>
          <w:rFonts w:ascii="Times New Roman" w:hAnsi="Times New Roman" w:cs="Times New Roman"/>
          <w:sz w:val="24"/>
          <w:szCs w:val="24"/>
        </w:rPr>
        <w:t xml:space="preserve"> it will get paid in </w:t>
      </w:r>
      <w:r w:rsidR="00614577" w:rsidRPr="00A95F2A">
        <w:rPr>
          <w:rFonts w:ascii="Times New Roman" w:hAnsi="Times New Roman" w:cs="Times New Roman"/>
          <w:sz w:val="24"/>
          <w:szCs w:val="24"/>
        </w:rPr>
        <w:t xml:space="preserve">the </w:t>
      </w:r>
      <w:r w:rsidRPr="00A95F2A">
        <w:rPr>
          <w:rFonts w:ascii="Times New Roman" w:hAnsi="Times New Roman" w:cs="Times New Roman"/>
          <w:sz w:val="24"/>
          <w:szCs w:val="24"/>
        </w:rPr>
        <w:t>future.</w:t>
      </w:r>
    </w:p>
    <w:p w14:paraId="2470083A" w14:textId="77777777" w:rsidR="00C4391C" w:rsidRPr="00A95F2A" w:rsidRDefault="00C4391C" w:rsidP="00A95F2A">
      <w:pPr>
        <w:spacing w:line="480" w:lineRule="auto"/>
        <w:rPr>
          <w:rFonts w:ascii="Times New Roman" w:hAnsi="Times New Roman" w:cs="Times New Roman"/>
          <w:sz w:val="24"/>
          <w:szCs w:val="24"/>
        </w:rPr>
      </w:pPr>
    </w:p>
    <w:p w14:paraId="36B01F43" w14:textId="77777777" w:rsidR="00C4391C" w:rsidRPr="00F85A26" w:rsidRDefault="00C4391C" w:rsidP="00F85A26">
      <w:pPr>
        <w:pStyle w:val="Heading1"/>
        <w:spacing w:line="480" w:lineRule="auto"/>
        <w:jc w:val="center"/>
        <w:rPr>
          <w:rFonts w:ascii="Times New Roman" w:hAnsi="Times New Roman" w:cs="Times New Roman"/>
          <w:b/>
          <w:sz w:val="24"/>
          <w:szCs w:val="24"/>
        </w:rPr>
      </w:pPr>
      <w:bookmarkStart w:id="28" w:name="_Toc57330178"/>
      <w:r w:rsidRPr="00F85A26">
        <w:rPr>
          <w:rFonts w:ascii="Times New Roman" w:hAnsi="Times New Roman" w:cs="Times New Roman"/>
          <w:b/>
          <w:sz w:val="24"/>
          <w:szCs w:val="24"/>
        </w:rPr>
        <w:lastRenderedPageBreak/>
        <w:t>Question#6</w:t>
      </w:r>
      <w:bookmarkEnd w:id="28"/>
    </w:p>
    <w:p w14:paraId="1F8CD07E" w14:textId="77777777" w:rsidR="00A77E04" w:rsidRDefault="00A95F2A" w:rsidP="00A77E04">
      <w:pPr>
        <w:pStyle w:val="ListParagraph"/>
        <w:spacing w:line="480" w:lineRule="auto"/>
        <w:ind w:left="0" w:firstLine="720"/>
        <w:rPr>
          <w:rFonts w:ascii="Times New Roman" w:hAnsi="Times New Roman" w:cs="Times New Roman"/>
          <w:sz w:val="24"/>
          <w:szCs w:val="24"/>
        </w:rPr>
      </w:pPr>
      <w:r w:rsidRPr="00A95F2A">
        <w:rPr>
          <w:rFonts w:ascii="Times New Roman" w:hAnsi="Times New Roman" w:cs="Times New Roman"/>
          <w:sz w:val="24"/>
          <w:szCs w:val="24"/>
        </w:rPr>
        <w:t>The Company offers a great deal of the motors to clients who produce enormous generators that ar</w:t>
      </w:r>
      <w:bookmarkStart w:id="29" w:name="_GoBack"/>
      <w:bookmarkEnd w:id="29"/>
      <w:r w:rsidRPr="00A95F2A">
        <w:rPr>
          <w:rFonts w:ascii="Times New Roman" w:hAnsi="Times New Roman" w:cs="Times New Roman"/>
          <w:sz w:val="24"/>
          <w:szCs w:val="24"/>
        </w:rPr>
        <w:t xml:space="preserve">e utilized to make power. These generators are frequently utilized in far off territories of the conventional energy network (regularly oil and gas fields) just as to give reinforcement capacity to structures. The Company's business is enhanced across end markets and applications and incorporates broad secondary selling and administration parts programs. The Company has not delivered any money profits on its Common Stock to date. The installment of profits has been limited by the Credit Agreement and the arrangement overseeing the Unsecured Notes. The Company expects to hold its future profit to help activities and to back development. Finally, since mid-2016, the Company caused considerable costs identified with its rehashing of earlier fiscal summaries and endeavors toward remediation of its material shortcomings. </w:t>
      </w:r>
    </w:p>
    <w:p w14:paraId="21CEB304" w14:textId="77E17685" w:rsidR="00C4391C" w:rsidRPr="00F85A26" w:rsidRDefault="00A95F2A" w:rsidP="00A77E04">
      <w:pPr>
        <w:pStyle w:val="ListParagraph"/>
        <w:spacing w:line="480" w:lineRule="auto"/>
        <w:ind w:left="0" w:firstLine="720"/>
        <w:rPr>
          <w:rFonts w:ascii="Times New Roman" w:hAnsi="Times New Roman" w:cs="Times New Roman"/>
          <w:sz w:val="24"/>
          <w:szCs w:val="24"/>
        </w:rPr>
      </w:pPr>
      <w:r w:rsidRPr="00A95F2A">
        <w:rPr>
          <w:rFonts w:ascii="Times New Roman" w:hAnsi="Times New Roman" w:cs="Times New Roman"/>
          <w:sz w:val="24"/>
          <w:szCs w:val="24"/>
        </w:rPr>
        <w:t>The Company effectively decreased these expenses with the culmination of the rehashing of its earlier budget reports in May 2019. The Company is presently current with their fiscal summary filings and as it keeps on chipping away at remediation of its material shortcomings. There is a more grounded interest for expanded deals inside the energy end market were inferable from more grounded interest for power age items, including those utilized inside the oil and gas market, and expanded interest for request reaction items, more appeal for items utilized in the medium-obligation truck market in ongoing two years.</w:t>
      </w:r>
      <w:r>
        <w:rPr>
          <w:rFonts w:ascii="Times New Roman" w:hAnsi="Times New Roman" w:cs="Times New Roman"/>
          <w:sz w:val="24"/>
          <w:szCs w:val="24"/>
        </w:rPr>
        <w:t xml:space="preserve"> </w:t>
      </w:r>
      <w:r w:rsidR="00C4391C" w:rsidRPr="00A95F2A">
        <w:rPr>
          <w:rFonts w:ascii="Times New Roman" w:hAnsi="Times New Roman" w:cs="Times New Roman"/>
          <w:sz w:val="24"/>
          <w:szCs w:val="24"/>
        </w:rPr>
        <w:t xml:space="preserve">Due to this company was in loss and not be able to give </w:t>
      </w:r>
      <w:r w:rsidR="00BC2132" w:rsidRPr="00A95F2A">
        <w:rPr>
          <w:rFonts w:ascii="Times New Roman" w:hAnsi="Times New Roman" w:cs="Times New Roman"/>
          <w:sz w:val="24"/>
          <w:szCs w:val="24"/>
        </w:rPr>
        <w:t xml:space="preserve">Dividend and carry </w:t>
      </w:r>
      <w:r w:rsidR="00614577" w:rsidRPr="00A95F2A">
        <w:rPr>
          <w:rFonts w:ascii="Times New Roman" w:hAnsi="Times New Roman" w:cs="Times New Roman"/>
          <w:sz w:val="24"/>
          <w:szCs w:val="24"/>
        </w:rPr>
        <w:t xml:space="preserve">a </w:t>
      </w:r>
      <w:r w:rsidR="00BC2132" w:rsidRPr="00A95F2A">
        <w:rPr>
          <w:rFonts w:ascii="Times New Roman" w:hAnsi="Times New Roman" w:cs="Times New Roman"/>
          <w:sz w:val="24"/>
          <w:szCs w:val="24"/>
        </w:rPr>
        <w:t>big amount of loss till next so many years.</w:t>
      </w:r>
      <w:r w:rsidR="00C4391C" w:rsidRPr="00A95F2A">
        <w:rPr>
          <w:rFonts w:ascii="Times New Roman" w:hAnsi="Times New Roman" w:cs="Times New Roman"/>
          <w:sz w:val="24"/>
          <w:szCs w:val="24"/>
        </w:rPr>
        <w:t xml:space="preserve"> </w:t>
      </w:r>
      <w:r w:rsidR="00BC2132" w:rsidRPr="00F85A26">
        <w:rPr>
          <w:rFonts w:ascii="Times New Roman" w:hAnsi="Times New Roman" w:cs="Times New Roman"/>
          <w:sz w:val="24"/>
          <w:szCs w:val="24"/>
        </w:rPr>
        <w:t>A</w:t>
      </w:r>
      <w:r w:rsidR="00C4391C" w:rsidRPr="00F85A26">
        <w:rPr>
          <w:rFonts w:ascii="Times New Roman" w:hAnsi="Times New Roman" w:cs="Times New Roman"/>
          <w:sz w:val="24"/>
          <w:szCs w:val="24"/>
        </w:rPr>
        <w:t>nd also sharing control with Leander</w:t>
      </w:r>
      <w:r w:rsidR="00BC2132" w:rsidRPr="00F85A26">
        <w:rPr>
          <w:rFonts w:ascii="Times New Roman" w:hAnsi="Times New Roman" w:cs="Times New Roman"/>
          <w:sz w:val="24"/>
          <w:szCs w:val="24"/>
        </w:rPr>
        <w:t xml:space="preserve"> because they get surrounded by lenders by showing wrong statements and overly borrowed against its assets. </w:t>
      </w:r>
      <w:r w:rsidR="00F85A26" w:rsidRPr="00F85A26">
        <w:rPr>
          <w:rFonts w:ascii="Times New Roman" w:hAnsi="Times New Roman" w:cs="Times New Roman"/>
          <w:sz w:val="24"/>
          <w:szCs w:val="24"/>
        </w:rPr>
        <w:t>P</w:t>
      </w:r>
      <w:r w:rsidR="00C4391C" w:rsidRPr="00F85A26">
        <w:rPr>
          <w:rFonts w:ascii="Times New Roman" w:hAnsi="Times New Roman" w:cs="Times New Roman"/>
          <w:sz w:val="24"/>
          <w:szCs w:val="24"/>
        </w:rPr>
        <w:t xml:space="preserve">rofit also </w:t>
      </w:r>
      <w:r w:rsidR="00BC2132" w:rsidRPr="00F85A26">
        <w:rPr>
          <w:rFonts w:ascii="Times New Roman" w:hAnsi="Times New Roman" w:cs="Times New Roman"/>
          <w:sz w:val="24"/>
          <w:szCs w:val="24"/>
        </w:rPr>
        <w:t xml:space="preserve">will be </w:t>
      </w:r>
      <w:r w:rsidR="00C4391C" w:rsidRPr="00F85A26">
        <w:rPr>
          <w:rFonts w:ascii="Times New Roman" w:hAnsi="Times New Roman" w:cs="Times New Roman"/>
          <w:sz w:val="24"/>
          <w:szCs w:val="24"/>
        </w:rPr>
        <w:t>retain</w:t>
      </w:r>
      <w:r w:rsidR="00BC2132" w:rsidRPr="00F85A26">
        <w:rPr>
          <w:rFonts w:ascii="Times New Roman" w:hAnsi="Times New Roman" w:cs="Times New Roman"/>
          <w:sz w:val="24"/>
          <w:szCs w:val="24"/>
        </w:rPr>
        <w:t>ed</w:t>
      </w:r>
      <w:r w:rsidR="00C4391C" w:rsidRPr="00F85A26">
        <w:rPr>
          <w:rFonts w:ascii="Times New Roman" w:hAnsi="Times New Roman" w:cs="Times New Roman"/>
          <w:sz w:val="24"/>
          <w:szCs w:val="24"/>
        </w:rPr>
        <w:t xml:space="preserve"> for more years</w:t>
      </w:r>
      <w:r w:rsidR="00BC2132" w:rsidRPr="00F85A26">
        <w:rPr>
          <w:rFonts w:ascii="Times New Roman" w:hAnsi="Times New Roman" w:cs="Times New Roman"/>
          <w:sz w:val="24"/>
          <w:szCs w:val="24"/>
        </w:rPr>
        <w:t xml:space="preserve"> or </w:t>
      </w:r>
      <w:r w:rsidR="00BC2132" w:rsidRPr="00F85A26">
        <w:rPr>
          <w:rFonts w:ascii="Times New Roman" w:hAnsi="Times New Roman" w:cs="Times New Roman"/>
          <w:sz w:val="24"/>
          <w:szCs w:val="24"/>
        </w:rPr>
        <w:lastRenderedPageBreak/>
        <w:t>more</w:t>
      </w:r>
      <w:r w:rsidR="00C4391C" w:rsidRPr="00F85A26">
        <w:rPr>
          <w:rFonts w:ascii="Times New Roman" w:hAnsi="Times New Roman" w:cs="Times New Roman"/>
          <w:sz w:val="24"/>
          <w:szCs w:val="24"/>
        </w:rPr>
        <w:t xml:space="preserve"> for her </w:t>
      </w:r>
      <w:r w:rsidR="00BC2132" w:rsidRPr="00F85A26">
        <w:rPr>
          <w:rFonts w:ascii="Times New Roman" w:hAnsi="Times New Roman" w:cs="Times New Roman"/>
          <w:sz w:val="24"/>
          <w:szCs w:val="24"/>
        </w:rPr>
        <w:t>sustainability</w:t>
      </w:r>
      <w:r w:rsidR="00F85A26" w:rsidRPr="00F85A26">
        <w:rPr>
          <w:rFonts w:ascii="Times New Roman" w:hAnsi="Times New Roman" w:cs="Times New Roman"/>
          <w:sz w:val="24"/>
          <w:szCs w:val="24"/>
        </w:rPr>
        <w:t xml:space="preserve">. </w:t>
      </w:r>
      <w:r w:rsidR="00C4391C" w:rsidRPr="00F85A26">
        <w:rPr>
          <w:rFonts w:ascii="Times New Roman" w:hAnsi="Times New Roman" w:cs="Times New Roman"/>
          <w:sz w:val="24"/>
          <w:szCs w:val="24"/>
        </w:rPr>
        <w:t xml:space="preserve">Lander </w:t>
      </w:r>
      <w:r w:rsidR="00614577" w:rsidRPr="00F85A26">
        <w:rPr>
          <w:rFonts w:ascii="Times New Roman" w:hAnsi="Times New Roman" w:cs="Times New Roman"/>
          <w:sz w:val="24"/>
          <w:szCs w:val="24"/>
        </w:rPr>
        <w:t>is</w:t>
      </w:r>
      <w:r w:rsidR="00C4391C" w:rsidRPr="00F85A26">
        <w:rPr>
          <w:rFonts w:ascii="Times New Roman" w:hAnsi="Times New Roman" w:cs="Times New Roman"/>
          <w:sz w:val="24"/>
          <w:szCs w:val="24"/>
        </w:rPr>
        <w:t xml:space="preserve"> part of management so they ha</w:t>
      </w:r>
      <w:r w:rsidR="00614577" w:rsidRPr="00F85A26">
        <w:rPr>
          <w:rFonts w:ascii="Times New Roman" w:hAnsi="Times New Roman" w:cs="Times New Roman"/>
          <w:sz w:val="24"/>
          <w:szCs w:val="24"/>
        </w:rPr>
        <w:t>ve</w:t>
      </w:r>
      <w:r w:rsidR="00C4391C" w:rsidRPr="00F85A26">
        <w:rPr>
          <w:rFonts w:ascii="Times New Roman" w:hAnsi="Times New Roman" w:cs="Times New Roman"/>
          <w:sz w:val="24"/>
          <w:szCs w:val="24"/>
        </w:rPr>
        <w:t xml:space="preserve"> to pay to its lander</w:t>
      </w:r>
      <w:r w:rsidR="00BC2132" w:rsidRPr="00F85A26">
        <w:rPr>
          <w:rFonts w:ascii="Times New Roman" w:hAnsi="Times New Roman" w:cs="Times New Roman"/>
          <w:sz w:val="24"/>
          <w:szCs w:val="24"/>
        </w:rPr>
        <w:t xml:space="preserve">s to get full control and </w:t>
      </w:r>
      <w:r w:rsidR="00614577" w:rsidRPr="00F85A26">
        <w:rPr>
          <w:rFonts w:ascii="Times New Roman" w:hAnsi="Times New Roman" w:cs="Times New Roman"/>
          <w:sz w:val="24"/>
          <w:szCs w:val="24"/>
        </w:rPr>
        <w:t>m</w:t>
      </w:r>
      <w:r w:rsidR="00BC2132" w:rsidRPr="00F85A26">
        <w:rPr>
          <w:rFonts w:ascii="Times New Roman" w:hAnsi="Times New Roman" w:cs="Times New Roman"/>
          <w:sz w:val="24"/>
          <w:szCs w:val="24"/>
        </w:rPr>
        <w:t>ake good decisions for its growth.</w:t>
      </w:r>
      <w:r w:rsidR="00C4391C" w:rsidRPr="00F85A26">
        <w:rPr>
          <w:rFonts w:ascii="Times New Roman" w:hAnsi="Times New Roman" w:cs="Times New Roman"/>
          <w:sz w:val="24"/>
          <w:szCs w:val="24"/>
        </w:rPr>
        <w:tab/>
      </w:r>
    </w:p>
    <w:sectPr w:rsidR="00C4391C" w:rsidRPr="00F85A26" w:rsidSect="00A77E04">
      <w:headerReference w:type="default" r:id="rId20"/>
      <w:head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63612" w14:textId="77777777" w:rsidR="00CE5FA0" w:rsidRDefault="00CE5FA0" w:rsidP="00BC2132">
      <w:pPr>
        <w:spacing w:after="0" w:line="240" w:lineRule="auto"/>
      </w:pPr>
      <w:r>
        <w:separator/>
      </w:r>
    </w:p>
  </w:endnote>
  <w:endnote w:type="continuationSeparator" w:id="0">
    <w:p w14:paraId="3B14BEF1" w14:textId="77777777" w:rsidR="00CE5FA0" w:rsidRDefault="00CE5FA0" w:rsidP="00BC2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CA029" w14:textId="77777777" w:rsidR="00CE5FA0" w:rsidRDefault="00CE5FA0" w:rsidP="00BC2132">
      <w:pPr>
        <w:spacing w:after="0" w:line="240" w:lineRule="auto"/>
      </w:pPr>
      <w:r>
        <w:separator/>
      </w:r>
    </w:p>
  </w:footnote>
  <w:footnote w:type="continuationSeparator" w:id="0">
    <w:p w14:paraId="3AF54DAB" w14:textId="77777777" w:rsidR="00CE5FA0" w:rsidRDefault="00CE5FA0" w:rsidP="00BC2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414DD" w14:textId="003B41CC" w:rsidR="009B72AE" w:rsidRPr="00A77E04" w:rsidRDefault="00A77E04">
    <w:pPr>
      <w:pStyle w:val="Header"/>
      <w:rPr>
        <w:rFonts w:ascii="Times New Roman" w:hAnsi="Times New Roman" w:cs="Times New Roman"/>
        <w:sz w:val="24"/>
      </w:rPr>
    </w:pPr>
    <w:r w:rsidRPr="00A77E04">
      <w:rPr>
        <w:rFonts w:ascii="Times New Roman" w:hAnsi="Times New Roman" w:cs="Times New Roman"/>
        <w:sz w:val="24"/>
      </w:rPr>
      <w:tab/>
    </w:r>
    <w:r w:rsidRPr="00A77E04">
      <w:rPr>
        <w:rFonts w:ascii="Times New Roman" w:hAnsi="Times New Roman" w:cs="Times New Roman"/>
        <w:sz w:val="24"/>
      </w:rPr>
      <w:tab/>
    </w:r>
    <w:sdt>
      <w:sdtPr>
        <w:rPr>
          <w:rFonts w:ascii="Times New Roman" w:hAnsi="Times New Roman" w:cs="Times New Roman"/>
          <w:sz w:val="24"/>
        </w:rPr>
        <w:id w:val="-2015982650"/>
        <w:docPartObj>
          <w:docPartGallery w:val="Page Numbers (Top of Page)"/>
          <w:docPartUnique/>
        </w:docPartObj>
      </w:sdtPr>
      <w:sdtEndPr>
        <w:rPr>
          <w:noProof/>
        </w:rPr>
      </w:sdtEndPr>
      <w:sdtContent>
        <w:r w:rsidR="009B72AE" w:rsidRPr="00A77E04">
          <w:rPr>
            <w:rFonts w:ascii="Times New Roman" w:hAnsi="Times New Roman" w:cs="Times New Roman"/>
            <w:sz w:val="24"/>
          </w:rPr>
          <w:fldChar w:fldCharType="begin"/>
        </w:r>
        <w:r w:rsidR="009B72AE" w:rsidRPr="00A77E04">
          <w:rPr>
            <w:rFonts w:ascii="Times New Roman" w:hAnsi="Times New Roman" w:cs="Times New Roman"/>
            <w:sz w:val="24"/>
          </w:rPr>
          <w:instrText xml:space="preserve"> PAGE   \* MERGEFORMAT </w:instrText>
        </w:r>
        <w:r w:rsidR="009B72AE" w:rsidRPr="00A77E04">
          <w:rPr>
            <w:rFonts w:ascii="Times New Roman" w:hAnsi="Times New Roman" w:cs="Times New Roman"/>
            <w:sz w:val="24"/>
          </w:rPr>
          <w:fldChar w:fldCharType="separate"/>
        </w:r>
        <w:r w:rsidR="009A02AB">
          <w:rPr>
            <w:rFonts w:ascii="Times New Roman" w:hAnsi="Times New Roman" w:cs="Times New Roman"/>
            <w:noProof/>
            <w:sz w:val="24"/>
          </w:rPr>
          <w:t>18</w:t>
        </w:r>
        <w:r w:rsidR="009B72AE" w:rsidRPr="00A77E04">
          <w:rPr>
            <w:rFonts w:ascii="Times New Roman" w:hAnsi="Times New Roman" w:cs="Times New Roman"/>
            <w:noProof/>
            <w:sz w:val="24"/>
          </w:rPr>
          <w:fldChar w:fldCharType="end"/>
        </w:r>
      </w:sdtContent>
    </w:sdt>
  </w:p>
  <w:p w14:paraId="7F170B90" w14:textId="77777777" w:rsidR="00F85A26" w:rsidRDefault="00F85A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C382" w14:textId="6211FC60" w:rsidR="009B72AE" w:rsidRDefault="009B72AE">
    <w:pPr>
      <w:pStyle w:val="Header"/>
    </w:pPr>
    <w:r>
      <w:t>Running head: THE GLOBAL INC’s ANALYSIS</w:t>
    </w:r>
    <w:r>
      <w:tab/>
    </w:r>
    <w:r>
      <w:tab/>
    </w:r>
    <w:sdt>
      <w:sdtPr>
        <w:id w:val="10765512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7E04">
          <w:rPr>
            <w:noProof/>
          </w:rPr>
          <w:t>1</w:t>
        </w:r>
        <w:r>
          <w:rPr>
            <w:noProof/>
          </w:rPr>
          <w:fldChar w:fldCharType="end"/>
        </w:r>
      </w:sdtContent>
    </w:sdt>
  </w:p>
  <w:p w14:paraId="7A40DE69" w14:textId="77777777" w:rsidR="00F85A26" w:rsidRDefault="00F85A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B5ABC"/>
    <w:multiLevelType w:val="hybridMultilevel"/>
    <w:tmpl w:val="6CF6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A0NDY1NDA2MAdiSyUdpeDU4uLM/DyQAqNaACbwDB8sAAAA"/>
  </w:docVars>
  <w:rsids>
    <w:rsidRoot w:val="0083731E"/>
    <w:rsid w:val="00065F99"/>
    <w:rsid w:val="00120EE8"/>
    <w:rsid w:val="00245FBC"/>
    <w:rsid w:val="00255438"/>
    <w:rsid w:val="003A1C9D"/>
    <w:rsid w:val="004123A6"/>
    <w:rsid w:val="004317AB"/>
    <w:rsid w:val="004672E1"/>
    <w:rsid w:val="004C268F"/>
    <w:rsid w:val="004D051E"/>
    <w:rsid w:val="005B0510"/>
    <w:rsid w:val="00614577"/>
    <w:rsid w:val="0080390F"/>
    <w:rsid w:val="0083731E"/>
    <w:rsid w:val="008E26A6"/>
    <w:rsid w:val="00996EBA"/>
    <w:rsid w:val="009A02AB"/>
    <w:rsid w:val="009B72AE"/>
    <w:rsid w:val="009B736A"/>
    <w:rsid w:val="009F49B0"/>
    <w:rsid w:val="00A77E04"/>
    <w:rsid w:val="00A95F2A"/>
    <w:rsid w:val="00BC2132"/>
    <w:rsid w:val="00C4391C"/>
    <w:rsid w:val="00CE5FA0"/>
    <w:rsid w:val="00DE2C48"/>
    <w:rsid w:val="00DE7251"/>
    <w:rsid w:val="00DF3461"/>
    <w:rsid w:val="00E016D7"/>
    <w:rsid w:val="00E63C10"/>
    <w:rsid w:val="00F07941"/>
    <w:rsid w:val="00F54585"/>
    <w:rsid w:val="00F85A26"/>
    <w:rsid w:val="00F867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5516C"/>
  <w15:chartTrackingRefBased/>
  <w15:docId w15:val="{EE1E25B4-7752-4165-808B-EE59BDCD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3C10"/>
    <w:pPr>
      <w:keepNext/>
      <w:keepLines/>
      <w:spacing w:before="240" w:after="0"/>
      <w:outlineLvl w:val="0"/>
    </w:pPr>
    <w:rPr>
      <w:rFonts w:asciiTheme="majorBidi" w:eastAsiaTheme="majorEastAsia" w:hAnsiTheme="majorBidi" w:cstheme="majorBidi"/>
      <w:sz w:val="28"/>
      <w:szCs w:val="32"/>
    </w:rPr>
  </w:style>
  <w:style w:type="paragraph" w:styleId="Heading2">
    <w:name w:val="heading 2"/>
    <w:basedOn w:val="Normal"/>
    <w:next w:val="Normal"/>
    <w:link w:val="Heading2Char"/>
    <w:uiPriority w:val="9"/>
    <w:unhideWhenUsed/>
    <w:qFormat/>
    <w:rsid w:val="00E63C10"/>
    <w:pPr>
      <w:keepNext/>
      <w:keepLines/>
      <w:spacing w:before="40" w:after="0"/>
      <w:outlineLvl w:val="1"/>
    </w:pPr>
    <w:rPr>
      <w:rFonts w:asciiTheme="majorBidi" w:eastAsiaTheme="majorEastAsia" w:hAnsiTheme="majorBidi" w:cstheme="majorBidi"/>
      <w:sz w:val="26"/>
      <w:szCs w:val="26"/>
    </w:rPr>
  </w:style>
  <w:style w:type="paragraph" w:styleId="Heading3">
    <w:name w:val="heading 3"/>
    <w:basedOn w:val="Normal"/>
    <w:next w:val="Normal"/>
    <w:link w:val="Heading3Char"/>
    <w:uiPriority w:val="9"/>
    <w:unhideWhenUsed/>
    <w:qFormat/>
    <w:rsid w:val="00E016D7"/>
    <w:pPr>
      <w:keepNext/>
      <w:keepLines/>
      <w:spacing w:before="40" w:after="0"/>
      <w:outlineLvl w:val="2"/>
    </w:pPr>
    <w:rPr>
      <w:rFonts w:asciiTheme="majorBidi" w:eastAsiaTheme="majorEastAsia" w:hAnsiTheme="majorBid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C10"/>
    <w:rPr>
      <w:rFonts w:asciiTheme="majorBidi" w:eastAsiaTheme="majorEastAsia" w:hAnsiTheme="majorBidi" w:cstheme="majorBidi"/>
      <w:sz w:val="28"/>
      <w:szCs w:val="32"/>
    </w:rPr>
  </w:style>
  <w:style w:type="character" w:customStyle="1" w:styleId="Heading2Char">
    <w:name w:val="Heading 2 Char"/>
    <w:basedOn w:val="DefaultParagraphFont"/>
    <w:link w:val="Heading2"/>
    <w:uiPriority w:val="9"/>
    <w:rsid w:val="00E63C10"/>
    <w:rPr>
      <w:rFonts w:asciiTheme="majorBidi" w:eastAsiaTheme="majorEastAsia" w:hAnsiTheme="majorBidi" w:cstheme="majorBidi"/>
      <w:sz w:val="26"/>
      <w:szCs w:val="26"/>
    </w:rPr>
  </w:style>
  <w:style w:type="character" w:customStyle="1" w:styleId="Heading3Char">
    <w:name w:val="Heading 3 Char"/>
    <w:basedOn w:val="DefaultParagraphFont"/>
    <w:link w:val="Heading3"/>
    <w:uiPriority w:val="9"/>
    <w:rsid w:val="00E016D7"/>
    <w:rPr>
      <w:rFonts w:asciiTheme="majorBidi" w:eastAsiaTheme="majorEastAsia" w:hAnsiTheme="majorBidi" w:cstheme="majorBidi"/>
      <w:sz w:val="24"/>
      <w:szCs w:val="24"/>
    </w:rPr>
  </w:style>
  <w:style w:type="paragraph" w:styleId="ListParagraph">
    <w:name w:val="List Paragraph"/>
    <w:basedOn w:val="Normal"/>
    <w:uiPriority w:val="34"/>
    <w:qFormat/>
    <w:rsid w:val="005B0510"/>
    <w:pPr>
      <w:ind w:left="720"/>
      <w:contextualSpacing/>
    </w:pPr>
  </w:style>
  <w:style w:type="paragraph" w:styleId="Header">
    <w:name w:val="header"/>
    <w:basedOn w:val="Normal"/>
    <w:link w:val="HeaderChar"/>
    <w:uiPriority w:val="99"/>
    <w:unhideWhenUsed/>
    <w:rsid w:val="00BC2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132"/>
  </w:style>
  <w:style w:type="paragraph" w:styleId="Footer">
    <w:name w:val="footer"/>
    <w:basedOn w:val="Normal"/>
    <w:link w:val="FooterChar"/>
    <w:uiPriority w:val="99"/>
    <w:unhideWhenUsed/>
    <w:rsid w:val="00BC2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132"/>
  </w:style>
  <w:style w:type="paragraph" w:styleId="TOCHeading">
    <w:name w:val="TOC Heading"/>
    <w:basedOn w:val="Heading1"/>
    <w:next w:val="Normal"/>
    <w:uiPriority w:val="39"/>
    <w:unhideWhenUsed/>
    <w:qFormat/>
    <w:rsid w:val="00BC2132"/>
    <w:pPr>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BC2132"/>
    <w:pPr>
      <w:spacing w:after="100"/>
    </w:pPr>
  </w:style>
  <w:style w:type="paragraph" w:styleId="TOC2">
    <w:name w:val="toc 2"/>
    <w:basedOn w:val="Normal"/>
    <w:next w:val="Normal"/>
    <w:autoRedefine/>
    <w:uiPriority w:val="39"/>
    <w:unhideWhenUsed/>
    <w:rsid w:val="00BC2132"/>
    <w:pPr>
      <w:spacing w:after="100"/>
      <w:ind w:left="220"/>
    </w:pPr>
  </w:style>
  <w:style w:type="paragraph" w:styleId="TOC3">
    <w:name w:val="toc 3"/>
    <w:basedOn w:val="Normal"/>
    <w:next w:val="Normal"/>
    <w:autoRedefine/>
    <w:uiPriority w:val="39"/>
    <w:unhideWhenUsed/>
    <w:rsid w:val="00BC2132"/>
    <w:pPr>
      <w:spacing w:after="100"/>
      <w:ind w:left="440"/>
    </w:pPr>
  </w:style>
  <w:style w:type="character" w:styleId="Hyperlink">
    <w:name w:val="Hyperlink"/>
    <w:basedOn w:val="DefaultParagraphFont"/>
    <w:uiPriority w:val="99"/>
    <w:unhideWhenUsed/>
    <w:rsid w:val="00BC2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23682">
      <w:bodyDiv w:val="1"/>
      <w:marLeft w:val="0"/>
      <w:marRight w:val="0"/>
      <w:marTop w:val="0"/>
      <w:marBottom w:val="0"/>
      <w:divBdr>
        <w:top w:val="none" w:sz="0" w:space="0" w:color="auto"/>
        <w:left w:val="none" w:sz="0" w:space="0" w:color="auto"/>
        <w:bottom w:val="none" w:sz="0" w:space="0" w:color="auto"/>
        <w:right w:val="none" w:sz="0" w:space="0" w:color="auto"/>
      </w:divBdr>
    </w:div>
    <w:div w:id="139280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6A9FA-97E4-4A36-9204-B2C89A6F2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2037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 Akbar</dc:creator>
  <cp:keywords/>
  <dc:description/>
  <cp:lastModifiedBy>Windows User</cp:lastModifiedBy>
  <cp:revision>2</cp:revision>
  <dcterms:created xsi:type="dcterms:W3CDTF">2020-11-27T09:57:00Z</dcterms:created>
  <dcterms:modified xsi:type="dcterms:W3CDTF">2020-11-27T09:57:00Z</dcterms:modified>
</cp:coreProperties>
</file>