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5C5E" w:rsidRDefault="008E5A62">
      <w:pPr>
        <w:spacing w:line="480" w:lineRule="auto"/>
        <w:rPr>
          <w:rFonts w:ascii="Times New Roman" w:hAnsi="Times New Roman" w:cs="Times New Roman"/>
          <w:sz w:val="24"/>
          <w:szCs w:val="24"/>
        </w:rPr>
      </w:pPr>
      <w:r>
        <w:rPr>
          <w:rFonts w:ascii="Times New Roman" w:hAnsi="Times New Roman" w:cs="Times New Roman"/>
          <w:sz w:val="24"/>
          <w:szCs w:val="24"/>
        </w:rPr>
        <w:t xml:space="preserve">                                     Application of AC bridges – inductance measurements </w:t>
      </w:r>
    </w:p>
    <w:p w:rsidR="008E5A62" w:rsidRPr="008E5A62" w:rsidRDefault="008E5A62" w:rsidP="008E5A62">
      <w:pPr>
        <w:spacing w:line="480" w:lineRule="auto"/>
        <w:rPr>
          <w:rFonts w:ascii="Times New Roman" w:hAnsi="Times New Roman" w:cs="Times New Roman"/>
          <w:sz w:val="24"/>
          <w:szCs w:val="24"/>
        </w:rPr>
      </w:pPr>
      <w:r w:rsidRPr="008E5A62">
        <w:rPr>
          <w:rFonts w:ascii="Times New Roman" w:hAnsi="Times New Roman" w:cs="Times New Roman"/>
          <w:sz w:val="24"/>
          <w:szCs w:val="24"/>
        </w:rPr>
        <w:t xml:space="preserve">In this lab report, we successfully constructed a Maxwell AC bridge and used it to measure inductors. A properly designed AC bridge is known to make very accurate measurements as the bridge is based on a null indication. When a bridge has balanced the accuracy of the measurement is related to the accuracy of the bridge components, not the null detector itself. Highly accurate bridge components will produce highly accurate component measurements. </w:t>
      </w:r>
    </w:p>
    <w:p w:rsidR="008E5A62" w:rsidRPr="008E5A62" w:rsidRDefault="008E5A62" w:rsidP="008E5A62">
      <w:pPr>
        <w:spacing w:line="480" w:lineRule="auto"/>
        <w:rPr>
          <w:rFonts w:ascii="Times New Roman" w:hAnsi="Times New Roman" w:cs="Times New Roman"/>
          <w:sz w:val="24"/>
          <w:szCs w:val="24"/>
        </w:rPr>
      </w:pPr>
      <w:r w:rsidRPr="008E5A62">
        <w:rPr>
          <w:rFonts w:ascii="Times New Roman" w:hAnsi="Times New Roman" w:cs="Times New Roman"/>
          <w:sz w:val="24"/>
          <w:szCs w:val="24"/>
        </w:rPr>
        <w:t xml:space="preserve">         However, in our case, there were some errors. The source frequency and voltage magnitudes affected the accuracy of the measured values. When frequency became very high, the frequency response of the null detector and stray capacity effects made it difficult to achieve accurate results. It was difficult to balance the bridge as the frequency changed. This was due to the Q limits of the bridge.</w:t>
      </w:r>
    </w:p>
    <w:p w:rsidR="008E5A62" w:rsidRPr="008E5A62" w:rsidRDefault="008E5A62" w:rsidP="008E5A62">
      <w:pPr>
        <w:spacing w:line="480" w:lineRule="auto"/>
        <w:rPr>
          <w:rFonts w:ascii="Times New Roman" w:hAnsi="Times New Roman" w:cs="Times New Roman"/>
          <w:sz w:val="24"/>
          <w:szCs w:val="24"/>
        </w:rPr>
      </w:pPr>
      <w:r w:rsidRPr="008E5A62">
        <w:rPr>
          <w:rFonts w:ascii="Times New Roman" w:hAnsi="Times New Roman" w:cs="Times New Roman"/>
          <w:sz w:val="24"/>
          <w:szCs w:val="24"/>
        </w:rPr>
        <w:t xml:space="preserve">        Comparing the results of the bridge we constructed with the commercial bridge we found in the lab we found that that the results of the commercial bridge were more accurate as the accuracy of the measured values only depended on the accuracy of the resistors and the capacitor. The constructed bridge had errors that occurred due to the changes in frequency.</w:t>
      </w:r>
    </w:p>
    <w:p w:rsidR="007B5C5E" w:rsidRDefault="008E5A62" w:rsidP="008E5A62">
      <w:pPr>
        <w:spacing w:line="480" w:lineRule="auto"/>
        <w:rPr>
          <w:rFonts w:ascii="Times New Roman" w:hAnsi="Times New Roman" w:cs="Times New Roman"/>
          <w:sz w:val="24"/>
          <w:szCs w:val="24"/>
        </w:rPr>
      </w:pPr>
      <w:r w:rsidRPr="008E5A62">
        <w:rPr>
          <w:rFonts w:ascii="Times New Roman" w:hAnsi="Times New Roman" w:cs="Times New Roman"/>
          <w:sz w:val="24"/>
          <w:szCs w:val="24"/>
        </w:rPr>
        <w:t xml:space="preserve">         The product of the pairs of impedances on opposite sides of the bridge had to be equal to the AC Bridge to be balanced. The bridge impedances had to meet two equations simultaneously at balance, i.e., the magnitudes of the impedances products were equal, and also the sum of the phase angles of the impedance products was equal.   For these conditions to be met simultaneously, we repeated the adjustments of both variable quantities to ensure the AC circuit was balanced. The experiment achieved its purpose. However, a future experiment might involve a way of balancing the bridge while the frequency changes, to attain accurate results.</w:t>
      </w:r>
      <w:bookmarkStart w:id="0" w:name="_GoBack"/>
      <w:bookmarkEnd w:id="0"/>
    </w:p>
    <w:sectPr w:rsidR="007B5C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C5E"/>
    <w:rsid w:val="007B5C5E"/>
    <w:rsid w:val="008E5A62"/>
    <w:rsid w:val="009D5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Homeland</Company>
  <LinksUpToDate>false</LinksUpToDate>
  <CharactersWithSpaces>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Homecomp</dc:creator>
  <cp:lastModifiedBy>vini</cp:lastModifiedBy>
  <cp:revision>2</cp:revision>
  <dcterms:created xsi:type="dcterms:W3CDTF">2018-04-16T05:28:00Z</dcterms:created>
  <dcterms:modified xsi:type="dcterms:W3CDTF">2018-04-16T05:28:00Z</dcterms:modified>
</cp:coreProperties>
</file>