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9.2 -->
  <w:body>
    <w:p w:rsidR="0063448F" w:rsidP="0063448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3448F" w:rsidP="0063448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3448F" w:rsidP="0063448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3448F" w:rsidP="0063448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3448F" w:rsidP="0063448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3448F" w:rsidP="0063448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3448F" w:rsidP="0063448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Cooperation governance </w:t>
      </w:r>
    </w:p>
    <w:p w:rsidR="0063448F" w:rsidP="0063448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</w:t>
      </w:r>
    </w:p>
    <w:p w:rsidR="0063448F" w:rsidP="0063448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</w:t>
      </w:r>
    </w:p>
    <w:p w:rsidR="0063448F" w:rsidP="0063448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Date </w:t>
      </w:r>
      <w:r>
        <w:rPr>
          <w:rFonts w:ascii="Times New Roman" w:hAnsi="Times New Roman" w:cs="Times New Roman"/>
          <w:sz w:val="24"/>
          <w:szCs w:val="24"/>
        </w:rPr>
        <w:br w:type="page"/>
      </w:r>
    </w:p>
    <w:p w:rsidR="0063448F" w:rsidP="0063448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6129B" w:rsidP="0063448F">
      <w:pPr>
        <w:tabs>
          <w:tab w:val="left" w:pos="1647"/>
        </w:tabs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43153">
        <w:rPr>
          <w:rFonts w:ascii="Times New Roman" w:hAnsi="Times New Roman" w:cs="Times New Roman"/>
          <w:sz w:val="24"/>
          <w:szCs w:val="24"/>
        </w:rPr>
        <w:t>A</w:t>
      </w:r>
      <w:r w:rsidRPr="00E43153" w:rsidR="00C102E0">
        <w:rPr>
          <w:rFonts w:ascii="Times New Roman" w:hAnsi="Times New Roman" w:cs="Times New Roman"/>
          <w:sz w:val="24"/>
          <w:szCs w:val="24"/>
        </w:rPr>
        <w:t xml:space="preserve"> corporation is simply an </w:t>
      </w:r>
      <w:r w:rsidRPr="00E43153">
        <w:rPr>
          <w:rFonts w:ascii="Times New Roman" w:hAnsi="Times New Roman" w:cs="Times New Roman"/>
          <w:sz w:val="24"/>
          <w:szCs w:val="24"/>
        </w:rPr>
        <w:t>organization designed</w:t>
      </w:r>
      <w:r w:rsidRPr="00E43153" w:rsidR="00C102E0">
        <w:rPr>
          <w:rFonts w:ascii="Times New Roman" w:hAnsi="Times New Roman" w:cs="Times New Roman"/>
          <w:sz w:val="24"/>
          <w:szCs w:val="24"/>
        </w:rPr>
        <w:t xml:space="preserve"> to make profit hence enhancing economic growth.  </w:t>
      </w:r>
      <w:r w:rsidR="00E630D6">
        <w:rPr>
          <w:rFonts w:ascii="Times New Roman" w:hAnsi="Times New Roman" w:cs="Times New Roman"/>
          <w:sz w:val="24"/>
          <w:szCs w:val="24"/>
        </w:rPr>
        <w:t xml:space="preserve">The video by </w:t>
      </w:r>
      <w:hyperlink r:id="rId4" w:history="1">
        <w:r w:rsidRPr="009C49D4" w:rsidR="00E630D6">
          <w:rPr>
            <w:rStyle w:val="Hyperlink"/>
            <w:color w:val="auto"/>
            <w:u w:val="none"/>
          </w:rPr>
          <w:t>Business Roundtable</w:t>
        </w:r>
      </w:hyperlink>
      <w:r w:rsidR="00E630D6">
        <w:t xml:space="preserve"> </w:t>
      </w:r>
      <w:r w:rsidR="00E630D6">
        <w:t xml:space="preserve"> (2010) suggests that th</w:t>
      </w:r>
      <w:r w:rsidRPr="00E43153" w:rsidR="00C102E0">
        <w:rPr>
          <w:rFonts w:ascii="Times New Roman" w:hAnsi="Times New Roman" w:cs="Times New Roman"/>
          <w:sz w:val="24"/>
          <w:szCs w:val="24"/>
        </w:rPr>
        <w:t xml:space="preserve">e </w:t>
      </w:r>
      <w:r w:rsidRPr="00E43153">
        <w:rPr>
          <w:rFonts w:ascii="Times New Roman" w:hAnsi="Times New Roman" w:cs="Times New Roman"/>
          <w:sz w:val="24"/>
          <w:szCs w:val="24"/>
        </w:rPr>
        <w:t>structure of a corporation consists</w:t>
      </w:r>
      <w:r w:rsidRPr="00E43153" w:rsidR="00C102E0">
        <w:rPr>
          <w:rFonts w:ascii="Times New Roman" w:hAnsi="Times New Roman" w:cs="Times New Roman"/>
          <w:sz w:val="24"/>
          <w:szCs w:val="24"/>
        </w:rPr>
        <w:t xml:space="preserve"> of management</w:t>
      </w:r>
      <w:r w:rsidRPr="00E43153" w:rsidR="00524B89">
        <w:rPr>
          <w:rFonts w:ascii="Times New Roman" w:hAnsi="Times New Roman" w:cs="Times New Roman"/>
          <w:sz w:val="24"/>
          <w:szCs w:val="24"/>
        </w:rPr>
        <w:t xml:space="preserve"> with chief executive </w:t>
      </w:r>
      <w:r w:rsidRPr="00E43153">
        <w:rPr>
          <w:rFonts w:ascii="Times New Roman" w:hAnsi="Times New Roman" w:cs="Times New Roman"/>
          <w:sz w:val="24"/>
          <w:szCs w:val="24"/>
        </w:rPr>
        <w:t>officer board</w:t>
      </w:r>
      <w:r w:rsidRPr="00E43153" w:rsidR="00C102E0">
        <w:rPr>
          <w:rFonts w:ascii="Times New Roman" w:hAnsi="Times New Roman" w:cs="Times New Roman"/>
          <w:sz w:val="24"/>
          <w:szCs w:val="24"/>
        </w:rPr>
        <w:t xml:space="preserve"> of directors and shareholders.</w:t>
      </w:r>
      <w:r w:rsidRPr="00E43153" w:rsidR="00524B89">
        <w:rPr>
          <w:rFonts w:ascii="Times New Roman" w:hAnsi="Times New Roman" w:cs="Times New Roman"/>
          <w:sz w:val="24"/>
          <w:szCs w:val="24"/>
        </w:rPr>
        <w:t xml:space="preserve"> Management helps in identifying </w:t>
      </w:r>
      <w:r w:rsidR="00644A5F">
        <w:rPr>
          <w:rFonts w:ascii="Times New Roman" w:hAnsi="Times New Roman" w:cs="Times New Roman"/>
          <w:sz w:val="24"/>
          <w:szCs w:val="24"/>
        </w:rPr>
        <w:t xml:space="preserve">and managing corporate </w:t>
      </w:r>
      <w:r w:rsidR="004B1A02">
        <w:rPr>
          <w:rFonts w:ascii="Times New Roman" w:hAnsi="Times New Roman" w:cs="Times New Roman"/>
          <w:sz w:val="24"/>
          <w:szCs w:val="24"/>
        </w:rPr>
        <w:t>risks.</w:t>
      </w:r>
      <w:r w:rsidRPr="00E43153" w:rsidR="004B1A02">
        <w:rPr>
          <w:rFonts w:ascii="Times New Roman" w:hAnsi="Times New Roman" w:cs="Times New Roman"/>
          <w:sz w:val="24"/>
          <w:szCs w:val="24"/>
        </w:rPr>
        <w:t xml:space="preserve"> Board</w:t>
      </w:r>
      <w:r w:rsidRPr="00E43153" w:rsidR="00524B89">
        <w:rPr>
          <w:rFonts w:ascii="Times New Roman" w:hAnsi="Times New Roman" w:cs="Times New Roman"/>
          <w:sz w:val="24"/>
          <w:szCs w:val="24"/>
        </w:rPr>
        <w:t xml:space="preserve"> of directors</w:t>
      </w:r>
      <w:r w:rsidR="00644A5F">
        <w:rPr>
          <w:rFonts w:ascii="Times New Roman" w:hAnsi="Times New Roman" w:cs="Times New Roman"/>
          <w:sz w:val="24"/>
          <w:szCs w:val="24"/>
        </w:rPr>
        <w:t xml:space="preserve"> plays the role of corporate governance. They ensure an excellent relationship between themselves and shareholders as well as the top management</w:t>
      </w:r>
      <w:r w:rsidR="003D7838">
        <w:rPr>
          <w:rFonts w:ascii="Times New Roman" w:hAnsi="Times New Roman" w:cs="Times New Roman"/>
          <w:sz w:val="24"/>
          <w:szCs w:val="24"/>
        </w:rPr>
        <w:t xml:space="preserve"> to determine performance and </w:t>
      </w:r>
      <w:r w:rsidR="00704558">
        <w:rPr>
          <w:rFonts w:ascii="Times New Roman" w:hAnsi="Times New Roman" w:cs="Times New Roman"/>
          <w:sz w:val="24"/>
          <w:szCs w:val="24"/>
        </w:rPr>
        <w:t xml:space="preserve">direction that a </w:t>
      </w:r>
      <w:r w:rsidR="004B1A02">
        <w:rPr>
          <w:rFonts w:ascii="Times New Roman" w:hAnsi="Times New Roman" w:cs="Times New Roman"/>
          <w:sz w:val="24"/>
          <w:szCs w:val="24"/>
        </w:rPr>
        <w:t>corporation</w:t>
      </w:r>
      <w:r w:rsidR="00704558">
        <w:rPr>
          <w:rFonts w:ascii="Times New Roman" w:hAnsi="Times New Roman" w:cs="Times New Roman"/>
          <w:sz w:val="24"/>
          <w:szCs w:val="24"/>
        </w:rPr>
        <w:t xml:space="preserve"> in moving. They also</w:t>
      </w:r>
      <w:r w:rsidR="004B1A02">
        <w:rPr>
          <w:rFonts w:ascii="Times New Roman" w:hAnsi="Times New Roman" w:cs="Times New Roman"/>
          <w:sz w:val="24"/>
          <w:szCs w:val="24"/>
        </w:rPr>
        <w:t xml:space="preserve">, </w:t>
      </w:r>
      <w:r w:rsidRPr="00E43153" w:rsidR="004B1A02">
        <w:rPr>
          <w:rFonts w:ascii="Times New Roman" w:hAnsi="Times New Roman" w:cs="Times New Roman"/>
          <w:sz w:val="24"/>
          <w:szCs w:val="24"/>
        </w:rPr>
        <w:t>overseas</w:t>
      </w:r>
      <w:r w:rsidRPr="00E43153" w:rsidR="00524B89">
        <w:rPr>
          <w:rFonts w:ascii="Times New Roman" w:hAnsi="Times New Roman" w:cs="Times New Roman"/>
          <w:sz w:val="24"/>
          <w:szCs w:val="24"/>
        </w:rPr>
        <w:t xml:space="preserve"> the how management operates. </w:t>
      </w:r>
      <w:r w:rsidRPr="00E43153">
        <w:rPr>
          <w:rFonts w:ascii="Times New Roman" w:hAnsi="Times New Roman" w:cs="Times New Roman"/>
          <w:sz w:val="24"/>
          <w:szCs w:val="24"/>
        </w:rPr>
        <w:t xml:space="preserve">They too do audits, compensation, and corporate governance. </w:t>
      </w:r>
      <w:r>
        <w:rPr>
          <w:rFonts w:ascii="Times New Roman" w:hAnsi="Times New Roman" w:cs="Times New Roman"/>
          <w:sz w:val="24"/>
          <w:szCs w:val="24"/>
        </w:rPr>
        <w:t>The board is responsible</w:t>
      </w:r>
      <w:r w:rsidR="004843F9">
        <w:rPr>
          <w:rFonts w:ascii="Times New Roman" w:hAnsi="Times New Roman" w:cs="Times New Roman"/>
          <w:sz w:val="24"/>
          <w:szCs w:val="24"/>
        </w:rPr>
        <w:t xml:space="preserve"> for due care and</w:t>
      </w:r>
      <w:r>
        <w:rPr>
          <w:rFonts w:ascii="Times New Roman" w:hAnsi="Times New Roman" w:cs="Times New Roman"/>
          <w:sz w:val="24"/>
          <w:szCs w:val="24"/>
        </w:rPr>
        <w:t xml:space="preserve"> effective leadership, succession planning, making the strategy of leading the corporate.</w:t>
      </w:r>
      <w:r w:rsidR="004843F9">
        <w:rPr>
          <w:rFonts w:ascii="Times New Roman" w:hAnsi="Times New Roman" w:cs="Times New Roman"/>
          <w:sz w:val="24"/>
          <w:szCs w:val="24"/>
        </w:rPr>
        <w:t xml:space="preserve"> </w:t>
      </w:r>
      <w:r w:rsidR="00C9418A">
        <w:rPr>
          <w:rFonts w:ascii="Times New Roman" w:hAnsi="Times New Roman" w:cs="Times New Roman"/>
          <w:sz w:val="24"/>
          <w:szCs w:val="24"/>
        </w:rPr>
        <w:t>The board of directors directs corporate's affairs, although they are not required to manage corporations.  A director failing to act with due care leads to harming of organization</w:t>
      </w:r>
      <w:r w:rsidR="008C045E">
        <w:rPr>
          <w:rFonts w:ascii="Times New Roman" w:hAnsi="Times New Roman" w:cs="Times New Roman"/>
          <w:sz w:val="24"/>
          <w:szCs w:val="24"/>
        </w:rPr>
        <w:t xml:space="preserve">. The action is taken for harm </w:t>
      </w:r>
      <w:r w:rsidR="008C045E">
        <w:rPr>
          <w:rFonts w:ascii="Times New Roman" w:hAnsi="Times New Roman" w:cs="Times New Roman"/>
          <w:sz w:val="24"/>
          <w:szCs w:val="24"/>
        </w:rPr>
        <w:t>c</w:t>
      </w:r>
      <w:r w:rsidR="008C045E">
        <w:rPr>
          <w:rFonts w:ascii="Times New Roman" w:hAnsi="Times New Roman" w:cs="Times New Roman"/>
          <w:sz w:val="24"/>
          <w:szCs w:val="24"/>
        </w:rPr>
        <w:t xml:space="preserve">aused because of the carelessness of such </w:t>
      </w:r>
      <w:r w:rsidR="008C045E">
        <w:rPr>
          <w:rFonts w:ascii="Times New Roman" w:hAnsi="Times New Roman" w:cs="Times New Roman"/>
          <w:sz w:val="24"/>
          <w:szCs w:val="24"/>
        </w:rPr>
        <w:t>directors.</w:t>
      </w:r>
      <w:r w:rsidRPr="00E43153" w:rsidR="00D601EF">
        <w:rPr>
          <w:rFonts w:ascii="Times New Roman" w:hAnsi="Times New Roman" w:cs="Times New Roman"/>
          <w:sz w:val="24"/>
          <w:szCs w:val="24"/>
        </w:rPr>
        <w:t xml:space="preserve"> They</w:t>
      </w:r>
      <w:r w:rsidRPr="00E43153" w:rsidR="00D601EF">
        <w:rPr>
          <w:rFonts w:ascii="Times New Roman" w:hAnsi="Times New Roman" w:cs="Times New Roman"/>
          <w:sz w:val="24"/>
          <w:szCs w:val="24"/>
        </w:rPr>
        <w:t xml:space="preserve"> also decide </w:t>
      </w:r>
      <w:r w:rsidRPr="00E43153">
        <w:rPr>
          <w:rFonts w:ascii="Times New Roman" w:hAnsi="Times New Roman" w:cs="Times New Roman"/>
          <w:sz w:val="24"/>
          <w:szCs w:val="24"/>
        </w:rPr>
        <w:t>on the</w:t>
      </w:r>
      <w:r w:rsidRPr="00E43153" w:rsidR="002520AF">
        <w:rPr>
          <w:rFonts w:ascii="Times New Roman" w:hAnsi="Times New Roman" w:cs="Times New Roman"/>
          <w:sz w:val="24"/>
          <w:szCs w:val="24"/>
        </w:rPr>
        <w:t xml:space="preserve"> </w:t>
      </w:r>
      <w:r w:rsidRPr="00E43153">
        <w:rPr>
          <w:rFonts w:ascii="Times New Roman" w:hAnsi="Times New Roman" w:cs="Times New Roman"/>
          <w:sz w:val="24"/>
          <w:szCs w:val="24"/>
        </w:rPr>
        <w:t>interest of</w:t>
      </w:r>
      <w:r w:rsidRPr="00E43153" w:rsidR="00D601EF">
        <w:rPr>
          <w:rFonts w:ascii="Times New Roman" w:hAnsi="Times New Roman" w:cs="Times New Roman"/>
          <w:sz w:val="24"/>
          <w:szCs w:val="24"/>
        </w:rPr>
        <w:t xml:space="preserve"> </w:t>
      </w:r>
      <w:r w:rsidRPr="00E43153" w:rsidR="002520AF">
        <w:rPr>
          <w:rFonts w:ascii="Times New Roman" w:hAnsi="Times New Roman" w:cs="Times New Roman"/>
          <w:sz w:val="24"/>
          <w:szCs w:val="24"/>
        </w:rPr>
        <w:t>shareholders.</w:t>
      </w:r>
      <w:r w:rsidRPr="00E43153" w:rsidR="00DB1DA3">
        <w:rPr>
          <w:rFonts w:ascii="Times New Roman" w:hAnsi="Times New Roman" w:cs="Times New Roman"/>
          <w:sz w:val="24"/>
          <w:szCs w:val="24"/>
        </w:rPr>
        <w:t xml:space="preserve"> </w:t>
      </w:r>
      <w:r w:rsidRPr="00E43153">
        <w:rPr>
          <w:rFonts w:ascii="Times New Roman" w:hAnsi="Times New Roman" w:cs="Times New Roman"/>
          <w:sz w:val="24"/>
          <w:szCs w:val="24"/>
        </w:rPr>
        <w:t>Shareholders</w:t>
      </w:r>
      <w:r w:rsidRPr="00E43153" w:rsidR="00DB1DA3">
        <w:rPr>
          <w:rFonts w:ascii="Times New Roman" w:hAnsi="Times New Roman" w:cs="Times New Roman"/>
          <w:sz w:val="24"/>
          <w:szCs w:val="24"/>
        </w:rPr>
        <w:t xml:space="preserve"> have </w:t>
      </w:r>
      <w:r w:rsidRPr="00E43153">
        <w:rPr>
          <w:rFonts w:ascii="Times New Roman" w:hAnsi="Times New Roman" w:cs="Times New Roman"/>
          <w:sz w:val="24"/>
          <w:szCs w:val="24"/>
        </w:rPr>
        <w:t>elected</w:t>
      </w:r>
      <w:r w:rsidRPr="00E43153" w:rsidR="00DB1DA3">
        <w:rPr>
          <w:rFonts w:ascii="Times New Roman" w:hAnsi="Times New Roman" w:cs="Times New Roman"/>
          <w:sz w:val="24"/>
          <w:szCs w:val="24"/>
        </w:rPr>
        <w:t xml:space="preserve"> the directors in an organization.</w:t>
      </w:r>
    </w:p>
    <w:p w:rsidR="00B6129B" w:rsidP="0063448F">
      <w:pPr>
        <w:tabs>
          <w:tab w:val="left" w:pos="1647"/>
        </w:tabs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="00B163B9">
        <w:rPr>
          <w:rFonts w:ascii="Times New Roman" w:hAnsi="Times New Roman" w:cs="Times New Roman"/>
          <w:sz w:val="24"/>
          <w:szCs w:val="24"/>
        </w:rPr>
        <w:t>The composition of the board in a corporation that focuses on monitoring, supervising, and providing advice to the decision</w:t>
      </w:r>
      <w:r w:rsidR="00B163B9">
        <w:rPr>
          <w:rFonts w:ascii="Times New Roman" w:hAnsi="Times New Roman" w:cs="Times New Roman"/>
          <w:sz w:val="24"/>
          <w:szCs w:val="24"/>
        </w:rPr>
        <w:t>-makers</w:t>
      </w:r>
      <w:r w:rsidR="00962970">
        <w:rPr>
          <w:rFonts w:ascii="Times New Roman" w:hAnsi="Times New Roman" w:cs="Times New Roman"/>
          <w:sz w:val="24"/>
          <w:szCs w:val="24"/>
        </w:rPr>
        <w:t xml:space="preserve"> leads</w:t>
      </w:r>
      <w:r w:rsidR="00962970">
        <w:rPr>
          <w:rFonts w:ascii="Times New Roman" w:hAnsi="Times New Roman" w:cs="Times New Roman"/>
          <w:sz w:val="24"/>
          <w:szCs w:val="24"/>
        </w:rPr>
        <w:t xml:space="preserve"> to improved management. </w:t>
      </w:r>
      <w:r w:rsidR="004B1A02">
        <w:rPr>
          <w:rFonts w:ascii="Times New Roman" w:hAnsi="Times New Roman" w:cs="Times New Roman"/>
          <w:sz w:val="24"/>
          <w:szCs w:val="24"/>
        </w:rPr>
        <w:t xml:space="preserve">As the agency theory states, top management and agents of the corporation should bear responsibility for their decision and are </w:t>
      </w:r>
      <w:r w:rsidR="00220E36">
        <w:rPr>
          <w:rFonts w:ascii="Times New Roman" w:hAnsi="Times New Roman" w:cs="Times New Roman"/>
          <w:sz w:val="24"/>
          <w:szCs w:val="24"/>
        </w:rPr>
        <w:t>liable</w:t>
      </w:r>
      <w:r w:rsidR="004B1A02">
        <w:rPr>
          <w:rFonts w:ascii="Times New Roman" w:hAnsi="Times New Roman" w:cs="Times New Roman"/>
          <w:sz w:val="24"/>
          <w:szCs w:val="24"/>
        </w:rPr>
        <w:t xml:space="preserve"> for any problem </w:t>
      </w:r>
      <w:r w:rsidR="00220E36">
        <w:rPr>
          <w:rFonts w:ascii="Times New Roman" w:hAnsi="Times New Roman" w:cs="Times New Roman"/>
          <w:sz w:val="24"/>
          <w:szCs w:val="24"/>
        </w:rPr>
        <w:t>arising from the corporations.</w:t>
      </w:r>
      <w:r w:rsidR="006D577A">
        <w:rPr>
          <w:rFonts w:ascii="Times New Roman" w:hAnsi="Times New Roman" w:cs="Times New Roman"/>
          <w:sz w:val="24"/>
          <w:szCs w:val="24"/>
        </w:rPr>
        <w:t xml:space="preserve"> The long tenure of the senior executive or insiders helps them to pinpoint the onset of success within </w:t>
      </w:r>
      <w:r w:rsidR="006D577A">
        <w:rPr>
          <w:rFonts w:ascii="Times New Roman" w:hAnsi="Times New Roman" w:cs="Times New Roman"/>
          <w:sz w:val="24"/>
          <w:szCs w:val="24"/>
        </w:rPr>
        <w:t>cooperation</w:t>
      </w:r>
      <w:r w:rsidR="006D577A">
        <w:rPr>
          <w:rFonts w:ascii="Times New Roman" w:hAnsi="Times New Roman" w:cs="Times New Roman"/>
          <w:sz w:val="24"/>
          <w:szCs w:val="24"/>
        </w:rPr>
        <w:t xml:space="preserve">. </w:t>
      </w:r>
      <w:r w:rsidR="00220E36">
        <w:rPr>
          <w:rFonts w:ascii="Times New Roman" w:hAnsi="Times New Roman" w:cs="Times New Roman"/>
          <w:sz w:val="24"/>
          <w:szCs w:val="24"/>
        </w:rPr>
        <w:t xml:space="preserve"> </w:t>
      </w:r>
      <w:r w:rsidR="00962970">
        <w:rPr>
          <w:rFonts w:ascii="Times New Roman" w:hAnsi="Times New Roman" w:cs="Times New Roman"/>
          <w:sz w:val="24"/>
          <w:szCs w:val="24"/>
        </w:rPr>
        <w:t>This results in profitability and good performa</w:t>
      </w:r>
      <w:r w:rsidRPr="00B01D3E" w:rsidR="00962970">
        <w:t>nce of a corporate.</w:t>
      </w:r>
      <w:r w:rsidRPr="00B01D3E" w:rsidR="00B01D3E">
        <w:t xml:space="preserve"> </w:t>
      </w:r>
      <w:r w:rsidRPr="00B01D3E" w:rsidR="00B01D3E">
        <w:t>The</w:t>
      </w:r>
      <w:r w:rsidRPr="00B01D3E" w:rsidR="00B01D3E">
        <w:t xml:space="preserve"> Sarbanes–Oxley Act led to</w:t>
      </w:r>
      <w:r w:rsidR="00B01D3E">
        <w:t xml:space="preserve"> establishment </w:t>
      </w:r>
      <w:r w:rsidR="00B01D3E">
        <w:t>f</w:t>
      </w:r>
      <w:r w:rsidR="00B01D3E">
        <w:t xml:space="preserve"> auditing,  financial regulation, and auditing v</w:t>
      </w:r>
      <w:r w:rsidRPr="00B01D3E" w:rsidR="00B01D3E">
        <w:t>on corporate governance in the United States</w:t>
      </w:r>
      <w:r w:rsidR="00B01D3E">
        <w:t xml:space="preserve">. </w:t>
      </w:r>
      <w:r w:rsidR="00B01D3E">
        <w:t>This</w:t>
      </w:r>
      <w:r w:rsidR="00B01D3E">
        <w:t xml:space="preserve"> act led to the creation of legislation for protecting employees, shareholders, and the members of the public against accounting errors and any dishonest financial practices.</w:t>
      </w:r>
      <w:r w:rsidR="00FC0A3C">
        <w:t xml:space="preserve"> In July 2002, it was </w:t>
      </w:r>
      <w:r w:rsidR="00026E25">
        <w:t>enacted</w:t>
      </w:r>
      <w:bookmarkStart w:id="0" w:name="_GoBack"/>
      <w:bookmarkEnd w:id="0"/>
      <w:r w:rsidR="00FC0A3C">
        <w:t xml:space="preserve"> as a way of </w:t>
      </w:r>
      <w:r w:rsidR="00FC0A3C">
        <w:t xml:space="preserve">restoring the lost confidence of investors in united states financial markets as well as any closely related loopholes. This allowed defrauding the investors of the major public </w:t>
      </w:r>
      <w:r w:rsidR="00FC0A3C">
        <w:t>companie</w:t>
      </w:r>
      <w:r w:rsidR="00FC0A3C">
        <w:t xml:space="preserve">s. It, therefore, promoted a profound impact on United </w:t>
      </w:r>
      <w:r w:rsidR="00FC0A3C">
        <w:t>states corporate</w:t>
      </w:r>
      <w:r w:rsidR="00FC0A3C">
        <w:t xml:space="preserve"> governance</w:t>
      </w:r>
      <w:r w:rsidR="00F37010">
        <w:t xml:space="preserve"> like </w:t>
      </w:r>
      <w:r w:rsidR="00F37010">
        <w:t>strengthening</w:t>
      </w:r>
      <w:r w:rsidR="00F37010">
        <w:t xml:space="preserve"> auditing committee that </w:t>
      </w:r>
      <w:r w:rsidR="00F37010">
        <w:t>performed</w:t>
      </w:r>
      <w:r w:rsidR="00F37010">
        <w:t xml:space="preserve"> internal control and accuracy financial </w:t>
      </w:r>
      <w:r w:rsidR="00F37010">
        <w:t>reports.</w:t>
      </w:r>
      <w:r w:rsidRPr="00E43153">
        <w:rPr>
          <w:rFonts w:ascii="Times New Roman" w:hAnsi="Times New Roman" w:cs="Times New Roman"/>
          <w:sz w:val="24"/>
          <w:szCs w:val="24"/>
        </w:rPr>
        <w:t xml:space="preserve"> The corporation</w:t>
      </w:r>
      <w:r w:rsidR="0096584E">
        <w:rPr>
          <w:rFonts w:ascii="Times New Roman" w:hAnsi="Times New Roman" w:cs="Times New Roman"/>
          <w:sz w:val="24"/>
          <w:szCs w:val="24"/>
        </w:rPr>
        <w:t xml:space="preserve"> is of </w:t>
      </w:r>
      <w:r w:rsidRPr="00E43153">
        <w:rPr>
          <w:rFonts w:ascii="Times New Roman" w:hAnsi="Times New Roman" w:cs="Times New Roman"/>
          <w:sz w:val="24"/>
          <w:szCs w:val="24"/>
        </w:rPr>
        <w:t xml:space="preserve">benefit to the economy in </w:t>
      </w:r>
      <w:r w:rsidRPr="00E43153" w:rsidR="00BB2A02">
        <w:rPr>
          <w:rFonts w:ascii="Times New Roman" w:hAnsi="Times New Roman" w:cs="Times New Roman"/>
          <w:sz w:val="24"/>
          <w:szCs w:val="24"/>
        </w:rPr>
        <w:t>that; they</w:t>
      </w:r>
      <w:r w:rsidRPr="00E43153">
        <w:rPr>
          <w:rFonts w:ascii="Times New Roman" w:hAnsi="Times New Roman" w:cs="Times New Roman"/>
          <w:sz w:val="24"/>
          <w:szCs w:val="24"/>
        </w:rPr>
        <w:t xml:space="preserve"> offer employment to many people, provides health insurance </w:t>
      </w:r>
      <w:r w:rsidRPr="00E43153" w:rsidR="003769AF">
        <w:rPr>
          <w:rFonts w:ascii="Times New Roman" w:hAnsi="Times New Roman" w:cs="Times New Roman"/>
          <w:sz w:val="24"/>
          <w:szCs w:val="24"/>
        </w:rPr>
        <w:t>and retirement plans and investment opportunities to the people in th</w:t>
      </w:r>
      <w:r w:rsidR="009542E3">
        <w:rPr>
          <w:rFonts w:ascii="Times New Roman" w:hAnsi="Times New Roman" w:cs="Times New Roman"/>
          <w:sz w:val="24"/>
          <w:szCs w:val="24"/>
        </w:rPr>
        <w:t>e economy(</w:t>
      </w:r>
      <w:r w:rsidR="009542E3">
        <w:t>Blokhi</w:t>
      </w:r>
      <w:r w:rsidR="009542E3">
        <w:t>n</w:t>
      </w:r>
      <w:r w:rsidR="009542E3">
        <w:t xml:space="preserve">, </w:t>
      </w:r>
      <w:r w:rsidR="009542E3">
        <w:t xml:space="preserve">2019). </w:t>
      </w:r>
      <w:r w:rsidRPr="00ED3FC8" w:rsidR="009542E3">
        <w:t xml:space="preserve"> </w:t>
      </w:r>
    </w:p>
    <w:p w:rsidR="00ED3FC8" w:rsidP="002C748D">
      <w:pPr>
        <w:tabs>
          <w:tab w:val="left" w:pos="1647"/>
        </w:tabs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ED3FC8" w:rsidP="002C748D">
      <w:pPr>
        <w:tabs>
          <w:tab w:val="left" w:pos="1647"/>
        </w:tabs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ED3FC8" w:rsidP="002C748D">
      <w:pPr>
        <w:tabs>
          <w:tab w:val="left" w:pos="1647"/>
        </w:tabs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ED3FC8" w:rsidP="002C748D">
      <w:pPr>
        <w:tabs>
          <w:tab w:val="left" w:pos="1647"/>
        </w:tabs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ED3FC8" w:rsidP="002C748D">
      <w:pPr>
        <w:tabs>
          <w:tab w:val="left" w:pos="1647"/>
        </w:tabs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ED3FC8" w:rsidP="002C748D">
      <w:pPr>
        <w:tabs>
          <w:tab w:val="left" w:pos="1647"/>
        </w:tabs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ED3FC8" w:rsidP="002C748D">
      <w:pPr>
        <w:tabs>
          <w:tab w:val="left" w:pos="1647"/>
        </w:tabs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ED3FC8" w:rsidP="002C748D">
      <w:pPr>
        <w:tabs>
          <w:tab w:val="left" w:pos="1647"/>
        </w:tabs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ED3FC8" w:rsidP="002C748D">
      <w:pPr>
        <w:tabs>
          <w:tab w:val="left" w:pos="1647"/>
        </w:tabs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ED3FC8" w:rsidP="002C748D">
      <w:pPr>
        <w:tabs>
          <w:tab w:val="left" w:pos="1647"/>
        </w:tabs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ED3FC8" w:rsidP="002C748D">
      <w:pPr>
        <w:tabs>
          <w:tab w:val="left" w:pos="1647"/>
        </w:tabs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ED3FC8" w:rsidP="002C748D">
      <w:pPr>
        <w:tabs>
          <w:tab w:val="left" w:pos="1647"/>
        </w:tabs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ED3FC8" w:rsidP="0063448F">
      <w:pPr>
        <w:tabs>
          <w:tab w:val="left" w:pos="1647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D3FC8" w:rsidP="002C748D">
      <w:pPr>
        <w:tabs>
          <w:tab w:val="left" w:pos="1647"/>
        </w:tabs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References </w:t>
      </w:r>
    </w:p>
    <w:p w:rsidR="00ED3FC8" w:rsidP="00ED3FC8">
      <w:r>
        <w:t>Blokhi</w:t>
      </w:r>
      <w:r>
        <w:t>n.A</w:t>
      </w:r>
      <w:r>
        <w:t xml:space="preserve"> (2019).</w:t>
      </w:r>
      <w:r>
        <w:t xml:space="preserve"> </w:t>
      </w:r>
      <w:r w:rsidRPr="00ED3FC8">
        <w:t xml:space="preserve"> </w:t>
      </w:r>
      <w:r w:rsidRPr="00ED3FC8">
        <w:t>Impact of the Sarbanes-Oxley Act of 2002</w:t>
      </w:r>
      <w:r w:rsidR="00D359C0">
        <w:t>.</w:t>
      </w:r>
      <w:r w:rsidRPr="00D359C0" w:rsidR="00D359C0">
        <w:t xml:space="preserve"> </w:t>
      </w:r>
      <w:hyperlink r:id="rId5" w:history="1">
        <w:r w:rsidR="00D359C0">
          <w:rPr>
            <w:rStyle w:val="Hyperlink"/>
          </w:rPr>
          <w:t>https://www.investopedia.com/ask/answers/052815/what-impact-did-sarbanesoxley-act-have-corporate-governance-united-states.asp</w:t>
        </w:r>
      </w:hyperlink>
      <w:r w:rsidR="00D359C0">
        <w:t xml:space="preserve"> </w:t>
      </w:r>
    </w:p>
    <w:p w:rsidR="009C49D4" w:rsidRPr="009C49D4" w:rsidP="00ED3FC8">
      <w:hyperlink r:id="rId4" w:history="1">
        <w:r w:rsidRPr="009C49D4">
          <w:rPr>
            <w:rStyle w:val="Hyperlink"/>
            <w:color w:val="auto"/>
            <w:u w:val="none"/>
          </w:rPr>
          <w:t>Business Roundtable</w:t>
        </w:r>
      </w:hyperlink>
      <w:r>
        <w:t xml:space="preserve"> (2010).</w:t>
      </w:r>
      <w:r>
        <w:t xml:space="preserve"> </w:t>
      </w:r>
      <w:hyperlink r:id="rId6" w:history="1">
        <w:r>
          <w:rPr>
            <w:rStyle w:val="Hyperlink"/>
          </w:rPr>
          <w:t>https://www.youtube.com/watch?v=wtMORWO5h9Y</w:t>
        </w:r>
      </w:hyperlink>
    </w:p>
    <w:p w:rsidR="00ED3FC8" w:rsidRPr="00E43153" w:rsidP="002C748D">
      <w:pPr>
        <w:tabs>
          <w:tab w:val="left" w:pos="1647"/>
        </w:tabs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sectPr w:rsidSect="0063448F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1147777310"/>
      <w:docPartObj>
        <w:docPartGallery w:val="Page Numbers (Top of Page)"/>
        <w:docPartUnique/>
      </w:docPartObj>
    </w:sdtPr>
    <w:sdtEndPr>
      <w:rPr>
        <w:noProof/>
      </w:rPr>
    </w:sdtEndPr>
    <w:sdtContent>
      <w:p w:rsidR="0063448F" w:rsidRPr="0063448F" w:rsidP="0063448F">
        <w:pPr>
          <w:pStyle w:val="Header"/>
          <w:rPr>
            <w:rFonts w:ascii="Times New Roman" w:hAnsi="Times New Roman" w:cs="Times New Roman"/>
            <w:sz w:val="24"/>
            <w:szCs w:val="24"/>
          </w:rPr>
        </w:pPr>
        <w:r w:rsidRPr="0063448F">
          <w:rPr>
            <w:rFonts w:ascii="Times New Roman" w:hAnsi="Times New Roman" w:cs="Times New Roman"/>
            <w:sz w:val="24"/>
            <w:szCs w:val="24"/>
          </w:rPr>
          <w:t xml:space="preserve">COOPERATION GOVERNANCE       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</w:t>
        </w:r>
        <w:r w:rsidRPr="0063448F"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</w:t>
        </w:r>
        <w:r w:rsidRPr="0063448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63448F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63448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26E25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63448F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3448F" w:rsidRPr="0063448F" w:rsidP="0063448F">
    <w:pPr>
      <w:spacing w:line="480" w:lineRule="auto"/>
      <w:rPr>
        <w:rFonts w:ascii="Times New Roman" w:hAnsi="Times New Roman" w:cs="Times New Roman"/>
        <w:sz w:val="24"/>
        <w:szCs w:val="24"/>
      </w:rPr>
    </w:pPr>
    <w:r w:rsidRPr="0063448F">
      <w:rPr>
        <w:rFonts w:ascii="Times New Roman" w:hAnsi="Times New Roman" w:cs="Times New Roman"/>
        <w:sz w:val="24"/>
        <w:szCs w:val="24"/>
      </w:rPr>
      <w:t xml:space="preserve">Running Head: COOPERATION GOVERNANCE </w:t>
    </w:r>
    <w:r>
      <w:rPr>
        <w:rFonts w:ascii="Times New Roman" w:hAnsi="Times New Roman" w:cs="Times New Roman"/>
        <w:sz w:val="24"/>
        <w:szCs w:val="24"/>
      </w:rPr>
      <w:t xml:space="preserve">                                                                      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02E0"/>
    <w:rsid w:val="00026E25"/>
    <w:rsid w:val="00220E36"/>
    <w:rsid w:val="002520AF"/>
    <w:rsid w:val="002C748D"/>
    <w:rsid w:val="0032014C"/>
    <w:rsid w:val="003769AF"/>
    <w:rsid w:val="003D7838"/>
    <w:rsid w:val="00454B41"/>
    <w:rsid w:val="004843F9"/>
    <w:rsid w:val="004B1A02"/>
    <w:rsid w:val="00524B89"/>
    <w:rsid w:val="006056A3"/>
    <w:rsid w:val="0063448F"/>
    <w:rsid w:val="00644A5F"/>
    <w:rsid w:val="006D577A"/>
    <w:rsid w:val="006D67D9"/>
    <w:rsid w:val="00704558"/>
    <w:rsid w:val="008C045E"/>
    <w:rsid w:val="009542E3"/>
    <w:rsid w:val="00962970"/>
    <w:rsid w:val="0096584E"/>
    <w:rsid w:val="009C49D4"/>
    <w:rsid w:val="00B01D3E"/>
    <w:rsid w:val="00B163B9"/>
    <w:rsid w:val="00B20B94"/>
    <w:rsid w:val="00B6129B"/>
    <w:rsid w:val="00BB2A02"/>
    <w:rsid w:val="00C102E0"/>
    <w:rsid w:val="00C9418A"/>
    <w:rsid w:val="00D359C0"/>
    <w:rsid w:val="00D601EF"/>
    <w:rsid w:val="00DB1DA3"/>
    <w:rsid w:val="00E43153"/>
    <w:rsid w:val="00E630D6"/>
    <w:rsid w:val="00ED3FC8"/>
    <w:rsid w:val="00F37010"/>
    <w:rsid w:val="00FC0A3C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ED3FC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D3FC8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Hyperlink">
    <w:name w:val="Hyperlink"/>
    <w:basedOn w:val="DefaultParagraphFont"/>
    <w:uiPriority w:val="99"/>
    <w:unhideWhenUsed/>
    <w:rsid w:val="00D359C0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6344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3448F"/>
  </w:style>
  <w:style w:type="paragraph" w:styleId="Footer">
    <w:name w:val="footer"/>
    <w:basedOn w:val="Normal"/>
    <w:link w:val="FooterChar"/>
    <w:uiPriority w:val="99"/>
    <w:unhideWhenUsed/>
    <w:rsid w:val="006344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344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www.youtube.com/channel/UC6ChRxRX-mop_jeqfOSbA2w" TargetMode="External" /><Relationship Id="rId5" Type="http://schemas.openxmlformats.org/officeDocument/2006/relationships/hyperlink" Target="https://www.investopedia.com/ask/answers/052815/what-impact-did-sarbanesoxley-act-have-corporate-governance-united-states.asp" TargetMode="External" /><Relationship Id="rId6" Type="http://schemas.openxmlformats.org/officeDocument/2006/relationships/hyperlink" Target="https://www.youtube.com/watch?v=wtMORWO5h9Y" TargetMode="Externa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496</Words>
  <Characters>2831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3321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ismail - [2010]</dc:creator>
  <cp:lastModifiedBy>ismail - [2010]</cp:lastModifiedBy>
  <cp:revision>4</cp:revision>
  <dcterms:created xsi:type="dcterms:W3CDTF">2019-09-07T10:56:00Z</dcterms:created>
  <dcterms:modified xsi:type="dcterms:W3CDTF">2019-09-07T10:56:00Z</dcterms:modified>
</cp:coreProperties>
</file>