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81F" w:rsidRDefault="000A781F" w:rsidP="00434BA9">
      <w:pPr>
        <w:spacing w:line="480" w:lineRule="auto"/>
        <w:rPr>
          <w:rFonts w:ascii="Times New Roman" w:hAnsi="Times New Roman"/>
          <w:sz w:val="24"/>
          <w:szCs w:val="24"/>
        </w:rPr>
      </w:pPr>
      <w:r w:rsidRPr="00E66215">
        <w:rPr>
          <w:rFonts w:ascii="Times New Roman" w:hAnsi="Times New Roman"/>
          <w:sz w:val="24"/>
          <w:szCs w:val="24"/>
        </w:rPr>
        <w:t>Student’s Name</w:t>
      </w:r>
    </w:p>
    <w:p w:rsidR="000A781F" w:rsidRPr="00E66215" w:rsidRDefault="000A781F" w:rsidP="00434BA9">
      <w:pPr>
        <w:spacing w:line="480" w:lineRule="auto"/>
        <w:rPr>
          <w:rFonts w:ascii="Times New Roman" w:hAnsi="Times New Roman"/>
          <w:sz w:val="24"/>
          <w:szCs w:val="24"/>
        </w:rPr>
      </w:pPr>
      <w:r w:rsidRPr="00E66215">
        <w:rPr>
          <w:rFonts w:ascii="Times New Roman" w:hAnsi="Times New Roman"/>
          <w:sz w:val="24"/>
          <w:szCs w:val="24"/>
        </w:rPr>
        <w:t>Professor’s Name</w:t>
      </w:r>
    </w:p>
    <w:p w:rsidR="000A781F" w:rsidRPr="00E66215" w:rsidRDefault="000A781F" w:rsidP="00434BA9">
      <w:pPr>
        <w:spacing w:line="480" w:lineRule="auto"/>
        <w:rPr>
          <w:rFonts w:ascii="Times New Roman" w:hAnsi="Times New Roman"/>
          <w:sz w:val="24"/>
          <w:szCs w:val="24"/>
        </w:rPr>
      </w:pPr>
      <w:r w:rsidRPr="00E66215">
        <w:rPr>
          <w:rFonts w:ascii="Times New Roman" w:hAnsi="Times New Roman"/>
          <w:sz w:val="24"/>
          <w:szCs w:val="24"/>
        </w:rPr>
        <w:t>Subject Title</w:t>
      </w:r>
    </w:p>
    <w:p w:rsidR="000A781F" w:rsidRPr="00E66215" w:rsidRDefault="000A781F" w:rsidP="00434BA9">
      <w:pPr>
        <w:spacing w:line="480" w:lineRule="auto"/>
        <w:rPr>
          <w:rFonts w:ascii="Times New Roman" w:hAnsi="Times New Roman"/>
          <w:sz w:val="24"/>
          <w:szCs w:val="24"/>
        </w:rPr>
      </w:pPr>
      <w:r w:rsidRPr="00E66215">
        <w:rPr>
          <w:rFonts w:ascii="Times New Roman" w:hAnsi="Times New Roman"/>
          <w:sz w:val="24"/>
          <w:szCs w:val="24"/>
        </w:rPr>
        <w:t xml:space="preserve">Date </w:t>
      </w:r>
    </w:p>
    <w:p w:rsidR="00834C29" w:rsidRDefault="00120EF9" w:rsidP="001C2A49">
      <w:pPr>
        <w:spacing w:after="0" w:line="480" w:lineRule="auto"/>
        <w:jc w:val="center"/>
        <w:rPr>
          <w:rFonts w:ascii="Times New Roman" w:hAnsi="Times New Roman"/>
          <w:sz w:val="24"/>
          <w:szCs w:val="24"/>
        </w:rPr>
      </w:pPr>
      <w:r>
        <w:rPr>
          <w:rFonts w:ascii="Times New Roman" w:hAnsi="Times New Roman"/>
          <w:sz w:val="24"/>
          <w:szCs w:val="24"/>
        </w:rPr>
        <w:t xml:space="preserve">Question 1. </w:t>
      </w:r>
      <w:r w:rsidR="00834C29" w:rsidRPr="00834C29">
        <w:rPr>
          <w:rFonts w:ascii="Times New Roman" w:hAnsi="Times New Roman"/>
          <w:sz w:val="24"/>
          <w:szCs w:val="24"/>
        </w:rPr>
        <w:t>Ethics, Communication, and Legislation</w:t>
      </w:r>
    </w:p>
    <w:p w:rsidR="001C2A49" w:rsidRPr="001C2A49" w:rsidRDefault="001C2A49" w:rsidP="001C2A49">
      <w:pPr>
        <w:spacing w:after="0" w:line="480" w:lineRule="auto"/>
        <w:jc w:val="center"/>
        <w:rPr>
          <w:rFonts w:ascii="Times New Roman" w:hAnsi="Times New Roman"/>
          <w:sz w:val="24"/>
          <w:szCs w:val="24"/>
        </w:rPr>
      </w:pPr>
    </w:p>
    <w:p w:rsidR="001A5837" w:rsidRPr="001A5837" w:rsidRDefault="00F17003" w:rsidP="00434BA9">
      <w:pPr>
        <w:spacing w:line="480" w:lineRule="auto"/>
        <w:ind w:firstLine="720"/>
        <w:rPr>
          <w:rFonts w:ascii="Times New Roman" w:hAnsi="Times New Roman"/>
          <w:sz w:val="24"/>
          <w:szCs w:val="24"/>
        </w:rPr>
      </w:pPr>
      <w:r w:rsidRPr="00F17003">
        <w:rPr>
          <w:rFonts w:ascii="Times New Roman" w:hAnsi="Times New Roman"/>
          <w:sz w:val="24"/>
          <w:szCs w:val="24"/>
        </w:rPr>
        <w:t>Ethics is a middle competency that various organizations search for in existing agents and new contracts. Workplace correspondence is fundamental to associations since it empowers associations to be productive and work sufficiently. Laborers can experience a development in soul, gainfulness and obligation in case they can pass on everywhere throughout the correspondence chain in an</w:t>
      </w:r>
      <w:r w:rsidR="00EA17E4">
        <w:rPr>
          <w:rFonts w:ascii="Times New Roman" w:hAnsi="Times New Roman"/>
          <w:sz w:val="24"/>
          <w:szCs w:val="24"/>
        </w:rPr>
        <w:t xml:space="preserve"> </w:t>
      </w:r>
      <w:r>
        <w:rPr>
          <w:rFonts w:ascii="Times New Roman" w:hAnsi="Times New Roman"/>
          <w:sz w:val="24"/>
          <w:szCs w:val="24"/>
        </w:rPr>
        <w:t>affiliation</w:t>
      </w:r>
      <w:r w:rsidR="001A5837" w:rsidRPr="001A5837">
        <w:rPr>
          <w:rFonts w:ascii="Times New Roman" w:hAnsi="Times New Roman"/>
          <w:sz w:val="24"/>
          <w:szCs w:val="24"/>
        </w:rPr>
        <w:t>. Various work enactment conveys high an incentive to the associations. It takes into consideration people to regard their disparit</w:t>
      </w:r>
      <w:r w:rsidR="00EA17E4">
        <w:rPr>
          <w:rFonts w:ascii="Times New Roman" w:hAnsi="Times New Roman"/>
          <w:sz w:val="24"/>
          <w:szCs w:val="24"/>
        </w:rPr>
        <w:t xml:space="preserve">ies. It makes an aggressive </w:t>
      </w:r>
      <w:r w:rsidR="001A4342">
        <w:rPr>
          <w:rFonts w:ascii="Times New Roman" w:hAnsi="Times New Roman"/>
          <w:sz w:val="24"/>
          <w:szCs w:val="24"/>
        </w:rPr>
        <w:t>decision</w:t>
      </w:r>
      <w:r w:rsidR="00EA17E4">
        <w:rPr>
          <w:rFonts w:ascii="Times New Roman" w:hAnsi="Times New Roman"/>
          <w:sz w:val="24"/>
          <w:szCs w:val="24"/>
        </w:rPr>
        <w:t xml:space="preserve"> and expands</w:t>
      </w:r>
      <w:r w:rsidR="001A5837" w:rsidRPr="001A5837">
        <w:rPr>
          <w:rFonts w:ascii="Times New Roman" w:hAnsi="Times New Roman"/>
          <w:sz w:val="24"/>
          <w:szCs w:val="24"/>
        </w:rPr>
        <w:t xml:space="preserve"> work </w:t>
      </w:r>
      <w:r w:rsidR="00EA17E4">
        <w:rPr>
          <w:rFonts w:ascii="Times New Roman" w:hAnsi="Times New Roman"/>
          <w:sz w:val="24"/>
          <w:szCs w:val="24"/>
        </w:rPr>
        <w:t>to get some profits</w:t>
      </w:r>
      <w:r w:rsidR="001A5837" w:rsidRPr="001A5837">
        <w:rPr>
          <w:rFonts w:ascii="Times New Roman" w:hAnsi="Times New Roman"/>
          <w:sz w:val="24"/>
          <w:szCs w:val="24"/>
        </w:rPr>
        <w:t xml:space="preserve">. The executives devices in an assorted workforce </w:t>
      </w:r>
      <w:r w:rsidR="00EA17E4">
        <w:rPr>
          <w:rFonts w:ascii="Times New Roman" w:hAnsi="Times New Roman"/>
          <w:sz w:val="24"/>
          <w:szCs w:val="24"/>
        </w:rPr>
        <w:t xml:space="preserve">that needs </w:t>
      </w:r>
      <w:r w:rsidR="001A4342">
        <w:rPr>
          <w:rFonts w:ascii="Times New Roman" w:hAnsi="Times New Roman"/>
          <w:sz w:val="24"/>
          <w:szCs w:val="24"/>
        </w:rPr>
        <w:t>to get</w:t>
      </w:r>
      <w:r w:rsidR="00EA17E4">
        <w:rPr>
          <w:rFonts w:ascii="Times New Roman" w:hAnsi="Times New Roman"/>
          <w:sz w:val="24"/>
          <w:szCs w:val="24"/>
        </w:rPr>
        <w:t xml:space="preserve"> </w:t>
      </w:r>
      <w:r w:rsidR="001A5837" w:rsidRPr="001A5837">
        <w:rPr>
          <w:rFonts w:ascii="Times New Roman" w:hAnsi="Times New Roman"/>
          <w:sz w:val="24"/>
          <w:szCs w:val="24"/>
        </w:rPr>
        <w:t xml:space="preserve">utilized to instruct everybody </w:t>
      </w:r>
      <w:r w:rsidR="00EA17E4">
        <w:rPr>
          <w:rFonts w:ascii="Times New Roman" w:hAnsi="Times New Roman"/>
          <w:sz w:val="24"/>
          <w:szCs w:val="24"/>
        </w:rPr>
        <w:t xml:space="preserve">on the decency of their </w:t>
      </w:r>
      <w:r w:rsidR="001A4342">
        <w:rPr>
          <w:rFonts w:ascii="Times New Roman" w:hAnsi="Times New Roman"/>
          <w:sz w:val="24"/>
          <w:szCs w:val="24"/>
        </w:rPr>
        <w:t>varieties and</w:t>
      </w:r>
      <w:r w:rsidR="00EA17E4">
        <w:rPr>
          <w:rFonts w:ascii="Times New Roman" w:hAnsi="Times New Roman"/>
          <w:sz w:val="24"/>
          <w:szCs w:val="24"/>
        </w:rPr>
        <w:t xml:space="preserve"> the</w:t>
      </w:r>
      <w:r w:rsidR="001A5837" w:rsidRPr="001A5837">
        <w:rPr>
          <w:rFonts w:ascii="Times New Roman" w:hAnsi="Times New Roman"/>
          <w:sz w:val="24"/>
          <w:szCs w:val="24"/>
        </w:rPr>
        <w:t xml:space="preserve"> issues</w:t>
      </w:r>
      <w:r w:rsidR="00EA17E4">
        <w:rPr>
          <w:rFonts w:ascii="Times New Roman" w:hAnsi="Times New Roman"/>
          <w:sz w:val="24"/>
          <w:szCs w:val="24"/>
        </w:rPr>
        <w:t xml:space="preserve"> of </w:t>
      </w:r>
      <w:r w:rsidR="001A4342">
        <w:rPr>
          <w:rFonts w:ascii="Times New Roman" w:hAnsi="Times New Roman"/>
          <w:sz w:val="24"/>
          <w:szCs w:val="24"/>
        </w:rPr>
        <w:t>the</w:t>
      </w:r>
      <w:r w:rsidR="00EA17E4">
        <w:rPr>
          <w:rFonts w:ascii="Times New Roman" w:hAnsi="Times New Roman"/>
          <w:sz w:val="24"/>
          <w:szCs w:val="24"/>
        </w:rPr>
        <w:t xml:space="preserve"> </w:t>
      </w:r>
      <w:r w:rsidR="001A4342">
        <w:rPr>
          <w:rFonts w:ascii="Times New Roman" w:hAnsi="Times New Roman"/>
          <w:sz w:val="24"/>
          <w:szCs w:val="24"/>
        </w:rPr>
        <w:t>company</w:t>
      </w:r>
      <w:r w:rsidR="001A5837" w:rsidRPr="001A5837">
        <w:rPr>
          <w:rFonts w:ascii="Times New Roman" w:hAnsi="Times New Roman"/>
          <w:sz w:val="24"/>
          <w:szCs w:val="24"/>
        </w:rPr>
        <w:t xml:space="preserve">, </w:t>
      </w:r>
      <w:r w:rsidR="00EA17E4">
        <w:rPr>
          <w:rFonts w:ascii="Times New Roman" w:hAnsi="Times New Roman"/>
          <w:sz w:val="24"/>
          <w:szCs w:val="24"/>
        </w:rPr>
        <w:t>which includes the directions and the</w:t>
      </w:r>
      <w:r w:rsidR="001A5837" w:rsidRPr="001A5837">
        <w:rPr>
          <w:rFonts w:ascii="Times New Roman" w:hAnsi="Times New Roman"/>
          <w:sz w:val="24"/>
          <w:szCs w:val="24"/>
        </w:rPr>
        <w:t>. The paper will look at how morals, correspondence, and decent variety enactment have affected three substantial organizations, and thoroughly analyze assorted variety enactment that is intended to secure against work environment segregation. The emphasis will be on AMAZON and STARBUCKS o</w:t>
      </w:r>
      <w:r w:rsidR="00473AC2">
        <w:rPr>
          <w:rFonts w:ascii="Times New Roman" w:hAnsi="Times New Roman"/>
          <w:sz w:val="24"/>
          <w:szCs w:val="24"/>
        </w:rPr>
        <w:t xml:space="preserve">rganizations. </w:t>
      </w:r>
    </w:p>
    <w:p w:rsidR="001A5837" w:rsidRPr="001A5837" w:rsidRDefault="001A5837" w:rsidP="00434BA9">
      <w:pPr>
        <w:spacing w:line="480" w:lineRule="auto"/>
        <w:rPr>
          <w:rFonts w:ascii="Times New Roman" w:hAnsi="Times New Roman"/>
          <w:sz w:val="24"/>
          <w:szCs w:val="24"/>
        </w:rPr>
      </w:pPr>
      <w:r w:rsidRPr="001A5837">
        <w:rPr>
          <w:rFonts w:ascii="Times New Roman" w:hAnsi="Times New Roman"/>
          <w:sz w:val="24"/>
          <w:szCs w:val="24"/>
        </w:rPr>
        <w:t xml:space="preserve">1. </w:t>
      </w:r>
    </w:p>
    <w:p w:rsidR="00C61D7A" w:rsidRDefault="00C61D7A" w:rsidP="00434BA9">
      <w:pPr>
        <w:spacing w:line="480" w:lineRule="auto"/>
        <w:rPr>
          <w:rFonts w:ascii="Times New Roman" w:hAnsi="Times New Roman"/>
          <w:sz w:val="24"/>
          <w:szCs w:val="24"/>
        </w:rPr>
      </w:pPr>
    </w:p>
    <w:p w:rsidR="00FC168C" w:rsidRDefault="001A5837" w:rsidP="00434BA9">
      <w:pPr>
        <w:spacing w:line="480" w:lineRule="auto"/>
        <w:ind w:firstLine="720"/>
        <w:rPr>
          <w:rFonts w:ascii="Times New Roman" w:hAnsi="Times New Roman"/>
          <w:sz w:val="24"/>
          <w:szCs w:val="24"/>
        </w:rPr>
      </w:pPr>
      <w:r w:rsidRPr="001A5837">
        <w:rPr>
          <w:rFonts w:ascii="Times New Roman" w:hAnsi="Times New Roman"/>
          <w:sz w:val="24"/>
          <w:szCs w:val="24"/>
        </w:rPr>
        <w:lastRenderedPageBreak/>
        <w:t>Amazon Company is a global</w:t>
      </w:r>
      <w:r w:rsidR="001E647E">
        <w:rPr>
          <w:rFonts w:ascii="Times New Roman" w:hAnsi="Times New Roman"/>
          <w:sz w:val="24"/>
          <w:szCs w:val="24"/>
        </w:rPr>
        <w:t xml:space="preserve"> </w:t>
      </w:r>
      <w:r w:rsidR="001E647E" w:rsidRPr="001E647E">
        <w:rPr>
          <w:rFonts w:ascii="Times New Roman" w:hAnsi="Times New Roman"/>
          <w:sz w:val="24"/>
          <w:szCs w:val="24"/>
        </w:rPr>
        <w:t xml:space="preserve">development association focusing on web business, appropriated processing, and automated thinking in Seattle, Washington. </w:t>
      </w:r>
      <w:r w:rsidR="00DB71E2">
        <w:rPr>
          <w:rFonts w:ascii="Times New Roman" w:hAnsi="Times New Roman"/>
          <w:sz w:val="24"/>
          <w:szCs w:val="24"/>
        </w:rPr>
        <w:t xml:space="preserve">Amazon </w:t>
      </w:r>
      <w:r w:rsidR="001E647E" w:rsidRPr="001E647E">
        <w:rPr>
          <w:rFonts w:ascii="Times New Roman" w:hAnsi="Times New Roman"/>
          <w:sz w:val="24"/>
          <w:szCs w:val="24"/>
        </w:rPr>
        <w:t xml:space="preserve">is one of the Big Four </w:t>
      </w:r>
      <w:r w:rsidR="00DB71E2">
        <w:rPr>
          <w:rFonts w:ascii="Times New Roman" w:hAnsi="Times New Roman"/>
          <w:sz w:val="24"/>
          <w:szCs w:val="24"/>
        </w:rPr>
        <w:t>companies advanced</w:t>
      </w:r>
      <w:r w:rsidR="001E647E" w:rsidRPr="001E647E">
        <w:rPr>
          <w:rFonts w:ascii="Times New Roman" w:hAnsi="Times New Roman"/>
          <w:sz w:val="24"/>
          <w:szCs w:val="24"/>
        </w:rPr>
        <w:t xml:space="preserve"> close by Google, Facebook </w:t>
      </w:r>
      <w:r w:rsidR="00DB71E2">
        <w:rPr>
          <w:rFonts w:ascii="Times New Roman" w:hAnsi="Times New Roman"/>
          <w:sz w:val="24"/>
          <w:szCs w:val="24"/>
        </w:rPr>
        <w:t>and Apple in view of the</w:t>
      </w:r>
      <w:r w:rsidR="001E647E" w:rsidRPr="001E647E">
        <w:rPr>
          <w:rFonts w:ascii="Times New Roman" w:hAnsi="Times New Roman"/>
          <w:sz w:val="24"/>
          <w:szCs w:val="24"/>
        </w:rPr>
        <w:t xml:space="preserve"> capitalization</w:t>
      </w:r>
      <w:r w:rsidR="00DB71E2">
        <w:rPr>
          <w:rFonts w:ascii="Times New Roman" w:hAnsi="Times New Roman"/>
          <w:sz w:val="24"/>
          <w:szCs w:val="24"/>
        </w:rPr>
        <w:t xml:space="preserve"> of its market</w:t>
      </w:r>
      <w:r w:rsidR="001E647E" w:rsidRPr="001E647E">
        <w:rPr>
          <w:rFonts w:ascii="Times New Roman" w:hAnsi="Times New Roman"/>
          <w:sz w:val="24"/>
          <w:szCs w:val="24"/>
        </w:rPr>
        <w:t>, hazardous improvement, esteem</w:t>
      </w:r>
      <w:r w:rsidR="00DB71E2">
        <w:rPr>
          <w:rFonts w:ascii="Times New Roman" w:hAnsi="Times New Roman"/>
          <w:sz w:val="24"/>
          <w:szCs w:val="24"/>
        </w:rPr>
        <w:t xml:space="preserve"> of the brand</w:t>
      </w:r>
      <w:r w:rsidR="001E647E" w:rsidRPr="001E647E">
        <w:rPr>
          <w:rFonts w:ascii="Times New Roman" w:hAnsi="Times New Roman"/>
          <w:sz w:val="24"/>
          <w:szCs w:val="24"/>
        </w:rPr>
        <w:t xml:space="preserve">, and </w:t>
      </w:r>
      <w:r w:rsidR="00DB71E2">
        <w:rPr>
          <w:rFonts w:ascii="Times New Roman" w:hAnsi="Times New Roman"/>
          <w:sz w:val="24"/>
          <w:szCs w:val="24"/>
        </w:rPr>
        <w:t xml:space="preserve">the </w:t>
      </w:r>
      <w:r w:rsidR="001E647E" w:rsidRPr="001E647E">
        <w:rPr>
          <w:rFonts w:ascii="Times New Roman" w:hAnsi="Times New Roman"/>
          <w:sz w:val="24"/>
          <w:szCs w:val="24"/>
        </w:rPr>
        <w:t>hyper-centered process</w:t>
      </w:r>
      <w:r w:rsidR="00DB71E2">
        <w:rPr>
          <w:rFonts w:ascii="Times New Roman" w:hAnsi="Times New Roman"/>
          <w:sz w:val="24"/>
          <w:szCs w:val="24"/>
        </w:rPr>
        <w:t xml:space="preserve"> of</w:t>
      </w:r>
      <w:r w:rsidR="00DB71E2" w:rsidRPr="00DB71E2">
        <w:rPr>
          <w:rFonts w:ascii="Times New Roman" w:hAnsi="Times New Roman"/>
          <w:sz w:val="24"/>
          <w:szCs w:val="24"/>
        </w:rPr>
        <w:t xml:space="preserve"> </w:t>
      </w:r>
      <w:r w:rsidR="00DB71E2" w:rsidRPr="001E647E">
        <w:rPr>
          <w:rFonts w:ascii="Times New Roman" w:hAnsi="Times New Roman"/>
          <w:sz w:val="24"/>
          <w:szCs w:val="24"/>
        </w:rPr>
        <w:t>application</w:t>
      </w:r>
      <w:r w:rsidR="001E647E" w:rsidRPr="001E647E">
        <w:rPr>
          <w:rFonts w:ascii="Times New Roman" w:hAnsi="Times New Roman"/>
          <w:sz w:val="24"/>
          <w:szCs w:val="24"/>
        </w:rPr>
        <w:t>. During the time it has been quiet yet starting late. News broke out regarding Amazon's barbarous work conditions, and different present and past agents were not dumbfounded by the picture that got painted</w:t>
      </w:r>
      <w:r w:rsidR="001E647E">
        <w:rPr>
          <w:rFonts w:ascii="Times New Roman" w:hAnsi="Times New Roman"/>
          <w:sz w:val="24"/>
          <w:szCs w:val="24"/>
        </w:rPr>
        <w:t xml:space="preserve"> of the web business greatly</w:t>
      </w:r>
      <w:r w:rsidRPr="001A5837">
        <w:rPr>
          <w:rFonts w:ascii="Times New Roman" w:hAnsi="Times New Roman"/>
          <w:sz w:val="24"/>
          <w:szCs w:val="24"/>
        </w:rPr>
        <w:t xml:space="preserve">. Accordingly they mention that clients are not a homogeneous gathering; they fall into three particular portions (Kantor, Jodi, and David Streitfeld, 74). Correspondence has been crucial for Amazon in the sign of the association's main goal, or reason must be imparted starting from the top. The directors have concentrated on correspondence in the organization to get astounding results. The manner in which Amazon Company's </w:t>
      </w:r>
      <w:r w:rsidR="00FC168C" w:rsidRPr="00FC168C">
        <w:rPr>
          <w:rFonts w:ascii="Times New Roman" w:hAnsi="Times New Roman"/>
          <w:sz w:val="24"/>
          <w:szCs w:val="24"/>
        </w:rPr>
        <w:t>pioneers describe, show and spread the affiliation's inspiration and brand impacts whether laborers typify those characteristics, especially with customers. Extraordinary pioneers clearly and dependably pass on where the affiliation has been and where it is going, helping agents to understand what's expected of them and to see their activity as an option that is other than an employmen</w:t>
      </w:r>
      <w:r w:rsidR="00FC168C">
        <w:rPr>
          <w:rFonts w:ascii="Times New Roman" w:hAnsi="Times New Roman"/>
          <w:sz w:val="24"/>
          <w:szCs w:val="24"/>
        </w:rPr>
        <w:t xml:space="preserve">t. </w:t>
      </w:r>
    </w:p>
    <w:p w:rsidR="001A5837" w:rsidRPr="001A5837" w:rsidRDefault="001A5837" w:rsidP="00434BA9">
      <w:pPr>
        <w:spacing w:line="480" w:lineRule="auto"/>
        <w:ind w:firstLine="720"/>
        <w:rPr>
          <w:rFonts w:ascii="Times New Roman" w:hAnsi="Times New Roman"/>
          <w:sz w:val="24"/>
          <w:szCs w:val="24"/>
        </w:rPr>
      </w:pPr>
      <w:r w:rsidRPr="001A5837">
        <w:rPr>
          <w:rFonts w:ascii="Times New Roman" w:hAnsi="Times New Roman"/>
          <w:sz w:val="24"/>
          <w:szCs w:val="24"/>
        </w:rPr>
        <w:t xml:space="preserve">Correspondence in the association empowers for better exhibitions. Guaranteeing that pioneers take proprietorship for correspondence, choosing dependent on ability and depending on information for continuous development the pioneers get the opportunity to position the organization association for supported superior. Decent variety enactment in Amazon prompts developments. For an organization like Amazon, change is essential to our prosperity and decent variety helps drive development by giving us new thoughts and a superior comprehension of clients' needs. Different groups are better arranged to spot openings from an assortment of </w:t>
      </w:r>
      <w:r w:rsidRPr="001A5837">
        <w:rPr>
          <w:rFonts w:ascii="Times New Roman" w:hAnsi="Times New Roman"/>
          <w:sz w:val="24"/>
          <w:szCs w:val="24"/>
        </w:rPr>
        <w:lastRenderedPageBreak/>
        <w:t xml:space="preserve">sources and inputs.it is indispensable to urge everyone to add to the imaginative procedure to think and act </w:t>
      </w:r>
      <w:r w:rsidR="001A4342" w:rsidRPr="001A5837">
        <w:rPr>
          <w:rFonts w:ascii="Times New Roman" w:hAnsi="Times New Roman"/>
          <w:sz w:val="24"/>
          <w:szCs w:val="24"/>
        </w:rPr>
        <w:t>innovatively. Fostering</w:t>
      </w:r>
      <w:r w:rsidRPr="001A5837">
        <w:rPr>
          <w:rFonts w:ascii="Times New Roman" w:hAnsi="Times New Roman"/>
          <w:sz w:val="24"/>
          <w:szCs w:val="24"/>
        </w:rPr>
        <w:t xml:space="preserve"> a various and comprehensive work environment culture implies that those voices are positive about talking up, yet that they get heard, and their proposal</w:t>
      </w:r>
      <w:r w:rsidR="00473AC2">
        <w:rPr>
          <w:rFonts w:ascii="Times New Roman" w:hAnsi="Times New Roman"/>
          <w:sz w:val="24"/>
          <w:szCs w:val="24"/>
        </w:rPr>
        <w:t xml:space="preserve">s legitimately get considered. </w:t>
      </w:r>
    </w:p>
    <w:p w:rsidR="001A5837" w:rsidRPr="001A5837" w:rsidRDefault="00120EF9" w:rsidP="00434BA9">
      <w:pPr>
        <w:spacing w:line="480" w:lineRule="auto"/>
        <w:jc w:val="center"/>
        <w:rPr>
          <w:rFonts w:ascii="Times New Roman" w:hAnsi="Times New Roman"/>
          <w:sz w:val="24"/>
          <w:szCs w:val="24"/>
        </w:rPr>
      </w:pPr>
      <w:r>
        <w:rPr>
          <w:rFonts w:ascii="Times New Roman" w:hAnsi="Times New Roman"/>
          <w:sz w:val="24"/>
          <w:szCs w:val="24"/>
        </w:rPr>
        <w:t xml:space="preserve">Question 2. </w:t>
      </w:r>
      <w:bookmarkStart w:id="0" w:name="_GoBack"/>
      <w:bookmarkEnd w:id="0"/>
      <w:r w:rsidR="00473AC2">
        <w:rPr>
          <w:rFonts w:ascii="Times New Roman" w:hAnsi="Times New Roman"/>
          <w:sz w:val="24"/>
          <w:szCs w:val="24"/>
        </w:rPr>
        <w:t>Starbuck Company</w:t>
      </w:r>
    </w:p>
    <w:p w:rsidR="00C61D7A" w:rsidRDefault="001A5837" w:rsidP="00434BA9">
      <w:pPr>
        <w:spacing w:line="480" w:lineRule="auto"/>
        <w:ind w:firstLine="720"/>
        <w:rPr>
          <w:rFonts w:ascii="Times New Roman" w:hAnsi="Times New Roman"/>
          <w:sz w:val="24"/>
          <w:szCs w:val="24"/>
        </w:rPr>
      </w:pPr>
      <w:r w:rsidRPr="001A5837">
        <w:rPr>
          <w:rFonts w:ascii="Times New Roman" w:hAnsi="Times New Roman"/>
          <w:sz w:val="24"/>
          <w:szCs w:val="24"/>
        </w:rPr>
        <w:t>Starbucks is an American organization that is the biggest café chain on the planet. As a worldwide organization, they get subject to the most noteworthy models of moral direct and conduct. The Standards of Business Conduct help the organization settle on choices in the day by day work and exhibit that the lawful and moral du</w:t>
      </w:r>
      <w:r w:rsidR="00473AC2">
        <w:rPr>
          <w:rFonts w:ascii="Times New Roman" w:hAnsi="Times New Roman"/>
          <w:sz w:val="24"/>
          <w:szCs w:val="24"/>
        </w:rPr>
        <w:t xml:space="preserve">ties get considered important. </w:t>
      </w:r>
    </w:p>
    <w:p w:rsidR="00152284" w:rsidRDefault="001A5837" w:rsidP="00434BA9">
      <w:pPr>
        <w:spacing w:line="480" w:lineRule="auto"/>
        <w:ind w:firstLine="720"/>
        <w:rPr>
          <w:rFonts w:ascii="Times New Roman" w:hAnsi="Times New Roman"/>
          <w:sz w:val="24"/>
          <w:szCs w:val="24"/>
        </w:rPr>
      </w:pPr>
      <w:r w:rsidRPr="001A5837">
        <w:rPr>
          <w:rFonts w:ascii="Times New Roman" w:hAnsi="Times New Roman"/>
          <w:sz w:val="24"/>
          <w:szCs w:val="24"/>
        </w:rPr>
        <w:t xml:space="preserve">Starbucks Ethics and Compliance bolster their Mission and Values that assistance secure </w:t>
      </w:r>
      <w:r w:rsidR="00152284" w:rsidRPr="00152284">
        <w:rPr>
          <w:rFonts w:ascii="Times New Roman" w:hAnsi="Times New Roman"/>
          <w:sz w:val="24"/>
          <w:szCs w:val="24"/>
        </w:rPr>
        <w:t xml:space="preserve">the lifestyle and </w:t>
      </w:r>
      <w:r w:rsidR="00EB3791">
        <w:rPr>
          <w:rFonts w:ascii="Times New Roman" w:hAnsi="Times New Roman"/>
          <w:sz w:val="24"/>
          <w:szCs w:val="24"/>
        </w:rPr>
        <w:t xml:space="preserve">reputation of the association through getting a </w:t>
      </w:r>
      <w:r w:rsidR="001A4342">
        <w:rPr>
          <w:rFonts w:ascii="Times New Roman" w:hAnsi="Times New Roman"/>
          <w:sz w:val="24"/>
          <w:szCs w:val="24"/>
        </w:rPr>
        <w:t>developed</w:t>
      </w:r>
      <w:r w:rsidR="00EB3791">
        <w:rPr>
          <w:rFonts w:ascii="Times New Roman" w:hAnsi="Times New Roman"/>
          <w:sz w:val="24"/>
          <w:szCs w:val="24"/>
        </w:rPr>
        <w:t xml:space="preserve"> culture which has its focus on the </w:t>
      </w:r>
      <w:r w:rsidR="00152284" w:rsidRPr="00152284">
        <w:rPr>
          <w:rFonts w:ascii="Times New Roman" w:hAnsi="Times New Roman"/>
          <w:sz w:val="24"/>
          <w:szCs w:val="24"/>
        </w:rPr>
        <w:t xml:space="preserve"> expert</w:t>
      </w:r>
      <w:r w:rsidR="00EB3791">
        <w:rPr>
          <w:rFonts w:ascii="Times New Roman" w:hAnsi="Times New Roman"/>
          <w:sz w:val="24"/>
          <w:szCs w:val="24"/>
        </w:rPr>
        <w:t>ise</w:t>
      </w:r>
      <w:r w:rsidR="00152284" w:rsidRPr="00152284">
        <w:rPr>
          <w:rFonts w:ascii="Times New Roman" w:hAnsi="Times New Roman"/>
          <w:sz w:val="24"/>
          <w:szCs w:val="24"/>
        </w:rPr>
        <w:t xml:space="preserve"> and coordinating </w:t>
      </w:r>
      <w:r w:rsidR="00EB3791">
        <w:rPr>
          <w:rFonts w:ascii="Times New Roman" w:hAnsi="Times New Roman"/>
          <w:sz w:val="24"/>
          <w:szCs w:val="24"/>
        </w:rPr>
        <w:t xml:space="preserve">the </w:t>
      </w:r>
      <w:r w:rsidR="00152284" w:rsidRPr="00152284">
        <w:rPr>
          <w:rFonts w:ascii="Times New Roman" w:hAnsi="Times New Roman"/>
          <w:sz w:val="24"/>
          <w:szCs w:val="24"/>
        </w:rPr>
        <w:t>business</w:t>
      </w:r>
      <w:r w:rsidR="00EB3791">
        <w:rPr>
          <w:rFonts w:ascii="Times New Roman" w:hAnsi="Times New Roman"/>
          <w:sz w:val="24"/>
          <w:szCs w:val="24"/>
        </w:rPr>
        <w:t xml:space="preserve">es of the </w:t>
      </w:r>
      <w:r w:rsidR="001A4342">
        <w:rPr>
          <w:rFonts w:ascii="Times New Roman" w:hAnsi="Times New Roman"/>
          <w:sz w:val="24"/>
          <w:szCs w:val="24"/>
        </w:rPr>
        <w:t>company</w:t>
      </w:r>
      <w:r w:rsidR="00152284" w:rsidRPr="00152284">
        <w:rPr>
          <w:rFonts w:ascii="Times New Roman" w:hAnsi="Times New Roman"/>
          <w:sz w:val="24"/>
          <w:szCs w:val="24"/>
        </w:rPr>
        <w:t xml:space="preserve"> with </w:t>
      </w:r>
      <w:r w:rsidR="00EB3791">
        <w:rPr>
          <w:rFonts w:ascii="Times New Roman" w:hAnsi="Times New Roman"/>
          <w:sz w:val="24"/>
          <w:szCs w:val="24"/>
        </w:rPr>
        <w:t xml:space="preserve">effectiveness that it needs through offering of </w:t>
      </w:r>
      <w:r w:rsidR="00152284" w:rsidRPr="00152284">
        <w:rPr>
          <w:rFonts w:ascii="Times New Roman" w:hAnsi="Times New Roman"/>
          <w:sz w:val="24"/>
          <w:szCs w:val="24"/>
        </w:rPr>
        <w:t xml:space="preserve">resources that </w:t>
      </w:r>
      <w:r w:rsidR="00EB3791">
        <w:rPr>
          <w:rFonts w:ascii="Times New Roman" w:hAnsi="Times New Roman"/>
          <w:sz w:val="24"/>
          <w:szCs w:val="24"/>
        </w:rPr>
        <w:t xml:space="preserve">assist </w:t>
      </w:r>
      <w:r w:rsidR="00152284" w:rsidRPr="00152284">
        <w:rPr>
          <w:rFonts w:ascii="Times New Roman" w:hAnsi="Times New Roman"/>
          <w:sz w:val="24"/>
          <w:szCs w:val="24"/>
        </w:rPr>
        <w:t xml:space="preserve">accessories </w:t>
      </w:r>
      <w:r w:rsidR="00EB3791">
        <w:rPr>
          <w:rFonts w:ascii="Times New Roman" w:hAnsi="Times New Roman"/>
          <w:sz w:val="24"/>
          <w:szCs w:val="24"/>
        </w:rPr>
        <w:t xml:space="preserve">to </w:t>
      </w:r>
      <w:r w:rsidR="00EB3791" w:rsidRPr="00152284">
        <w:rPr>
          <w:rFonts w:ascii="Times New Roman" w:hAnsi="Times New Roman"/>
          <w:sz w:val="24"/>
          <w:szCs w:val="24"/>
        </w:rPr>
        <w:t>settle down</w:t>
      </w:r>
      <w:r w:rsidR="00152284" w:rsidRPr="00152284">
        <w:rPr>
          <w:rFonts w:ascii="Times New Roman" w:hAnsi="Times New Roman"/>
          <w:sz w:val="24"/>
          <w:szCs w:val="24"/>
        </w:rPr>
        <w:t xml:space="preserve"> on </w:t>
      </w:r>
      <w:r w:rsidR="00E95048">
        <w:rPr>
          <w:rFonts w:ascii="Times New Roman" w:hAnsi="Times New Roman"/>
          <w:sz w:val="24"/>
          <w:szCs w:val="24"/>
        </w:rPr>
        <w:t xml:space="preserve">making </w:t>
      </w:r>
      <w:r w:rsidR="00152284" w:rsidRPr="00152284">
        <w:rPr>
          <w:rFonts w:ascii="Times New Roman" w:hAnsi="Times New Roman"/>
          <w:sz w:val="24"/>
          <w:szCs w:val="24"/>
        </w:rPr>
        <w:t>go</w:t>
      </w:r>
      <w:r w:rsidR="00E95048">
        <w:rPr>
          <w:rFonts w:ascii="Times New Roman" w:hAnsi="Times New Roman"/>
          <w:sz w:val="24"/>
          <w:szCs w:val="24"/>
        </w:rPr>
        <w:t>od choices</w:t>
      </w:r>
      <w:r w:rsidR="00152284" w:rsidRPr="00152284">
        <w:rPr>
          <w:rFonts w:ascii="Times New Roman" w:hAnsi="Times New Roman"/>
          <w:sz w:val="24"/>
          <w:szCs w:val="24"/>
        </w:rPr>
        <w:t xml:space="preserve"> at work. It is made possible by urging and enabling pioneers to drive moral business deals with, teaming up with the business to ensure adequate authentic peril the board and asking associates to talk up in case they have questions or concerns.</w:t>
      </w:r>
    </w:p>
    <w:p w:rsidR="00C61D7A" w:rsidRDefault="001A5837" w:rsidP="00434BA9">
      <w:pPr>
        <w:spacing w:line="480" w:lineRule="auto"/>
        <w:ind w:firstLine="720"/>
        <w:rPr>
          <w:rFonts w:ascii="Times New Roman" w:hAnsi="Times New Roman"/>
          <w:sz w:val="24"/>
          <w:szCs w:val="24"/>
        </w:rPr>
      </w:pPr>
      <w:r w:rsidRPr="001A5837">
        <w:rPr>
          <w:rFonts w:ascii="Times New Roman" w:hAnsi="Times New Roman"/>
          <w:sz w:val="24"/>
          <w:szCs w:val="24"/>
        </w:rPr>
        <w:t xml:space="preserve">The structure of Starbucks business correspondence is uncommon. It causes them interface with their clients which takes into consideration generous development. Ideally you are in their store purchasing a Caramel Frappuccino. They do adverts on their site, papers, and TV. It is a kind of correspondence that has a message that is uproarious and clear (Koehn, Nancy Fowler, et al, n.p). It vows a guarantee to their more than 172,000 accomplices (representatives) and the network which is made conceivable by understanding that the general population are the </w:t>
      </w:r>
      <w:r w:rsidRPr="001A5837">
        <w:rPr>
          <w:rFonts w:ascii="Times New Roman" w:hAnsi="Times New Roman"/>
          <w:sz w:val="24"/>
          <w:szCs w:val="24"/>
        </w:rPr>
        <w:lastRenderedPageBreak/>
        <w:t>foundation of its prosperity and that the thoughts, duty, and association with the clients are a fundamental componen</w:t>
      </w:r>
      <w:r w:rsidR="00473AC2">
        <w:rPr>
          <w:rFonts w:ascii="Times New Roman" w:hAnsi="Times New Roman"/>
          <w:sz w:val="24"/>
          <w:szCs w:val="24"/>
        </w:rPr>
        <w:t xml:space="preserve">t in the Starbucks Experience. </w:t>
      </w:r>
    </w:p>
    <w:p w:rsidR="001A5837" w:rsidRPr="001A5837" w:rsidRDefault="001A5837" w:rsidP="00434BA9">
      <w:pPr>
        <w:spacing w:line="480" w:lineRule="auto"/>
        <w:ind w:firstLine="720"/>
        <w:rPr>
          <w:rFonts w:ascii="Times New Roman" w:hAnsi="Times New Roman"/>
          <w:sz w:val="24"/>
          <w:szCs w:val="24"/>
        </w:rPr>
      </w:pPr>
      <w:r w:rsidRPr="001A5837">
        <w:rPr>
          <w:rFonts w:ascii="Times New Roman" w:hAnsi="Times New Roman"/>
          <w:sz w:val="24"/>
          <w:szCs w:val="24"/>
        </w:rPr>
        <w:t xml:space="preserve">Decent variety enactment in Starbucks empowered the organization to grasp assorted variety cultivates strengthening and supports development. At the core of its business, they look to rouse and support the human soul, it considers the comprehension of every individual conveying particular beneficial experience to the table. The accomplices are different not just in sex, race, ethnicity, sexual introduction, inability, religion, and age yet in addition in social foundations, educational encounters, musings and thoughts. Grasping assorted variety just improves the </w:t>
      </w:r>
      <w:r w:rsidR="001C35CF">
        <w:rPr>
          <w:rFonts w:ascii="Times New Roman" w:hAnsi="Times New Roman"/>
          <w:sz w:val="24"/>
          <w:szCs w:val="24"/>
        </w:rPr>
        <w:t xml:space="preserve">culture of the </w:t>
      </w:r>
      <w:r w:rsidR="001A4342" w:rsidRPr="001A5837">
        <w:rPr>
          <w:rFonts w:ascii="Times New Roman" w:hAnsi="Times New Roman"/>
          <w:sz w:val="24"/>
          <w:szCs w:val="24"/>
        </w:rPr>
        <w:t>wor</w:t>
      </w:r>
      <w:r w:rsidR="001A4342">
        <w:rPr>
          <w:rFonts w:ascii="Times New Roman" w:hAnsi="Times New Roman"/>
          <w:sz w:val="24"/>
          <w:szCs w:val="24"/>
        </w:rPr>
        <w:t>k which</w:t>
      </w:r>
      <w:r w:rsidR="001C35CF">
        <w:rPr>
          <w:rFonts w:ascii="Times New Roman" w:hAnsi="Times New Roman"/>
          <w:sz w:val="24"/>
          <w:szCs w:val="24"/>
        </w:rPr>
        <w:t xml:space="preserve"> leads to achievement of goals.</w:t>
      </w:r>
      <w:r w:rsidRPr="001A5837">
        <w:rPr>
          <w:rFonts w:ascii="Times New Roman" w:hAnsi="Times New Roman"/>
          <w:sz w:val="24"/>
          <w:szCs w:val="24"/>
        </w:rPr>
        <w:t xml:space="preserve"> </w:t>
      </w:r>
      <w:r w:rsidR="001C35CF">
        <w:rPr>
          <w:rFonts w:ascii="Times New Roman" w:hAnsi="Times New Roman"/>
          <w:sz w:val="24"/>
          <w:szCs w:val="24"/>
        </w:rPr>
        <w:t>It is the consideration of the</w:t>
      </w:r>
      <w:r w:rsidRPr="001A5837">
        <w:rPr>
          <w:rFonts w:ascii="Times New Roman" w:hAnsi="Times New Roman"/>
          <w:sz w:val="24"/>
          <w:szCs w:val="24"/>
        </w:rPr>
        <w:t xml:space="preserve"> various points of view </w:t>
      </w:r>
      <w:r w:rsidR="00D05182">
        <w:rPr>
          <w:rFonts w:ascii="Times New Roman" w:hAnsi="Times New Roman"/>
          <w:sz w:val="24"/>
          <w:szCs w:val="24"/>
        </w:rPr>
        <w:t>and</w:t>
      </w:r>
      <w:r w:rsidR="00D05182" w:rsidRPr="00D05182">
        <w:rPr>
          <w:rFonts w:ascii="Times New Roman" w:hAnsi="Times New Roman"/>
          <w:sz w:val="24"/>
          <w:szCs w:val="24"/>
        </w:rPr>
        <w:t xml:space="preserve"> </w:t>
      </w:r>
      <w:r w:rsidR="00D05182">
        <w:rPr>
          <w:rFonts w:ascii="Times New Roman" w:hAnsi="Times New Roman"/>
          <w:sz w:val="24"/>
          <w:szCs w:val="24"/>
        </w:rPr>
        <w:t xml:space="preserve">encounters </w:t>
      </w:r>
      <w:r w:rsidRPr="001A5837">
        <w:rPr>
          <w:rFonts w:ascii="Times New Roman" w:hAnsi="Times New Roman"/>
          <w:sz w:val="24"/>
          <w:szCs w:val="24"/>
        </w:rPr>
        <w:t xml:space="preserve">that </w:t>
      </w:r>
      <w:r w:rsidR="00D05182">
        <w:rPr>
          <w:rFonts w:ascii="Times New Roman" w:hAnsi="Times New Roman"/>
          <w:sz w:val="24"/>
          <w:szCs w:val="24"/>
        </w:rPr>
        <w:t>builds a culture that strengthens</w:t>
      </w:r>
      <w:r w:rsidR="001A4342">
        <w:rPr>
          <w:rFonts w:ascii="Times New Roman" w:hAnsi="Times New Roman"/>
          <w:sz w:val="24"/>
          <w:szCs w:val="24"/>
        </w:rPr>
        <w:t xml:space="preserve">, </w:t>
      </w:r>
      <w:r w:rsidR="001A4342" w:rsidRPr="001A5837">
        <w:rPr>
          <w:rFonts w:ascii="Times New Roman" w:hAnsi="Times New Roman"/>
          <w:sz w:val="24"/>
          <w:szCs w:val="24"/>
        </w:rPr>
        <w:t>the</w:t>
      </w:r>
      <w:r w:rsidR="00D05182">
        <w:rPr>
          <w:rFonts w:ascii="Times New Roman" w:hAnsi="Times New Roman"/>
          <w:sz w:val="24"/>
          <w:szCs w:val="24"/>
        </w:rPr>
        <w:t xml:space="preserve"> culture </w:t>
      </w:r>
      <w:r w:rsidRPr="001A5837">
        <w:rPr>
          <w:rFonts w:ascii="Times New Roman" w:hAnsi="Times New Roman"/>
          <w:sz w:val="24"/>
          <w:szCs w:val="24"/>
        </w:rPr>
        <w:t xml:space="preserve">encourages </w:t>
      </w:r>
      <w:r w:rsidR="00DA118A" w:rsidRPr="001A5837">
        <w:rPr>
          <w:rFonts w:ascii="Times New Roman" w:hAnsi="Times New Roman"/>
          <w:sz w:val="24"/>
          <w:szCs w:val="24"/>
        </w:rPr>
        <w:t>growth</w:t>
      </w:r>
      <w:r w:rsidRPr="001A5837">
        <w:rPr>
          <w:rFonts w:ascii="Times New Roman" w:hAnsi="Times New Roman"/>
          <w:sz w:val="24"/>
          <w:szCs w:val="24"/>
        </w:rPr>
        <w:t xml:space="preserve">, monetary </w:t>
      </w:r>
      <w:r w:rsidR="00473AC2">
        <w:rPr>
          <w:rFonts w:ascii="Times New Roman" w:hAnsi="Times New Roman"/>
          <w:sz w:val="24"/>
          <w:szCs w:val="24"/>
        </w:rPr>
        <w:t xml:space="preserve">development, and </w:t>
      </w:r>
      <w:r w:rsidR="00DA118A">
        <w:rPr>
          <w:rFonts w:ascii="Times New Roman" w:hAnsi="Times New Roman"/>
          <w:sz w:val="24"/>
          <w:szCs w:val="24"/>
        </w:rPr>
        <w:t>innovative</w:t>
      </w:r>
      <w:r w:rsidR="00473AC2">
        <w:rPr>
          <w:rFonts w:ascii="Times New Roman" w:hAnsi="Times New Roman"/>
          <w:sz w:val="24"/>
          <w:szCs w:val="24"/>
        </w:rPr>
        <w:t xml:space="preserve"> thoughts. </w:t>
      </w:r>
    </w:p>
    <w:p w:rsidR="001A5837" w:rsidRPr="001A5837" w:rsidRDefault="00473AC2" w:rsidP="00434BA9">
      <w:pPr>
        <w:spacing w:line="480" w:lineRule="auto"/>
        <w:rPr>
          <w:rFonts w:ascii="Times New Roman" w:hAnsi="Times New Roman"/>
          <w:sz w:val="24"/>
          <w:szCs w:val="24"/>
        </w:rPr>
      </w:pPr>
      <w:r>
        <w:rPr>
          <w:rFonts w:ascii="Times New Roman" w:hAnsi="Times New Roman"/>
          <w:sz w:val="24"/>
          <w:szCs w:val="24"/>
        </w:rPr>
        <w:t xml:space="preserve">2. </w:t>
      </w:r>
    </w:p>
    <w:p w:rsidR="00C61D7A" w:rsidRDefault="001A5837" w:rsidP="00434BA9">
      <w:pPr>
        <w:spacing w:line="480" w:lineRule="auto"/>
        <w:ind w:firstLine="720"/>
        <w:rPr>
          <w:rFonts w:ascii="Times New Roman" w:hAnsi="Times New Roman"/>
          <w:sz w:val="24"/>
          <w:szCs w:val="24"/>
        </w:rPr>
      </w:pPr>
      <w:r w:rsidRPr="001A5837">
        <w:rPr>
          <w:rFonts w:ascii="Times New Roman" w:hAnsi="Times New Roman"/>
          <w:sz w:val="24"/>
          <w:szCs w:val="24"/>
        </w:rPr>
        <w:t xml:space="preserve">The two organizations have decent variety law or bit of enactment that has influenced the association. Furthermore, which has helped in disposing of segregation in the work place. Starbucks has the law of revealing and counsel and appreciation on decent variety. There is a guarantee to full consistence with the laws, tenets, and controls of the nations in which it works. One must agree to every single appropriate law, guidelines, and controls when playing out your obligations. In the event that there is a contention between the Standards and any relevant law, guideline or direction, or if there is any inquiry concerning the legitimateness of the individual or other accomplices' lead, one ought to counsel with the administrator, Partner Resources or Ethics and Compliance. The enactment has proceeded with commitment to acquaint themselves with appropriate laws identifying with their activity obligations and all Starbucks arrangements. Break </w:t>
      </w:r>
      <w:r w:rsidRPr="001A5837">
        <w:rPr>
          <w:rFonts w:ascii="Times New Roman" w:hAnsi="Times New Roman"/>
          <w:sz w:val="24"/>
          <w:szCs w:val="24"/>
        </w:rPr>
        <w:lastRenderedPageBreak/>
        <w:t>of these gauges, Starbucks arrangements or the enactment may offer ascent to disciplinary activity u</w:t>
      </w:r>
      <w:r w:rsidR="00473AC2">
        <w:rPr>
          <w:rFonts w:ascii="Times New Roman" w:hAnsi="Times New Roman"/>
          <w:sz w:val="24"/>
          <w:szCs w:val="24"/>
        </w:rPr>
        <w:t xml:space="preserve">p to, and including expulsion. </w:t>
      </w:r>
    </w:p>
    <w:p w:rsidR="00A839DA" w:rsidRDefault="001A5837" w:rsidP="00434BA9">
      <w:pPr>
        <w:spacing w:line="480" w:lineRule="auto"/>
        <w:ind w:firstLine="720"/>
        <w:rPr>
          <w:rFonts w:ascii="Times New Roman" w:hAnsi="Times New Roman"/>
          <w:sz w:val="24"/>
          <w:szCs w:val="24"/>
        </w:rPr>
      </w:pPr>
      <w:r w:rsidRPr="001A5837">
        <w:rPr>
          <w:rFonts w:ascii="Times New Roman" w:hAnsi="Times New Roman"/>
          <w:sz w:val="24"/>
          <w:szCs w:val="24"/>
        </w:rPr>
        <w:t>Amazon Company has dependably been, and still will be, focused on assorted variety and consideration. At Amazon prides themselves on their exceptional culture. They respect and admiration the distinctions inalienable in each Amazonian, and they try to incorporate those points of view as they grow new items and administrations for the clients around the globe. In addition, they endeavor to make a feeling of network among representatives of different foundations to encourage commitment and advancement.</w:t>
      </w:r>
    </w:p>
    <w:p w:rsidR="004E2485" w:rsidRDefault="004E2485" w:rsidP="00434BA9">
      <w:pPr>
        <w:spacing w:line="480" w:lineRule="auto"/>
        <w:jc w:val="center"/>
        <w:rPr>
          <w:rFonts w:ascii="Times New Roman" w:hAnsi="Times New Roman"/>
          <w:sz w:val="24"/>
          <w:szCs w:val="24"/>
        </w:rPr>
      </w:pPr>
    </w:p>
    <w:p w:rsidR="004E2485" w:rsidRDefault="004E2485" w:rsidP="00434BA9">
      <w:pPr>
        <w:spacing w:line="480" w:lineRule="auto"/>
        <w:jc w:val="center"/>
        <w:rPr>
          <w:rFonts w:ascii="Times New Roman" w:hAnsi="Times New Roman"/>
          <w:sz w:val="24"/>
          <w:szCs w:val="24"/>
        </w:rPr>
      </w:pPr>
    </w:p>
    <w:p w:rsidR="004E2485" w:rsidRDefault="004E2485" w:rsidP="00434BA9">
      <w:pPr>
        <w:spacing w:line="480" w:lineRule="auto"/>
        <w:jc w:val="center"/>
        <w:rPr>
          <w:rFonts w:ascii="Times New Roman" w:hAnsi="Times New Roman"/>
          <w:sz w:val="24"/>
          <w:szCs w:val="24"/>
        </w:rPr>
      </w:pPr>
    </w:p>
    <w:p w:rsidR="004E2485" w:rsidRDefault="004E2485" w:rsidP="00434BA9">
      <w:pPr>
        <w:spacing w:line="480" w:lineRule="auto"/>
        <w:jc w:val="center"/>
        <w:rPr>
          <w:rFonts w:ascii="Times New Roman" w:hAnsi="Times New Roman"/>
          <w:sz w:val="24"/>
          <w:szCs w:val="24"/>
        </w:rPr>
      </w:pPr>
    </w:p>
    <w:p w:rsidR="004E2485" w:rsidRDefault="004E2485" w:rsidP="00434BA9">
      <w:pPr>
        <w:spacing w:line="480" w:lineRule="auto"/>
        <w:jc w:val="center"/>
        <w:rPr>
          <w:rFonts w:ascii="Times New Roman" w:hAnsi="Times New Roman"/>
          <w:sz w:val="24"/>
          <w:szCs w:val="24"/>
        </w:rPr>
      </w:pPr>
    </w:p>
    <w:p w:rsidR="004E2485" w:rsidRDefault="004E2485" w:rsidP="00434BA9">
      <w:pPr>
        <w:spacing w:line="480" w:lineRule="auto"/>
        <w:jc w:val="center"/>
        <w:rPr>
          <w:rFonts w:ascii="Times New Roman" w:hAnsi="Times New Roman"/>
          <w:sz w:val="24"/>
          <w:szCs w:val="24"/>
        </w:rPr>
      </w:pPr>
    </w:p>
    <w:p w:rsidR="004E2485" w:rsidRDefault="004E2485" w:rsidP="00434BA9">
      <w:pPr>
        <w:spacing w:line="480" w:lineRule="auto"/>
        <w:jc w:val="center"/>
        <w:rPr>
          <w:rFonts w:ascii="Times New Roman" w:hAnsi="Times New Roman"/>
          <w:sz w:val="24"/>
          <w:szCs w:val="24"/>
        </w:rPr>
      </w:pPr>
    </w:p>
    <w:p w:rsidR="004E2485" w:rsidRDefault="004E2485" w:rsidP="00434BA9">
      <w:pPr>
        <w:spacing w:line="480" w:lineRule="auto"/>
        <w:jc w:val="center"/>
        <w:rPr>
          <w:rFonts w:ascii="Times New Roman" w:hAnsi="Times New Roman"/>
          <w:sz w:val="24"/>
          <w:szCs w:val="24"/>
        </w:rPr>
      </w:pPr>
    </w:p>
    <w:p w:rsidR="004E2485" w:rsidRDefault="004E2485" w:rsidP="00434BA9">
      <w:pPr>
        <w:spacing w:line="480" w:lineRule="auto"/>
        <w:jc w:val="center"/>
        <w:rPr>
          <w:rFonts w:ascii="Times New Roman" w:hAnsi="Times New Roman"/>
          <w:sz w:val="24"/>
          <w:szCs w:val="24"/>
        </w:rPr>
      </w:pPr>
    </w:p>
    <w:p w:rsidR="004E2485" w:rsidRDefault="004E2485" w:rsidP="00434BA9">
      <w:pPr>
        <w:spacing w:line="480" w:lineRule="auto"/>
        <w:jc w:val="center"/>
        <w:rPr>
          <w:rFonts w:ascii="Times New Roman" w:hAnsi="Times New Roman"/>
          <w:sz w:val="24"/>
          <w:szCs w:val="24"/>
        </w:rPr>
      </w:pPr>
    </w:p>
    <w:p w:rsidR="004E2485" w:rsidRDefault="004E2485" w:rsidP="00434BA9">
      <w:pPr>
        <w:spacing w:line="480" w:lineRule="auto"/>
        <w:jc w:val="center"/>
        <w:rPr>
          <w:rFonts w:ascii="Times New Roman" w:hAnsi="Times New Roman"/>
          <w:sz w:val="24"/>
          <w:szCs w:val="24"/>
        </w:rPr>
      </w:pPr>
    </w:p>
    <w:p w:rsidR="00312FCE" w:rsidRPr="00C561F6" w:rsidRDefault="00312FCE" w:rsidP="00434BA9">
      <w:pPr>
        <w:spacing w:line="480" w:lineRule="auto"/>
        <w:jc w:val="center"/>
        <w:rPr>
          <w:rFonts w:ascii="Times New Roman" w:hAnsi="Times New Roman"/>
          <w:sz w:val="24"/>
          <w:szCs w:val="24"/>
        </w:rPr>
      </w:pPr>
      <w:r w:rsidRPr="00C561F6">
        <w:rPr>
          <w:rFonts w:ascii="Times New Roman" w:hAnsi="Times New Roman"/>
          <w:sz w:val="24"/>
          <w:szCs w:val="24"/>
        </w:rPr>
        <w:lastRenderedPageBreak/>
        <w:t>References</w:t>
      </w:r>
    </w:p>
    <w:p w:rsidR="00312FCE" w:rsidRPr="00C561F6" w:rsidRDefault="00312FCE" w:rsidP="00434BA9">
      <w:pPr>
        <w:spacing w:line="480" w:lineRule="auto"/>
        <w:rPr>
          <w:rFonts w:ascii="Times New Roman" w:hAnsi="Times New Roman"/>
          <w:color w:val="222222"/>
          <w:sz w:val="24"/>
          <w:szCs w:val="24"/>
          <w:shd w:val="clear" w:color="auto" w:fill="FFFFFF"/>
        </w:rPr>
      </w:pPr>
      <w:r w:rsidRPr="00C561F6">
        <w:rPr>
          <w:rFonts w:ascii="Times New Roman" w:hAnsi="Times New Roman"/>
          <w:color w:val="222222"/>
          <w:sz w:val="24"/>
          <w:szCs w:val="24"/>
          <w:shd w:val="clear" w:color="auto" w:fill="FFFFFF"/>
        </w:rPr>
        <w:t>Kantor, Jodi, and David Streitfeld. "Inside Amazon: Wrestling big ideas in a bruising workplace." </w:t>
      </w:r>
      <w:r w:rsidRPr="00C561F6">
        <w:rPr>
          <w:rFonts w:ascii="Times New Roman" w:hAnsi="Times New Roman"/>
          <w:i/>
          <w:iCs/>
          <w:color w:val="222222"/>
          <w:sz w:val="24"/>
          <w:szCs w:val="24"/>
          <w:shd w:val="clear" w:color="auto" w:fill="FFFFFF"/>
        </w:rPr>
        <w:t>New York Times</w:t>
      </w:r>
      <w:r w:rsidRPr="00C561F6">
        <w:rPr>
          <w:rFonts w:ascii="Times New Roman" w:hAnsi="Times New Roman"/>
          <w:color w:val="222222"/>
          <w:sz w:val="24"/>
          <w:szCs w:val="24"/>
          <w:shd w:val="clear" w:color="auto" w:fill="FFFFFF"/>
        </w:rPr>
        <w:t> 15 (2015): 74-80.</w:t>
      </w:r>
    </w:p>
    <w:p w:rsidR="00312FCE" w:rsidRPr="00C561F6" w:rsidRDefault="009E1AAC" w:rsidP="00434BA9">
      <w:pPr>
        <w:spacing w:line="480" w:lineRule="auto"/>
        <w:rPr>
          <w:rFonts w:ascii="Times New Roman" w:hAnsi="Times New Roman"/>
          <w:sz w:val="24"/>
          <w:szCs w:val="24"/>
        </w:rPr>
      </w:pPr>
      <w:r w:rsidRPr="00C561F6">
        <w:rPr>
          <w:rFonts w:ascii="Times New Roman" w:hAnsi="Times New Roman"/>
          <w:color w:val="222222"/>
          <w:sz w:val="24"/>
          <w:szCs w:val="24"/>
          <w:shd w:val="clear" w:color="auto" w:fill="FFFFFF"/>
        </w:rPr>
        <w:t>Koehn, Nancy Fowler, et al. </w:t>
      </w:r>
      <w:r w:rsidRPr="00C561F6">
        <w:rPr>
          <w:rFonts w:ascii="Times New Roman" w:hAnsi="Times New Roman"/>
          <w:i/>
          <w:iCs/>
          <w:color w:val="222222"/>
          <w:sz w:val="24"/>
          <w:szCs w:val="24"/>
          <w:shd w:val="clear" w:color="auto" w:fill="FFFFFF"/>
        </w:rPr>
        <w:t>Starbucks coffee company: Transformation and renewal</w:t>
      </w:r>
      <w:r w:rsidRPr="00C561F6">
        <w:rPr>
          <w:rFonts w:ascii="Times New Roman" w:hAnsi="Times New Roman"/>
          <w:color w:val="222222"/>
          <w:sz w:val="24"/>
          <w:szCs w:val="24"/>
          <w:shd w:val="clear" w:color="auto" w:fill="FFFFFF"/>
        </w:rPr>
        <w:t>. President and Fellows of Harvard College, 2014</w:t>
      </w:r>
    </w:p>
    <w:sectPr w:rsidR="00312FCE" w:rsidRPr="00C561F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0FB2" w:rsidRDefault="00400FB2" w:rsidP="000A781F">
      <w:pPr>
        <w:spacing w:after="0" w:line="240" w:lineRule="auto"/>
      </w:pPr>
      <w:r>
        <w:separator/>
      </w:r>
    </w:p>
  </w:endnote>
  <w:endnote w:type="continuationSeparator" w:id="0">
    <w:p w:rsidR="00400FB2" w:rsidRDefault="00400FB2" w:rsidP="000A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0FB2" w:rsidRDefault="00400FB2" w:rsidP="000A781F">
      <w:pPr>
        <w:spacing w:after="0" w:line="240" w:lineRule="auto"/>
      </w:pPr>
      <w:r>
        <w:separator/>
      </w:r>
    </w:p>
  </w:footnote>
  <w:footnote w:type="continuationSeparator" w:id="0">
    <w:p w:rsidR="00400FB2" w:rsidRDefault="00400FB2" w:rsidP="000A78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1907956989"/>
      <w:docPartObj>
        <w:docPartGallery w:val="Page Numbers (Top of Page)"/>
        <w:docPartUnique/>
      </w:docPartObj>
    </w:sdtPr>
    <w:sdtEndPr>
      <w:rPr>
        <w:rFonts w:ascii="Calibri" w:hAnsi="Calibri"/>
        <w:noProof/>
        <w:sz w:val="22"/>
        <w:szCs w:val="22"/>
      </w:rPr>
    </w:sdtEndPr>
    <w:sdtContent>
      <w:p w:rsidR="000A781F" w:rsidRDefault="000A781F" w:rsidP="000A781F">
        <w:pPr>
          <w:pStyle w:val="Header"/>
          <w:jc w:val="right"/>
        </w:pPr>
        <w:r>
          <w:t xml:space="preserve">Surname </w:t>
        </w:r>
        <w:r>
          <w:fldChar w:fldCharType="begin"/>
        </w:r>
        <w:r>
          <w:instrText xml:space="preserve"> PAGE   \* MERGEFORMAT </w:instrText>
        </w:r>
        <w:r>
          <w:fldChar w:fldCharType="separate"/>
        </w:r>
        <w:r w:rsidR="00120EF9">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F"/>
    <w:multiLevelType w:val="hybridMultilevel"/>
    <w:tmpl w:val="D38C5AC4"/>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nsid w:val="4DA1507A"/>
    <w:multiLevelType w:val="hybridMultilevel"/>
    <w:tmpl w:val="71927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CA3"/>
    <w:rsid w:val="00005A90"/>
    <w:rsid w:val="00012CD9"/>
    <w:rsid w:val="00037042"/>
    <w:rsid w:val="00092C4B"/>
    <w:rsid w:val="000A781F"/>
    <w:rsid w:val="000B7867"/>
    <w:rsid w:val="00120EF9"/>
    <w:rsid w:val="0013221A"/>
    <w:rsid w:val="00152284"/>
    <w:rsid w:val="00180AFE"/>
    <w:rsid w:val="001A4342"/>
    <w:rsid w:val="001A5837"/>
    <w:rsid w:val="001C2A49"/>
    <w:rsid w:val="001C35CF"/>
    <w:rsid w:val="001E647E"/>
    <w:rsid w:val="00212DB5"/>
    <w:rsid w:val="00282645"/>
    <w:rsid w:val="002B5A44"/>
    <w:rsid w:val="002D058C"/>
    <w:rsid w:val="002E7F03"/>
    <w:rsid w:val="00312FCE"/>
    <w:rsid w:val="0031310A"/>
    <w:rsid w:val="00324020"/>
    <w:rsid w:val="00336427"/>
    <w:rsid w:val="00340C24"/>
    <w:rsid w:val="003A20EF"/>
    <w:rsid w:val="003B0063"/>
    <w:rsid w:val="003E5197"/>
    <w:rsid w:val="00400FB2"/>
    <w:rsid w:val="00434BA9"/>
    <w:rsid w:val="00473AC2"/>
    <w:rsid w:val="00496E2D"/>
    <w:rsid w:val="004B3472"/>
    <w:rsid w:val="004E2485"/>
    <w:rsid w:val="004F3516"/>
    <w:rsid w:val="00615C24"/>
    <w:rsid w:val="006A0E5F"/>
    <w:rsid w:val="006B399A"/>
    <w:rsid w:val="006C52E3"/>
    <w:rsid w:val="00723D39"/>
    <w:rsid w:val="00734960"/>
    <w:rsid w:val="00794304"/>
    <w:rsid w:val="007A274F"/>
    <w:rsid w:val="007E4C78"/>
    <w:rsid w:val="00834C29"/>
    <w:rsid w:val="00836D1E"/>
    <w:rsid w:val="008F6FDB"/>
    <w:rsid w:val="009330AA"/>
    <w:rsid w:val="009830BE"/>
    <w:rsid w:val="00990118"/>
    <w:rsid w:val="009B115E"/>
    <w:rsid w:val="009B68C1"/>
    <w:rsid w:val="009C606D"/>
    <w:rsid w:val="009E1AAC"/>
    <w:rsid w:val="00A15689"/>
    <w:rsid w:val="00A221A7"/>
    <w:rsid w:val="00A37EEA"/>
    <w:rsid w:val="00A67735"/>
    <w:rsid w:val="00A839DA"/>
    <w:rsid w:val="00AE3C9C"/>
    <w:rsid w:val="00B34CF6"/>
    <w:rsid w:val="00B5756D"/>
    <w:rsid w:val="00B66339"/>
    <w:rsid w:val="00BA1A81"/>
    <w:rsid w:val="00BA490B"/>
    <w:rsid w:val="00BF4C54"/>
    <w:rsid w:val="00C067C5"/>
    <w:rsid w:val="00C17630"/>
    <w:rsid w:val="00C561F6"/>
    <w:rsid w:val="00C61D7A"/>
    <w:rsid w:val="00CA0EF0"/>
    <w:rsid w:val="00CC6CA3"/>
    <w:rsid w:val="00CF78F4"/>
    <w:rsid w:val="00D05182"/>
    <w:rsid w:val="00DA118A"/>
    <w:rsid w:val="00DB09CD"/>
    <w:rsid w:val="00DB71E2"/>
    <w:rsid w:val="00DD00C8"/>
    <w:rsid w:val="00DD31DB"/>
    <w:rsid w:val="00E3167E"/>
    <w:rsid w:val="00E77306"/>
    <w:rsid w:val="00E95048"/>
    <w:rsid w:val="00EA17E4"/>
    <w:rsid w:val="00EA2B9A"/>
    <w:rsid w:val="00EB3791"/>
    <w:rsid w:val="00EE505F"/>
    <w:rsid w:val="00F17003"/>
    <w:rsid w:val="00F75AAD"/>
    <w:rsid w:val="00FB1597"/>
    <w:rsid w:val="00FC0633"/>
    <w:rsid w:val="00FC1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1697C9-04CF-46CF-93A3-731FA708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C24"/>
    <w:pPr>
      <w:spacing w:after="200" w:line="276" w:lineRule="auto"/>
    </w:pPr>
    <w:rPr>
      <w:rFonts w:ascii="Calibri" w:eastAsia="Calibri" w:hAnsi="Calibri" w:cs="Times New Roman"/>
    </w:rPr>
  </w:style>
  <w:style w:type="paragraph" w:styleId="Heading5">
    <w:name w:val="heading 5"/>
    <w:basedOn w:val="Normal"/>
    <w:next w:val="Normal"/>
    <w:link w:val="Heading5Char"/>
    <w:uiPriority w:val="9"/>
    <w:semiHidden/>
    <w:unhideWhenUsed/>
    <w:qFormat/>
    <w:rsid w:val="009330A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6A0E5F"/>
  </w:style>
  <w:style w:type="character" w:styleId="Emphasis">
    <w:name w:val="Emphasis"/>
    <w:basedOn w:val="DefaultParagraphFont"/>
    <w:uiPriority w:val="20"/>
    <w:qFormat/>
    <w:rsid w:val="006A0E5F"/>
    <w:rPr>
      <w:i/>
      <w:iCs/>
    </w:rPr>
  </w:style>
  <w:style w:type="character" w:styleId="Hyperlink">
    <w:name w:val="Hyperlink"/>
    <w:basedOn w:val="DefaultParagraphFont"/>
    <w:uiPriority w:val="99"/>
    <w:semiHidden/>
    <w:unhideWhenUsed/>
    <w:rsid w:val="006C52E3"/>
    <w:rPr>
      <w:color w:val="0000FF"/>
      <w:u w:val="single"/>
    </w:rPr>
  </w:style>
  <w:style w:type="paragraph" w:styleId="NormalWeb">
    <w:name w:val="Normal (Web)"/>
    <w:basedOn w:val="Normal"/>
    <w:uiPriority w:val="99"/>
    <w:semiHidden/>
    <w:unhideWhenUsed/>
    <w:rsid w:val="00A15689"/>
    <w:pPr>
      <w:spacing w:before="100" w:beforeAutospacing="1" w:after="100" w:afterAutospacing="1" w:line="240" w:lineRule="auto"/>
    </w:pPr>
    <w:rPr>
      <w:rFonts w:ascii="Times New Roman" w:eastAsia="Times New Roman" w:hAnsi="Times New Roman"/>
      <w:sz w:val="24"/>
      <w:szCs w:val="24"/>
    </w:rPr>
  </w:style>
  <w:style w:type="character" w:customStyle="1" w:styleId="Heading5Char">
    <w:name w:val="Heading 5 Char"/>
    <w:basedOn w:val="DefaultParagraphFont"/>
    <w:link w:val="Heading5"/>
    <w:uiPriority w:val="9"/>
    <w:semiHidden/>
    <w:rsid w:val="009330AA"/>
    <w:rPr>
      <w:rFonts w:asciiTheme="majorHAnsi" w:eastAsiaTheme="majorEastAsia" w:hAnsiTheme="majorHAnsi" w:cstheme="majorBidi"/>
      <w:color w:val="2E74B5" w:themeColor="accent1" w:themeShade="BF"/>
    </w:rPr>
  </w:style>
  <w:style w:type="paragraph" w:styleId="ListParagraph">
    <w:name w:val="List Paragraph"/>
    <w:basedOn w:val="Normal"/>
    <w:uiPriority w:val="34"/>
    <w:qFormat/>
    <w:rsid w:val="00005A90"/>
    <w:pPr>
      <w:ind w:left="720"/>
      <w:contextualSpacing/>
    </w:pPr>
  </w:style>
  <w:style w:type="paragraph" w:styleId="Header">
    <w:name w:val="header"/>
    <w:basedOn w:val="Normal"/>
    <w:link w:val="HeaderChar"/>
    <w:uiPriority w:val="99"/>
    <w:unhideWhenUsed/>
    <w:rsid w:val="000A7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81F"/>
    <w:rPr>
      <w:rFonts w:ascii="Calibri" w:eastAsia="Calibri" w:hAnsi="Calibri" w:cs="Times New Roman"/>
    </w:rPr>
  </w:style>
  <w:style w:type="paragraph" w:styleId="Footer">
    <w:name w:val="footer"/>
    <w:basedOn w:val="Normal"/>
    <w:link w:val="FooterChar"/>
    <w:uiPriority w:val="99"/>
    <w:unhideWhenUsed/>
    <w:rsid w:val="000A7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81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412855">
      <w:bodyDiv w:val="1"/>
      <w:marLeft w:val="0"/>
      <w:marRight w:val="0"/>
      <w:marTop w:val="0"/>
      <w:marBottom w:val="0"/>
      <w:divBdr>
        <w:top w:val="none" w:sz="0" w:space="0" w:color="auto"/>
        <w:left w:val="none" w:sz="0" w:space="0" w:color="auto"/>
        <w:bottom w:val="none" w:sz="0" w:space="0" w:color="auto"/>
        <w:right w:val="none" w:sz="0" w:space="0" w:color="auto"/>
      </w:divBdr>
    </w:div>
    <w:div w:id="707872244">
      <w:bodyDiv w:val="1"/>
      <w:marLeft w:val="0"/>
      <w:marRight w:val="0"/>
      <w:marTop w:val="0"/>
      <w:marBottom w:val="0"/>
      <w:divBdr>
        <w:top w:val="none" w:sz="0" w:space="0" w:color="auto"/>
        <w:left w:val="none" w:sz="0" w:space="0" w:color="auto"/>
        <w:bottom w:val="none" w:sz="0" w:space="0" w:color="auto"/>
        <w:right w:val="none" w:sz="0" w:space="0" w:color="auto"/>
      </w:divBdr>
    </w:div>
    <w:div w:id="764230819">
      <w:bodyDiv w:val="1"/>
      <w:marLeft w:val="0"/>
      <w:marRight w:val="0"/>
      <w:marTop w:val="0"/>
      <w:marBottom w:val="0"/>
      <w:divBdr>
        <w:top w:val="none" w:sz="0" w:space="0" w:color="auto"/>
        <w:left w:val="none" w:sz="0" w:space="0" w:color="auto"/>
        <w:bottom w:val="none" w:sz="0" w:space="0" w:color="auto"/>
        <w:right w:val="none" w:sz="0" w:space="0" w:color="auto"/>
      </w:divBdr>
    </w:div>
    <w:div w:id="1423381076">
      <w:bodyDiv w:val="1"/>
      <w:marLeft w:val="0"/>
      <w:marRight w:val="0"/>
      <w:marTop w:val="0"/>
      <w:marBottom w:val="0"/>
      <w:divBdr>
        <w:top w:val="none" w:sz="0" w:space="0" w:color="auto"/>
        <w:left w:val="none" w:sz="0" w:space="0" w:color="auto"/>
        <w:bottom w:val="none" w:sz="0" w:space="0" w:color="auto"/>
        <w:right w:val="none" w:sz="0" w:space="0" w:color="auto"/>
      </w:divBdr>
    </w:div>
    <w:div w:id="1548107869">
      <w:bodyDiv w:val="1"/>
      <w:marLeft w:val="0"/>
      <w:marRight w:val="0"/>
      <w:marTop w:val="0"/>
      <w:marBottom w:val="0"/>
      <w:divBdr>
        <w:top w:val="none" w:sz="0" w:space="0" w:color="auto"/>
        <w:left w:val="none" w:sz="0" w:space="0" w:color="auto"/>
        <w:bottom w:val="none" w:sz="0" w:space="0" w:color="auto"/>
        <w:right w:val="none" w:sz="0" w:space="0" w:color="auto"/>
      </w:divBdr>
    </w:div>
    <w:div w:id="187842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1194</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2019-02-18T00:33:00Z</dcterms:created>
  <dcterms:modified xsi:type="dcterms:W3CDTF">2019-02-18T00:33:00Z</dcterms:modified>
</cp:coreProperties>
</file>