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51373" w:rsidRPr="00351373" w:rsidP="00351373" w14:paraId="1E2F83D6" w14:textId="1ED7BB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55366A2C" w14:textId="23940C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01AF6CC8" w14:textId="41ECDA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3689E96F" w14:textId="63CD22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4FAC17DC" w14:textId="181C371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0D7AB4AB" w14:textId="3771BD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218EAF6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4165A91E" w14:textId="2BE8D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51373" w:rsidRPr="00351373" w:rsidP="00351373" w14:paraId="44498675" w14:textId="2BE8D4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>Professor’s Name</w:t>
      </w:r>
    </w:p>
    <w:p w:rsidR="00351373" w:rsidRPr="00351373" w:rsidP="00351373" w14:paraId="25121BFC" w14:textId="30E314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>Student’s Name</w:t>
      </w:r>
    </w:p>
    <w:p w:rsidR="00351373" w:rsidRPr="00351373" w:rsidP="00351373" w14:paraId="1299A24D" w14:textId="179FD7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>Date</w:t>
      </w:r>
    </w:p>
    <w:p w:rsidR="00351373" w:rsidRPr="00351373" w:rsidP="00351373" w14:paraId="56FAAA9F" w14:textId="69706C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19033DCB" w14:textId="2C6653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6C91317F" w14:textId="1924BA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3119EA65" w14:textId="4A41E7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6FB90943" w14:textId="28A538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65712147" w14:textId="40168F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1373" w:rsidRPr="00351373" w:rsidP="00351373" w14:paraId="3C8D6671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73D7" w:rsidRPr="00351373" w:rsidP="00351373" w14:paraId="1B8A5269" w14:textId="4153A8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>Quiz</w:t>
      </w:r>
      <w:r w:rsidRPr="00351373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673D7" w:rsidRPr="00351373" w:rsidP="00351373" w14:paraId="1C6D1407" w14:textId="71CB95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>D</w:t>
      </w:r>
      <w:r w:rsidRPr="00351373">
        <w:rPr>
          <w:rFonts w:ascii="Times New Roman" w:hAnsi="Times New Roman" w:cs="Times New Roman"/>
          <w:sz w:val="24"/>
          <w:szCs w:val="24"/>
        </w:rPr>
        <w:t>iabetes</w:t>
      </w:r>
      <w:r w:rsidRPr="00351373">
        <w:rPr>
          <w:rFonts w:ascii="Times New Roman" w:hAnsi="Times New Roman" w:cs="Times New Roman"/>
          <w:sz w:val="24"/>
          <w:szCs w:val="24"/>
        </w:rPr>
        <w:t xml:space="preserve"> t</w:t>
      </w:r>
      <w:r w:rsidRPr="00351373">
        <w:rPr>
          <w:rFonts w:ascii="Times New Roman" w:hAnsi="Times New Roman" w:cs="Times New Roman"/>
          <w:sz w:val="24"/>
          <w:szCs w:val="24"/>
        </w:rPr>
        <w:t xml:space="preserve">ype 2 is when either the or the body cells are </w:t>
      </w:r>
      <w:r w:rsidRPr="00351373">
        <w:rPr>
          <w:rFonts w:ascii="Times New Roman" w:hAnsi="Times New Roman" w:cs="Times New Roman"/>
          <w:sz w:val="24"/>
          <w:szCs w:val="24"/>
        </w:rPr>
        <w:t>resilient</w:t>
      </w:r>
      <w:r w:rsidRPr="00351373">
        <w:rPr>
          <w:rFonts w:ascii="Times New Roman" w:hAnsi="Times New Roman" w:cs="Times New Roman"/>
          <w:sz w:val="24"/>
          <w:szCs w:val="24"/>
        </w:rPr>
        <w:t xml:space="preserve"> to insulin </w:t>
      </w:r>
      <w:r w:rsidRPr="00351373">
        <w:rPr>
          <w:rFonts w:ascii="Times New Roman" w:hAnsi="Times New Roman" w:cs="Times New Roman"/>
          <w:sz w:val="24"/>
          <w:szCs w:val="24"/>
        </w:rPr>
        <w:t xml:space="preserve">response, </w:t>
      </w:r>
      <w:r w:rsidRPr="00351373">
        <w:rPr>
          <w:rFonts w:ascii="Times New Roman" w:hAnsi="Times New Roman" w:cs="Times New Roman"/>
          <w:sz w:val="24"/>
          <w:szCs w:val="24"/>
        </w:rPr>
        <w:t>insulin production by the pancreas' insulin production is in a smaller amount</w:t>
      </w:r>
      <w:r w:rsidRPr="00351373">
        <w:rPr>
          <w:rFonts w:ascii="Times New Roman" w:hAnsi="Times New Roman" w:cs="Times New Roman"/>
          <w:sz w:val="24"/>
          <w:szCs w:val="24"/>
        </w:rPr>
        <w:t>.</w:t>
      </w:r>
    </w:p>
    <w:p w:rsidR="00A673D7" w:rsidRPr="00351373" w:rsidP="00351373" w14:paraId="3F709FED" w14:textId="7388E3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>Quiz 2</w:t>
      </w:r>
    </w:p>
    <w:p w:rsidR="00A673D7" w:rsidRPr="00351373" w:rsidP="00351373" w14:paraId="417FB06B" w14:textId="022E7F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 xml:space="preserve">Hyperinsulinemia is that </w:t>
      </w:r>
      <w:r w:rsidRPr="00351373" w:rsidR="00A40D1F">
        <w:rPr>
          <w:rFonts w:ascii="Times New Roman" w:hAnsi="Times New Roman" w:cs="Times New Roman"/>
          <w:sz w:val="24"/>
          <w:szCs w:val="24"/>
        </w:rPr>
        <w:t>disorder</w:t>
      </w:r>
      <w:r w:rsidRPr="00351373">
        <w:rPr>
          <w:rFonts w:ascii="Times New Roman" w:hAnsi="Times New Roman" w:cs="Times New Roman"/>
          <w:sz w:val="24"/>
          <w:szCs w:val="24"/>
        </w:rPr>
        <w:t xml:space="preserve"> when insulin concentration in the blood is a </w:t>
      </w:r>
      <w:r w:rsidRPr="00351373" w:rsidR="00A40D1F">
        <w:rPr>
          <w:rFonts w:ascii="Times New Roman" w:hAnsi="Times New Roman" w:cs="Times New Roman"/>
          <w:sz w:val="24"/>
          <w:szCs w:val="24"/>
        </w:rPr>
        <w:t>large amount</w:t>
      </w:r>
      <w:r w:rsidRPr="00351373">
        <w:rPr>
          <w:rFonts w:ascii="Times New Roman" w:hAnsi="Times New Roman" w:cs="Times New Roman"/>
          <w:sz w:val="24"/>
          <w:szCs w:val="24"/>
        </w:rPr>
        <w:t>.</w:t>
      </w:r>
    </w:p>
    <w:p w:rsidR="00A673D7" w:rsidRPr="00351373" w:rsidP="00351373" w14:paraId="3E94969C" w14:textId="5BCD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 xml:space="preserve">Insulin resistance is the </w:t>
      </w:r>
      <w:r w:rsidRPr="00351373" w:rsidR="00A40D1F">
        <w:rPr>
          <w:rFonts w:ascii="Times New Roman" w:hAnsi="Times New Roman" w:cs="Times New Roman"/>
          <w:sz w:val="24"/>
          <w:szCs w:val="24"/>
        </w:rPr>
        <w:t>occasion</w:t>
      </w:r>
      <w:r w:rsidRPr="00351373">
        <w:rPr>
          <w:rFonts w:ascii="Times New Roman" w:hAnsi="Times New Roman" w:cs="Times New Roman"/>
          <w:sz w:val="24"/>
          <w:szCs w:val="24"/>
        </w:rPr>
        <w:t xml:space="preserve"> in which cells become resistant to </w:t>
      </w:r>
      <w:r w:rsidRPr="00351373">
        <w:rPr>
          <w:rFonts w:ascii="Times New Roman" w:hAnsi="Times New Roman" w:cs="Times New Roman"/>
          <w:sz w:val="24"/>
          <w:szCs w:val="24"/>
        </w:rPr>
        <w:t>the action of insulin.
</w:t>
      </w:r>
    </w:p>
    <w:p w:rsidR="00A673D7" w:rsidRPr="00351373" w:rsidP="00351373" w14:paraId="18EE1883" w14:textId="074BC8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 xml:space="preserve">The two are </w:t>
      </w:r>
      <w:r w:rsidRPr="00351373" w:rsidR="00A40D1F">
        <w:rPr>
          <w:rFonts w:ascii="Times New Roman" w:hAnsi="Times New Roman" w:cs="Times New Roman"/>
          <w:sz w:val="24"/>
          <w:szCs w:val="24"/>
        </w:rPr>
        <w:t>linked</w:t>
      </w:r>
      <w:r w:rsidRPr="00351373">
        <w:rPr>
          <w:rFonts w:ascii="Times New Roman" w:hAnsi="Times New Roman" w:cs="Times New Roman"/>
          <w:sz w:val="24"/>
          <w:szCs w:val="24"/>
        </w:rPr>
        <w:t xml:space="preserve">. If the insulin resistance </w:t>
      </w:r>
      <w:r w:rsidRPr="00351373" w:rsidR="00A40D1F">
        <w:rPr>
          <w:rFonts w:ascii="Times New Roman" w:hAnsi="Times New Roman" w:cs="Times New Roman"/>
          <w:sz w:val="24"/>
          <w:szCs w:val="24"/>
        </w:rPr>
        <w:t>succeeds</w:t>
      </w:r>
      <w:r w:rsidRPr="00351373">
        <w:rPr>
          <w:rFonts w:ascii="Times New Roman" w:hAnsi="Times New Roman" w:cs="Times New Roman"/>
          <w:sz w:val="24"/>
          <w:szCs w:val="24"/>
        </w:rPr>
        <w:t xml:space="preserve">, </w:t>
      </w:r>
      <w:r w:rsidRPr="00351373">
        <w:rPr>
          <w:rFonts w:ascii="Times New Roman" w:hAnsi="Times New Roman" w:cs="Times New Roman"/>
          <w:sz w:val="24"/>
          <w:szCs w:val="24"/>
        </w:rPr>
        <w:t xml:space="preserve">the blood's glucose remains high, which </w:t>
      </w:r>
      <w:r w:rsidRPr="00351373" w:rsidR="00A40D1F">
        <w:rPr>
          <w:rFonts w:ascii="Times New Roman" w:hAnsi="Times New Roman" w:cs="Times New Roman"/>
          <w:sz w:val="24"/>
          <w:szCs w:val="24"/>
        </w:rPr>
        <w:t>activates</w:t>
      </w:r>
      <w:r w:rsidRPr="00351373">
        <w:rPr>
          <w:rFonts w:ascii="Times New Roman" w:hAnsi="Times New Roman" w:cs="Times New Roman"/>
          <w:sz w:val="24"/>
          <w:szCs w:val="24"/>
        </w:rPr>
        <w:t xml:space="preserve"> a positive </w:t>
      </w:r>
      <w:r w:rsidRPr="00351373" w:rsidR="00A40D1F">
        <w:rPr>
          <w:rFonts w:ascii="Times New Roman" w:hAnsi="Times New Roman" w:cs="Times New Roman"/>
          <w:sz w:val="24"/>
          <w:szCs w:val="24"/>
        </w:rPr>
        <w:t>response</w:t>
      </w:r>
      <w:r w:rsidRPr="00351373">
        <w:rPr>
          <w:rFonts w:ascii="Times New Roman" w:hAnsi="Times New Roman" w:cs="Times New Roman"/>
          <w:sz w:val="24"/>
          <w:szCs w:val="24"/>
        </w:rPr>
        <w:t xml:space="preserve"> to produce </w:t>
      </w:r>
      <w:r w:rsidRPr="00351373" w:rsidR="00A40D1F">
        <w:rPr>
          <w:rFonts w:ascii="Times New Roman" w:hAnsi="Times New Roman" w:cs="Times New Roman"/>
          <w:sz w:val="24"/>
          <w:szCs w:val="24"/>
        </w:rPr>
        <w:t>extra</w:t>
      </w:r>
      <w:r w:rsidRPr="00351373">
        <w:rPr>
          <w:rFonts w:ascii="Times New Roman" w:hAnsi="Times New Roman" w:cs="Times New Roman"/>
          <w:sz w:val="24"/>
          <w:szCs w:val="24"/>
        </w:rPr>
        <w:t xml:space="preserve"> insulin, </w:t>
      </w:r>
      <w:r w:rsidRPr="00351373" w:rsidR="00A40D1F">
        <w:rPr>
          <w:rFonts w:ascii="Times New Roman" w:hAnsi="Times New Roman" w:cs="Times New Roman"/>
          <w:sz w:val="24"/>
          <w:szCs w:val="24"/>
        </w:rPr>
        <w:t>thus</w:t>
      </w:r>
      <w:r w:rsidRPr="00351373">
        <w:rPr>
          <w:rFonts w:ascii="Times New Roman" w:hAnsi="Times New Roman" w:cs="Times New Roman"/>
          <w:sz w:val="24"/>
          <w:szCs w:val="24"/>
        </w:rPr>
        <w:t xml:space="preserve"> </w:t>
      </w:r>
      <w:r w:rsidRPr="00351373" w:rsidR="00A40D1F">
        <w:rPr>
          <w:rFonts w:ascii="Times New Roman" w:hAnsi="Times New Roman" w:cs="Times New Roman"/>
          <w:sz w:val="24"/>
          <w:szCs w:val="24"/>
        </w:rPr>
        <w:t>raising</w:t>
      </w:r>
      <w:r w:rsidRPr="00351373">
        <w:rPr>
          <w:rFonts w:ascii="Times New Roman" w:hAnsi="Times New Roman" w:cs="Times New Roman"/>
          <w:sz w:val="24"/>
          <w:szCs w:val="24"/>
        </w:rPr>
        <w:t xml:space="preserve"> its blood concentration.
</w:t>
      </w:r>
    </w:p>
    <w:p w:rsidR="00A673D7" w:rsidRPr="00351373" w:rsidP="00351373" w14:paraId="07739B90" w14:textId="01C2D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>Quiz</w:t>
      </w:r>
      <w:r w:rsidRPr="00351373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A673D7" w:rsidRPr="00351373" w:rsidP="00351373" w14:paraId="6736EB37" w14:textId="6A3CB0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 xml:space="preserve">Endocrine disruptors </w:t>
      </w:r>
      <w:r w:rsidRPr="00351373" w:rsidR="00A40D1F">
        <w:rPr>
          <w:rFonts w:ascii="Times New Roman" w:hAnsi="Times New Roman" w:cs="Times New Roman"/>
          <w:sz w:val="24"/>
          <w:szCs w:val="24"/>
        </w:rPr>
        <w:t>refer to</w:t>
      </w:r>
      <w:r w:rsidRPr="00351373">
        <w:rPr>
          <w:rFonts w:ascii="Times New Roman" w:hAnsi="Times New Roman" w:cs="Times New Roman"/>
          <w:sz w:val="24"/>
          <w:szCs w:val="24"/>
        </w:rPr>
        <w:t xml:space="preserve"> chemicals that </w:t>
      </w:r>
      <w:r w:rsidRPr="00351373" w:rsidR="00A40D1F">
        <w:rPr>
          <w:rFonts w:ascii="Times New Roman" w:hAnsi="Times New Roman" w:cs="Times New Roman"/>
          <w:sz w:val="24"/>
          <w:szCs w:val="24"/>
        </w:rPr>
        <w:t>affect</w:t>
      </w:r>
      <w:r w:rsidRPr="00351373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351373" w:rsidR="00A40D1F">
        <w:rPr>
          <w:rFonts w:ascii="Times New Roman" w:hAnsi="Times New Roman" w:cs="Times New Roman"/>
          <w:sz w:val="24"/>
          <w:szCs w:val="24"/>
        </w:rPr>
        <w:t>usual</w:t>
      </w:r>
      <w:r w:rsidRPr="00351373">
        <w:rPr>
          <w:rFonts w:ascii="Times New Roman" w:hAnsi="Times New Roman" w:cs="Times New Roman"/>
          <w:sz w:val="24"/>
          <w:szCs w:val="24"/>
        </w:rPr>
        <w:t xml:space="preserve"> release and </w:t>
      </w:r>
      <w:r w:rsidRPr="00351373" w:rsidR="00A40D1F">
        <w:rPr>
          <w:rFonts w:ascii="Times New Roman" w:hAnsi="Times New Roman" w:cs="Times New Roman"/>
          <w:sz w:val="24"/>
          <w:szCs w:val="24"/>
        </w:rPr>
        <w:t>act</w:t>
      </w:r>
      <w:r w:rsidRPr="00351373">
        <w:rPr>
          <w:rFonts w:ascii="Times New Roman" w:hAnsi="Times New Roman" w:cs="Times New Roman"/>
          <w:sz w:val="24"/>
          <w:szCs w:val="24"/>
        </w:rPr>
        <w:t xml:space="preserve"> of hormones. Examples are pesticides, plastic, </w:t>
      </w:r>
      <w:r w:rsidRPr="00351373" w:rsidR="00A40D1F">
        <w:rPr>
          <w:rFonts w:ascii="Times New Roman" w:hAnsi="Times New Roman" w:cs="Times New Roman"/>
          <w:sz w:val="24"/>
          <w:szCs w:val="24"/>
        </w:rPr>
        <w:t xml:space="preserve">and drugs. </w:t>
      </w:r>
    </w:p>
    <w:p w:rsidR="00A673D7" w:rsidRPr="00351373" w:rsidP="00351373" w14:paraId="01977D07" w14:textId="3C6312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 xml:space="preserve">These </w:t>
      </w:r>
      <w:r w:rsidRPr="00351373" w:rsidR="00A40D1F">
        <w:rPr>
          <w:rFonts w:ascii="Times New Roman" w:hAnsi="Times New Roman" w:cs="Times New Roman"/>
          <w:sz w:val="24"/>
          <w:szCs w:val="24"/>
        </w:rPr>
        <w:t>are incline</w:t>
      </w:r>
      <w:r w:rsidRPr="00351373">
        <w:rPr>
          <w:rFonts w:ascii="Times New Roman" w:hAnsi="Times New Roman" w:cs="Times New Roman"/>
          <w:sz w:val="24"/>
          <w:szCs w:val="24"/>
        </w:rPr>
        <w:t xml:space="preserve">d to increase or </w:t>
      </w:r>
      <w:r w:rsidRPr="00351373" w:rsidR="00A40D1F">
        <w:rPr>
          <w:rFonts w:ascii="Times New Roman" w:hAnsi="Times New Roman" w:cs="Times New Roman"/>
          <w:sz w:val="24"/>
          <w:szCs w:val="24"/>
        </w:rPr>
        <w:t>reduce</w:t>
      </w:r>
      <w:r w:rsidRPr="00351373">
        <w:rPr>
          <w:rFonts w:ascii="Times New Roman" w:hAnsi="Times New Roman" w:cs="Times New Roman"/>
          <w:sz w:val="24"/>
          <w:szCs w:val="24"/>
        </w:rPr>
        <w:t xml:space="preserve"> the hormones </w:t>
      </w:r>
      <w:r w:rsidRPr="00351373" w:rsidR="00A40D1F">
        <w:rPr>
          <w:rFonts w:ascii="Times New Roman" w:hAnsi="Times New Roman" w:cs="Times New Roman"/>
          <w:sz w:val="24"/>
          <w:szCs w:val="24"/>
        </w:rPr>
        <w:t xml:space="preserve">and </w:t>
      </w:r>
      <w:r w:rsidRPr="00351373">
        <w:rPr>
          <w:rFonts w:ascii="Times New Roman" w:hAnsi="Times New Roman" w:cs="Times New Roman"/>
          <w:sz w:val="24"/>
          <w:szCs w:val="24"/>
        </w:rPr>
        <w:t xml:space="preserve">affect the endocrine glands </w:t>
      </w:r>
      <w:r w:rsidRPr="00351373" w:rsidR="00A40D1F">
        <w:rPr>
          <w:rFonts w:ascii="Times New Roman" w:hAnsi="Times New Roman" w:cs="Times New Roman"/>
          <w:sz w:val="24"/>
          <w:szCs w:val="24"/>
        </w:rPr>
        <w:t>forever</w:t>
      </w:r>
      <w:r w:rsidRPr="00351373">
        <w:rPr>
          <w:rFonts w:ascii="Times New Roman" w:hAnsi="Times New Roman" w:cs="Times New Roman"/>
          <w:sz w:val="24"/>
          <w:szCs w:val="24"/>
        </w:rPr>
        <w:t>.</w:t>
      </w:r>
    </w:p>
    <w:p w:rsidR="00A673D7" w:rsidRPr="00351373" w:rsidP="00351373" w14:paraId="55A3A105" w14:textId="6D98C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>Quiz</w:t>
      </w:r>
      <w:r w:rsidRPr="00351373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A673D7" w:rsidRPr="00351373" w:rsidP="00351373" w14:paraId="20C22E8C" w14:textId="083D32D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 xml:space="preserve">Blood glucose </w:t>
      </w:r>
      <w:r w:rsidRPr="00351373" w:rsidR="00351373">
        <w:rPr>
          <w:rFonts w:ascii="Times New Roman" w:hAnsi="Times New Roman" w:cs="Times New Roman"/>
          <w:sz w:val="24"/>
          <w:szCs w:val="24"/>
        </w:rPr>
        <w:t>attentiveness</w:t>
      </w:r>
      <w:r w:rsidRPr="00351373">
        <w:rPr>
          <w:rFonts w:ascii="Times New Roman" w:hAnsi="Times New Roman" w:cs="Times New Roman"/>
          <w:sz w:val="24"/>
          <w:szCs w:val="24"/>
        </w:rPr>
        <w:t xml:space="preserve"> is </w:t>
      </w:r>
      <w:r w:rsidRPr="00351373" w:rsidR="00351373">
        <w:rPr>
          <w:rFonts w:ascii="Times New Roman" w:hAnsi="Times New Roman" w:cs="Times New Roman"/>
          <w:sz w:val="24"/>
          <w:szCs w:val="24"/>
        </w:rPr>
        <w:t>detected</w:t>
      </w:r>
      <w:r w:rsidRPr="00351373">
        <w:rPr>
          <w:rFonts w:ascii="Times New Roman" w:hAnsi="Times New Roman" w:cs="Times New Roman"/>
          <w:sz w:val="24"/>
          <w:szCs w:val="24"/>
        </w:rPr>
        <w:t xml:space="preserve"> by cells of the pancreas </w:t>
      </w:r>
      <w:r w:rsidRPr="00351373" w:rsidR="00351373">
        <w:rPr>
          <w:rFonts w:ascii="Times New Roman" w:hAnsi="Times New Roman" w:cs="Times New Roman"/>
          <w:sz w:val="24"/>
          <w:szCs w:val="24"/>
        </w:rPr>
        <w:t>that</w:t>
      </w:r>
      <w:r w:rsidRPr="00351373">
        <w:rPr>
          <w:rFonts w:ascii="Times New Roman" w:hAnsi="Times New Roman" w:cs="Times New Roman"/>
          <w:sz w:val="24"/>
          <w:szCs w:val="24"/>
        </w:rPr>
        <w:t xml:space="preserve"> </w:t>
      </w:r>
      <w:r w:rsidRPr="00351373" w:rsidR="00351373">
        <w:rPr>
          <w:rFonts w:ascii="Times New Roman" w:hAnsi="Times New Roman" w:cs="Times New Roman"/>
          <w:sz w:val="24"/>
          <w:szCs w:val="24"/>
        </w:rPr>
        <w:t>activates</w:t>
      </w:r>
      <w:r w:rsidRPr="00351373">
        <w:rPr>
          <w:rFonts w:ascii="Times New Roman" w:hAnsi="Times New Roman" w:cs="Times New Roman"/>
          <w:sz w:val="24"/>
          <w:szCs w:val="24"/>
        </w:rPr>
        <w:t xml:space="preserve"> the </w:t>
      </w:r>
      <w:r w:rsidRPr="00351373" w:rsidR="00351373">
        <w:rPr>
          <w:rFonts w:ascii="Times New Roman" w:hAnsi="Times New Roman" w:cs="Times New Roman"/>
          <w:sz w:val="24"/>
          <w:szCs w:val="24"/>
        </w:rPr>
        <w:t>secretion</w:t>
      </w:r>
      <w:r w:rsidRPr="00351373">
        <w:rPr>
          <w:rFonts w:ascii="Times New Roman" w:hAnsi="Times New Roman" w:cs="Times New Roman"/>
          <w:sz w:val="24"/>
          <w:szCs w:val="24"/>
        </w:rPr>
        <w:t xml:space="preserve"> of insulin when blood glucose concentration is </w:t>
      </w:r>
      <w:r w:rsidRPr="00351373" w:rsidR="00351373">
        <w:rPr>
          <w:rFonts w:ascii="Times New Roman" w:hAnsi="Times New Roman" w:cs="Times New Roman"/>
          <w:sz w:val="24"/>
          <w:szCs w:val="24"/>
        </w:rPr>
        <w:t>higher</w:t>
      </w:r>
      <w:r w:rsidRPr="00351373">
        <w:rPr>
          <w:rFonts w:ascii="Times New Roman" w:hAnsi="Times New Roman" w:cs="Times New Roman"/>
          <w:sz w:val="24"/>
          <w:szCs w:val="24"/>
        </w:rPr>
        <w:t xml:space="preserve"> than </w:t>
      </w:r>
      <w:r w:rsidRPr="00351373" w:rsidR="00351373">
        <w:rPr>
          <w:rFonts w:ascii="Times New Roman" w:hAnsi="Times New Roman" w:cs="Times New Roman"/>
          <w:sz w:val="24"/>
          <w:szCs w:val="24"/>
        </w:rPr>
        <w:t>usual</w:t>
      </w:r>
      <w:r w:rsidRPr="00351373">
        <w:rPr>
          <w:rFonts w:ascii="Times New Roman" w:hAnsi="Times New Roman" w:cs="Times New Roman"/>
          <w:sz w:val="24"/>
          <w:szCs w:val="24"/>
        </w:rPr>
        <w:t>.</w:t>
      </w:r>
    </w:p>
    <w:p w:rsidR="00A673D7" w:rsidRPr="00351373" w:rsidP="00351373" w14:paraId="5C9054AC" w14:textId="114138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 xml:space="preserve">Quiz </w:t>
      </w:r>
      <w:r w:rsidRPr="00351373">
        <w:rPr>
          <w:rFonts w:ascii="Times New Roman" w:hAnsi="Times New Roman" w:cs="Times New Roman"/>
          <w:sz w:val="24"/>
          <w:szCs w:val="24"/>
        </w:rPr>
        <w:t>5</w:t>
      </w:r>
    </w:p>
    <w:p w:rsidR="00A673D7" w:rsidRPr="00351373" w:rsidP="00351373" w14:paraId="091C5837" w14:textId="3C5C707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1373">
        <w:rPr>
          <w:rFonts w:ascii="Times New Roman" w:hAnsi="Times New Roman" w:cs="Times New Roman"/>
          <w:sz w:val="24"/>
          <w:szCs w:val="24"/>
        </w:rPr>
        <w:t>The d</w:t>
      </w:r>
      <w:r w:rsidRPr="00351373" w:rsidR="00351373">
        <w:rPr>
          <w:rFonts w:ascii="Times New Roman" w:hAnsi="Times New Roman" w:cs="Times New Roman"/>
          <w:sz w:val="24"/>
          <w:szCs w:val="24"/>
        </w:rPr>
        <w:t>ocument</w:t>
      </w:r>
      <w:r w:rsidRPr="00351373">
        <w:rPr>
          <w:rFonts w:ascii="Times New Roman" w:hAnsi="Times New Roman" w:cs="Times New Roman"/>
          <w:sz w:val="24"/>
          <w:szCs w:val="24"/>
        </w:rPr>
        <w:t xml:space="preserve">'s data supports the hypothesis </w:t>
      </w:r>
      <w:r w:rsidRPr="00351373" w:rsidR="00351373">
        <w:rPr>
          <w:rFonts w:ascii="Times New Roman" w:hAnsi="Times New Roman" w:cs="Times New Roman"/>
          <w:sz w:val="24"/>
          <w:szCs w:val="24"/>
        </w:rPr>
        <w:t>since</w:t>
      </w:r>
      <w:r w:rsidRPr="00351373">
        <w:rPr>
          <w:rFonts w:ascii="Times New Roman" w:hAnsi="Times New Roman" w:cs="Times New Roman"/>
          <w:sz w:val="24"/>
          <w:szCs w:val="24"/>
        </w:rPr>
        <w:t xml:space="preserve"> the </w:t>
      </w:r>
      <w:r w:rsidRPr="00351373" w:rsidR="00351373">
        <w:rPr>
          <w:rFonts w:ascii="Times New Roman" w:hAnsi="Times New Roman" w:cs="Times New Roman"/>
          <w:sz w:val="24"/>
          <w:szCs w:val="24"/>
        </w:rPr>
        <w:t>amount</w:t>
      </w:r>
      <w:r w:rsidRPr="00351373">
        <w:rPr>
          <w:rFonts w:ascii="Times New Roman" w:hAnsi="Times New Roman" w:cs="Times New Roman"/>
          <w:sz w:val="24"/>
          <w:szCs w:val="24"/>
        </w:rPr>
        <w:t xml:space="preserve"> of 1 nM bisphenol A was found to </w:t>
      </w:r>
      <w:r w:rsidRPr="00351373" w:rsidR="00351373">
        <w:rPr>
          <w:rFonts w:ascii="Times New Roman" w:hAnsi="Times New Roman" w:cs="Times New Roman"/>
          <w:sz w:val="24"/>
          <w:szCs w:val="24"/>
        </w:rPr>
        <w:t>raise</w:t>
      </w:r>
      <w:r w:rsidRPr="00351373">
        <w:rPr>
          <w:rFonts w:ascii="Times New Roman" w:hAnsi="Times New Roman" w:cs="Times New Roman"/>
          <w:sz w:val="24"/>
          <w:szCs w:val="24"/>
        </w:rPr>
        <w:t xml:space="preserve"> the blood glucose concentration </w:t>
      </w:r>
      <w:r w:rsidRPr="00351373" w:rsidR="00351373">
        <w:rPr>
          <w:rFonts w:ascii="Times New Roman" w:hAnsi="Times New Roman" w:cs="Times New Roman"/>
          <w:sz w:val="24"/>
          <w:szCs w:val="24"/>
        </w:rPr>
        <w:t>radically</w:t>
      </w:r>
      <w:r w:rsidRPr="00351373">
        <w:rPr>
          <w:rFonts w:ascii="Times New Roman" w:hAnsi="Times New Roman" w:cs="Times New Roman"/>
          <w:sz w:val="24"/>
          <w:szCs w:val="24"/>
        </w:rPr>
        <w:t>.</w:t>
      </w:r>
    </w:p>
    <w:sectPr w:rsidSect="00351373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373" w14:paraId="18BE4E1A" w14:textId="4C5AEBE5">
    <w:pPr>
      <w:pStyle w:val="Header"/>
      <w:jc w:val="right"/>
    </w:pPr>
    <w:r w:rsidRPr="00351373">
      <w:rPr>
        <w:rFonts w:ascii="Times New Roman" w:hAnsi="Times New Roman" w:cs="Times New Roman"/>
        <w:sz w:val="24"/>
        <w:szCs w:val="24"/>
      </w:rPr>
      <w:t xml:space="preserve">DIABETES TYPE 2   </w:t>
    </w:r>
    <w:r w:rsidRPr="00351373">
      <w:t xml:space="preserve">        </w:t>
    </w:r>
    <w:r>
      <w:t xml:space="preserve">                          </w:t>
    </w:r>
    <w:r w:rsidRPr="00351373">
      <w:t xml:space="preserve">                                                                                                            </w:t>
    </w:r>
    <w:sdt>
      <w:sdtPr>
        <w:id w:val="-3114033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351373" w14:paraId="25A14B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1373" w14:paraId="39BF4F2E" w14:textId="73A94433">
    <w:pPr>
      <w:pStyle w:val="Header"/>
    </w:pPr>
    <w:r>
      <w:t xml:space="preserve">Running Head: </w:t>
    </w:r>
    <w:r w:rsidRPr="00351373">
      <w:t xml:space="preserve">DIABETES TYPE 2                                                                                                                       </w:t>
    </w: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3D7"/>
    <w:rsid w:val="00351373"/>
    <w:rsid w:val="008C6945"/>
    <w:rsid w:val="00A40D1F"/>
    <w:rsid w:val="00A673D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B656D9-905C-4588-89C7-4D62B9F4C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1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373"/>
  </w:style>
  <w:style w:type="paragraph" w:styleId="Footer">
    <w:name w:val="footer"/>
    <w:basedOn w:val="Normal"/>
    <w:link w:val="FooterChar"/>
    <w:uiPriority w:val="99"/>
    <w:unhideWhenUsed/>
    <w:rsid w:val="003513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2020-10-07T15:24:00Z</dcterms:created>
  <dcterms:modified xsi:type="dcterms:W3CDTF">2020-10-07T15:55:00Z</dcterms:modified>
</cp:coreProperties>
</file>