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223A3" w:rsidP="008223A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A321F" w:rsidRPr="008223A3" w:rsidP="008223A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223A3">
        <w:rPr>
          <w:rFonts w:ascii="Times New Roman" w:hAnsi="Times New Roman" w:cs="Times New Roman"/>
          <w:b/>
          <w:sz w:val="24"/>
        </w:rPr>
        <w:t>Workplace diversity</w:t>
      </w: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A321F" w:rsidRP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>Author</w:t>
      </w:r>
    </w:p>
    <w:p w:rsidR="001A321F" w:rsidRP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>Institutional Affiliation</w:t>
      </w:r>
    </w:p>
    <w:p w:rsidR="001A321F" w:rsidRP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>Instructor</w:t>
      </w:r>
    </w:p>
    <w:p w:rsidR="00CF2C01" w:rsidRP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>Course code</w:t>
      </w:r>
    </w:p>
    <w:p w:rsidR="00CF2C01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>Date of submission</w:t>
      </w:r>
    </w:p>
    <w:p w:rsidR="008223A3" w:rsidRPr="008223A3" w:rsidP="008223A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C5433" w:rsidRPr="008223A3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 xml:space="preserve">My </w:t>
      </w:r>
      <w:r w:rsidR="006D7D93">
        <w:rPr>
          <w:rFonts w:ascii="Times New Roman" w:hAnsi="Times New Roman" w:cs="Times New Roman"/>
          <w:sz w:val="24"/>
        </w:rPr>
        <w:t>topic for discussion is</w:t>
      </w:r>
      <w:r w:rsidRPr="008223A3">
        <w:rPr>
          <w:rFonts w:ascii="Times New Roman" w:hAnsi="Times New Roman" w:cs="Times New Roman"/>
          <w:sz w:val="24"/>
        </w:rPr>
        <w:t xml:space="preserve"> </w:t>
      </w:r>
      <w:r w:rsidRPr="008223A3" w:rsidR="00925760">
        <w:rPr>
          <w:rFonts w:ascii="Times New Roman" w:hAnsi="Times New Roman" w:cs="Times New Roman"/>
          <w:sz w:val="24"/>
        </w:rPr>
        <w:t>workplace diversity for people with disabilities.</w:t>
      </w:r>
      <w:r w:rsidRPr="008223A3" w:rsidR="001A321F">
        <w:rPr>
          <w:rFonts w:ascii="Times New Roman" w:hAnsi="Times New Roman" w:cs="Times New Roman"/>
          <w:sz w:val="24"/>
        </w:rPr>
        <w:t xml:space="preserve"> </w:t>
      </w:r>
      <w:r w:rsidR="00A8680D">
        <w:rPr>
          <w:rFonts w:ascii="Times New Roman" w:hAnsi="Times New Roman" w:cs="Times New Roman"/>
          <w:sz w:val="24"/>
        </w:rPr>
        <w:t>W</w:t>
      </w:r>
      <w:r w:rsidRPr="008223A3" w:rsidR="00325E2B">
        <w:rPr>
          <w:rFonts w:ascii="Times New Roman" w:hAnsi="Times New Roman" w:cs="Times New Roman"/>
          <w:sz w:val="24"/>
        </w:rPr>
        <w:t xml:space="preserve">orkplace diversity has become a common practice by most companies and organizations across the globe </w:t>
      </w:r>
      <w:r w:rsidRPr="008223A3" w:rsidR="003B6FA3">
        <w:rPr>
          <w:rFonts w:ascii="Times New Roman" w:hAnsi="Times New Roman" w:cs="Times New Roman"/>
          <w:sz w:val="24"/>
        </w:rPr>
        <w:t>thank</w:t>
      </w:r>
      <w:r w:rsidRPr="008223A3" w:rsidR="00C30391">
        <w:rPr>
          <w:rFonts w:ascii="Times New Roman" w:hAnsi="Times New Roman" w:cs="Times New Roman"/>
          <w:sz w:val="24"/>
        </w:rPr>
        <w:t>s</w:t>
      </w:r>
      <w:r w:rsidRPr="008223A3" w:rsidR="003B6FA3">
        <w:rPr>
          <w:rFonts w:ascii="Times New Roman" w:hAnsi="Times New Roman" w:cs="Times New Roman"/>
          <w:sz w:val="24"/>
        </w:rPr>
        <w:t xml:space="preserve"> to the </w:t>
      </w:r>
      <w:r w:rsidRPr="008223A3" w:rsidR="002A69D8">
        <w:rPr>
          <w:rFonts w:ascii="Times New Roman" w:hAnsi="Times New Roman" w:cs="Times New Roman"/>
          <w:sz w:val="24"/>
        </w:rPr>
        <w:t xml:space="preserve">regulations </w:t>
      </w:r>
      <w:r w:rsidRPr="008223A3" w:rsidR="00945C17">
        <w:rPr>
          <w:rFonts w:ascii="Times New Roman" w:hAnsi="Times New Roman" w:cs="Times New Roman"/>
          <w:sz w:val="24"/>
        </w:rPr>
        <w:t xml:space="preserve">imposed on these organizations </w:t>
      </w:r>
      <w:r w:rsidRPr="008223A3" w:rsidR="00ED5AC9">
        <w:rPr>
          <w:rFonts w:ascii="Times New Roman" w:hAnsi="Times New Roman" w:cs="Times New Roman"/>
          <w:sz w:val="24"/>
        </w:rPr>
        <w:t xml:space="preserve">by governments and </w:t>
      </w:r>
      <w:r w:rsidR="00A8680D">
        <w:rPr>
          <w:rFonts w:ascii="Times New Roman" w:hAnsi="Times New Roman" w:cs="Times New Roman"/>
          <w:sz w:val="24"/>
        </w:rPr>
        <w:t>international laws</w:t>
      </w:r>
      <w:r w:rsidRPr="008223A3" w:rsidR="00ED5AC9">
        <w:rPr>
          <w:rFonts w:ascii="Times New Roman" w:hAnsi="Times New Roman" w:cs="Times New Roman"/>
          <w:sz w:val="24"/>
        </w:rPr>
        <w:t xml:space="preserve"> requiring them to comp</w:t>
      </w:r>
      <w:r w:rsidRPr="008223A3" w:rsidR="00772E02">
        <w:rPr>
          <w:rFonts w:ascii="Times New Roman" w:hAnsi="Times New Roman" w:cs="Times New Roman"/>
          <w:sz w:val="24"/>
        </w:rPr>
        <w:t>l</w:t>
      </w:r>
      <w:r w:rsidRPr="008223A3" w:rsidR="00ED5AC9">
        <w:rPr>
          <w:rFonts w:ascii="Times New Roman" w:hAnsi="Times New Roman" w:cs="Times New Roman"/>
          <w:sz w:val="24"/>
        </w:rPr>
        <w:t xml:space="preserve">y with the requirement of </w:t>
      </w:r>
      <w:r w:rsidRPr="008223A3" w:rsidR="00823B86">
        <w:rPr>
          <w:rFonts w:ascii="Times New Roman" w:hAnsi="Times New Roman" w:cs="Times New Roman"/>
          <w:sz w:val="24"/>
        </w:rPr>
        <w:t xml:space="preserve">diversifying their workforce </w:t>
      </w:r>
      <w:r w:rsidRPr="008223A3" w:rsidR="001E591B">
        <w:rPr>
          <w:rFonts w:ascii="Times New Roman" w:hAnsi="Times New Roman" w:cs="Times New Roman"/>
          <w:sz w:val="24"/>
        </w:rPr>
        <w:t>as an indication of equality and inclusivity at the workplace</w:t>
      </w:r>
      <w:sdt>
        <w:sdtPr>
          <w:rPr>
            <w:rFonts w:ascii="Times New Roman" w:hAnsi="Times New Roman" w:cs="Times New Roman"/>
            <w:sz w:val="24"/>
          </w:rPr>
          <w:id w:val="-712119449"/>
          <w:citation/>
        </w:sdtPr>
        <w:sdtContent>
          <w:r w:rsidR="00273019">
            <w:rPr>
              <w:rFonts w:ascii="Times New Roman" w:hAnsi="Times New Roman" w:cs="Times New Roman"/>
              <w:sz w:val="24"/>
            </w:rPr>
            <w:fldChar w:fldCharType="begin"/>
          </w:r>
          <w:r w:rsidR="00273019">
            <w:rPr>
              <w:rFonts w:ascii="Times New Roman" w:hAnsi="Times New Roman" w:cs="Times New Roman"/>
              <w:sz w:val="24"/>
            </w:rPr>
            <w:instrText xml:space="preserve"> CITATION All10 \l 1033 </w:instrText>
          </w:r>
          <w:r w:rsidR="00273019">
            <w:rPr>
              <w:rFonts w:ascii="Times New Roman" w:hAnsi="Times New Roman" w:cs="Times New Roman"/>
              <w:sz w:val="24"/>
            </w:rPr>
            <w:fldChar w:fldCharType="separate"/>
          </w:r>
          <w:r w:rsidR="0027301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73019" w:rsidR="00273019">
            <w:rPr>
              <w:rFonts w:ascii="Times New Roman" w:hAnsi="Times New Roman" w:cs="Times New Roman"/>
              <w:noProof/>
              <w:sz w:val="24"/>
            </w:rPr>
            <w:t>(Allen &amp; Cohen, 2010)</w:t>
          </w:r>
          <w:r w:rsidR="0027301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23A3" w:rsidR="001E591B">
        <w:rPr>
          <w:rFonts w:ascii="Times New Roman" w:hAnsi="Times New Roman" w:cs="Times New Roman"/>
          <w:sz w:val="24"/>
        </w:rPr>
        <w:t>.</w:t>
      </w:r>
      <w:r w:rsidRPr="008223A3" w:rsidR="00F15FDF">
        <w:rPr>
          <w:rFonts w:ascii="Times New Roman" w:hAnsi="Times New Roman" w:cs="Times New Roman"/>
          <w:sz w:val="24"/>
        </w:rPr>
        <w:t xml:space="preserve"> </w:t>
      </w:r>
      <w:r w:rsidRPr="008223A3" w:rsidR="002A12E0">
        <w:rPr>
          <w:rFonts w:ascii="Times New Roman" w:hAnsi="Times New Roman" w:cs="Times New Roman"/>
          <w:sz w:val="24"/>
        </w:rPr>
        <w:t xml:space="preserve">It is essential to understand that over the years, </w:t>
      </w:r>
      <w:r w:rsidR="00ED4D33">
        <w:rPr>
          <w:rFonts w:ascii="Times New Roman" w:hAnsi="Times New Roman" w:cs="Times New Roman"/>
          <w:sz w:val="24"/>
        </w:rPr>
        <w:t>diversity and inclusion at</w:t>
      </w:r>
      <w:r w:rsidRPr="008223A3" w:rsidR="00073C52">
        <w:rPr>
          <w:rFonts w:ascii="Times New Roman" w:hAnsi="Times New Roman" w:cs="Times New Roman"/>
          <w:sz w:val="24"/>
        </w:rPr>
        <w:t xml:space="preserve"> the workplace </w:t>
      </w:r>
      <w:r w:rsidRPr="008223A3" w:rsidR="000D4F51">
        <w:rPr>
          <w:rFonts w:ascii="Times New Roman" w:hAnsi="Times New Roman" w:cs="Times New Roman"/>
          <w:sz w:val="24"/>
        </w:rPr>
        <w:t xml:space="preserve">had primarily involved </w:t>
      </w:r>
      <w:r w:rsidRPr="008223A3" w:rsidR="006724FB">
        <w:rPr>
          <w:rFonts w:ascii="Times New Roman" w:hAnsi="Times New Roman" w:cs="Times New Roman"/>
          <w:sz w:val="24"/>
        </w:rPr>
        <w:t>factoring in age, gender and race</w:t>
      </w:r>
      <w:r w:rsidRPr="008223A3" w:rsidR="00841406">
        <w:rPr>
          <w:rFonts w:ascii="Times New Roman" w:hAnsi="Times New Roman" w:cs="Times New Roman"/>
          <w:sz w:val="24"/>
        </w:rPr>
        <w:t xml:space="preserve">. </w:t>
      </w:r>
      <w:r w:rsidRPr="008223A3" w:rsidR="007C3DCC">
        <w:rPr>
          <w:rFonts w:ascii="Times New Roman" w:hAnsi="Times New Roman" w:cs="Times New Roman"/>
          <w:sz w:val="24"/>
        </w:rPr>
        <w:t>However,</w:t>
      </w:r>
      <w:r w:rsidRPr="008223A3" w:rsidR="00841406">
        <w:rPr>
          <w:rFonts w:ascii="Times New Roman" w:hAnsi="Times New Roman" w:cs="Times New Roman"/>
          <w:sz w:val="24"/>
        </w:rPr>
        <w:t xml:space="preserve"> as it stands now, organizations and companies are required to also factor in the aspect of </w:t>
      </w:r>
      <w:r w:rsidRPr="008223A3" w:rsidR="00567E6C">
        <w:rPr>
          <w:rFonts w:ascii="Times New Roman" w:hAnsi="Times New Roman" w:cs="Times New Roman"/>
          <w:sz w:val="24"/>
        </w:rPr>
        <w:t xml:space="preserve">disabilities </w:t>
      </w:r>
      <w:r w:rsidRPr="008223A3" w:rsidR="007B624A">
        <w:rPr>
          <w:rFonts w:ascii="Times New Roman" w:hAnsi="Times New Roman" w:cs="Times New Roman"/>
          <w:sz w:val="24"/>
        </w:rPr>
        <w:t xml:space="preserve">in their </w:t>
      </w:r>
      <w:r w:rsidRPr="008223A3" w:rsidR="00513F33">
        <w:rPr>
          <w:rFonts w:ascii="Times New Roman" w:hAnsi="Times New Roman" w:cs="Times New Roman"/>
          <w:sz w:val="24"/>
        </w:rPr>
        <w:t xml:space="preserve">recruitment </w:t>
      </w:r>
      <w:r w:rsidRPr="008223A3" w:rsidR="007C3DCC">
        <w:rPr>
          <w:rFonts w:ascii="Times New Roman" w:hAnsi="Times New Roman" w:cs="Times New Roman"/>
          <w:sz w:val="24"/>
        </w:rPr>
        <w:t>criteria</w:t>
      </w:r>
      <w:r w:rsidRPr="008223A3" w:rsidR="00513F33">
        <w:rPr>
          <w:rFonts w:ascii="Times New Roman" w:hAnsi="Times New Roman" w:cs="Times New Roman"/>
          <w:sz w:val="24"/>
        </w:rPr>
        <w:t>.</w:t>
      </w:r>
      <w:r w:rsidRPr="008223A3" w:rsidR="007C3DCC">
        <w:rPr>
          <w:rFonts w:ascii="Times New Roman" w:hAnsi="Times New Roman" w:cs="Times New Roman"/>
          <w:sz w:val="24"/>
        </w:rPr>
        <w:t xml:space="preserve"> </w:t>
      </w:r>
      <w:r w:rsidRPr="008223A3" w:rsidR="008E4131">
        <w:rPr>
          <w:rFonts w:ascii="Times New Roman" w:hAnsi="Times New Roman" w:cs="Times New Roman"/>
          <w:sz w:val="24"/>
        </w:rPr>
        <w:t>Although</w:t>
      </w:r>
      <w:r w:rsidRPr="008223A3" w:rsidR="008E4131">
        <w:rPr>
          <w:rFonts w:ascii="Times New Roman" w:hAnsi="Times New Roman" w:cs="Times New Roman"/>
          <w:sz w:val="24"/>
        </w:rPr>
        <w:t xml:space="preserve"> this is generally a </w:t>
      </w:r>
      <w:r w:rsidRPr="008223A3" w:rsidR="002A36ED">
        <w:rPr>
          <w:rFonts w:ascii="Times New Roman" w:hAnsi="Times New Roman" w:cs="Times New Roman"/>
          <w:sz w:val="24"/>
        </w:rPr>
        <w:t xml:space="preserve">legal requirement for companies and organizations </w:t>
      </w:r>
      <w:r w:rsidRPr="008223A3" w:rsidR="00170D42">
        <w:rPr>
          <w:rFonts w:ascii="Times New Roman" w:hAnsi="Times New Roman" w:cs="Times New Roman"/>
          <w:sz w:val="24"/>
        </w:rPr>
        <w:t xml:space="preserve">in some </w:t>
      </w:r>
      <w:r w:rsidRPr="008223A3" w:rsidR="00285309">
        <w:rPr>
          <w:rFonts w:ascii="Times New Roman" w:hAnsi="Times New Roman" w:cs="Times New Roman"/>
          <w:sz w:val="24"/>
        </w:rPr>
        <w:t xml:space="preserve">countries, it adds value to the </w:t>
      </w:r>
      <w:r w:rsidRPr="008223A3" w:rsidR="003E5D9A">
        <w:rPr>
          <w:rFonts w:ascii="Times New Roman" w:hAnsi="Times New Roman" w:cs="Times New Roman"/>
          <w:sz w:val="24"/>
        </w:rPr>
        <w:t>organizations</w:t>
      </w:r>
      <w:r w:rsidRPr="008223A3" w:rsidR="00285309">
        <w:rPr>
          <w:rFonts w:ascii="Times New Roman" w:hAnsi="Times New Roman" w:cs="Times New Roman"/>
          <w:sz w:val="24"/>
        </w:rPr>
        <w:t xml:space="preserve"> by </w:t>
      </w:r>
      <w:r w:rsidRPr="008223A3" w:rsidR="00CD71AE">
        <w:rPr>
          <w:rFonts w:ascii="Times New Roman" w:hAnsi="Times New Roman" w:cs="Times New Roman"/>
          <w:sz w:val="24"/>
        </w:rPr>
        <w:t xml:space="preserve">significantly building their external </w:t>
      </w:r>
      <w:r w:rsidRPr="008223A3" w:rsidR="000F4B75">
        <w:rPr>
          <w:rFonts w:ascii="Times New Roman" w:hAnsi="Times New Roman" w:cs="Times New Roman"/>
          <w:sz w:val="24"/>
        </w:rPr>
        <w:t>organizational image.</w:t>
      </w:r>
    </w:p>
    <w:p w:rsidR="00B16422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 xml:space="preserve">Similarly, in the fight against discriminatory </w:t>
      </w:r>
      <w:r w:rsidRPr="008223A3" w:rsidR="00E51E4A">
        <w:rPr>
          <w:rFonts w:ascii="Times New Roman" w:hAnsi="Times New Roman" w:cs="Times New Roman"/>
          <w:sz w:val="24"/>
        </w:rPr>
        <w:t xml:space="preserve">behaviour at the workplace, employers have been urged to work towards ensuring that their organizations </w:t>
      </w:r>
      <w:r w:rsidRPr="008223A3" w:rsidR="007769FB">
        <w:rPr>
          <w:rFonts w:ascii="Times New Roman" w:hAnsi="Times New Roman" w:cs="Times New Roman"/>
          <w:sz w:val="24"/>
        </w:rPr>
        <w:t>achieve</w:t>
      </w:r>
      <w:r w:rsidRPr="008223A3" w:rsidR="00E51E4A">
        <w:rPr>
          <w:rFonts w:ascii="Times New Roman" w:hAnsi="Times New Roman" w:cs="Times New Roman"/>
          <w:sz w:val="24"/>
        </w:rPr>
        <w:t xml:space="preserve"> inclusivity </w:t>
      </w:r>
      <w:r w:rsidRPr="008223A3" w:rsidR="00AE639A">
        <w:rPr>
          <w:rFonts w:ascii="Times New Roman" w:hAnsi="Times New Roman" w:cs="Times New Roman"/>
          <w:sz w:val="24"/>
        </w:rPr>
        <w:t xml:space="preserve">by engaging a diverse workforce that includes even </w:t>
      </w:r>
      <w:r w:rsidRPr="008223A3" w:rsidR="007E2493">
        <w:rPr>
          <w:rFonts w:ascii="Times New Roman" w:hAnsi="Times New Roman" w:cs="Times New Roman"/>
          <w:sz w:val="24"/>
        </w:rPr>
        <w:t>the</w:t>
      </w:r>
      <w:r w:rsidRPr="008223A3" w:rsidR="00AE639A">
        <w:rPr>
          <w:rFonts w:ascii="Times New Roman" w:hAnsi="Times New Roman" w:cs="Times New Roman"/>
          <w:sz w:val="24"/>
        </w:rPr>
        <w:t xml:space="preserve"> disabled employees</w:t>
      </w:r>
      <w:sdt>
        <w:sdtPr>
          <w:rPr>
            <w:rFonts w:ascii="Times New Roman" w:hAnsi="Times New Roman" w:cs="Times New Roman"/>
            <w:sz w:val="24"/>
          </w:rPr>
          <w:id w:val="-1342855920"/>
          <w:citation/>
        </w:sdtPr>
        <w:sdtContent>
          <w:r w:rsidR="00811421">
            <w:rPr>
              <w:rFonts w:ascii="Times New Roman" w:hAnsi="Times New Roman" w:cs="Times New Roman"/>
              <w:sz w:val="24"/>
            </w:rPr>
            <w:fldChar w:fldCharType="begin"/>
          </w:r>
          <w:r w:rsidR="00811421">
            <w:rPr>
              <w:rFonts w:ascii="Times New Roman" w:hAnsi="Times New Roman" w:cs="Times New Roman"/>
              <w:sz w:val="24"/>
            </w:rPr>
            <w:instrText xml:space="preserve"> CITATION Equ \l 1033 </w:instrText>
          </w:r>
          <w:r w:rsidR="00811421">
            <w:rPr>
              <w:rFonts w:ascii="Times New Roman" w:hAnsi="Times New Roman" w:cs="Times New Roman"/>
              <w:sz w:val="24"/>
            </w:rPr>
            <w:fldChar w:fldCharType="separate"/>
          </w:r>
          <w:r w:rsidR="0081142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11421" w:rsidR="00811421">
            <w:rPr>
              <w:rFonts w:ascii="Times New Roman" w:hAnsi="Times New Roman" w:cs="Times New Roman"/>
              <w:noProof/>
              <w:sz w:val="24"/>
            </w:rPr>
            <w:t>(Equal Employment Opportunity Commission )</w:t>
          </w:r>
          <w:r w:rsidR="0081142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23A3" w:rsidR="00AE639A">
        <w:rPr>
          <w:rFonts w:ascii="Times New Roman" w:hAnsi="Times New Roman" w:cs="Times New Roman"/>
          <w:sz w:val="24"/>
        </w:rPr>
        <w:t>.</w:t>
      </w:r>
      <w:r w:rsidRPr="008223A3" w:rsidR="007E2493">
        <w:rPr>
          <w:rFonts w:ascii="Times New Roman" w:hAnsi="Times New Roman" w:cs="Times New Roman"/>
          <w:sz w:val="24"/>
        </w:rPr>
        <w:t xml:space="preserve"> </w:t>
      </w:r>
      <w:r w:rsidRPr="008223A3" w:rsidR="00E064C8">
        <w:rPr>
          <w:rFonts w:ascii="Times New Roman" w:hAnsi="Times New Roman" w:cs="Times New Roman"/>
          <w:sz w:val="24"/>
        </w:rPr>
        <w:t xml:space="preserve">In essence, </w:t>
      </w:r>
      <w:r w:rsidRPr="008223A3" w:rsidR="00063953">
        <w:rPr>
          <w:rFonts w:ascii="Times New Roman" w:hAnsi="Times New Roman" w:cs="Times New Roman"/>
          <w:sz w:val="24"/>
        </w:rPr>
        <w:t xml:space="preserve">this </w:t>
      </w:r>
      <w:r w:rsidRPr="008223A3" w:rsidR="00B70E16">
        <w:rPr>
          <w:rFonts w:ascii="Times New Roman" w:hAnsi="Times New Roman" w:cs="Times New Roman"/>
          <w:sz w:val="24"/>
        </w:rPr>
        <w:t>presents</w:t>
      </w:r>
      <w:r w:rsidRPr="008223A3" w:rsidR="00063953">
        <w:rPr>
          <w:rFonts w:ascii="Times New Roman" w:hAnsi="Times New Roman" w:cs="Times New Roman"/>
          <w:sz w:val="24"/>
        </w:rPr>
        <w:t xml:space="preserve"> an equal opportunity </w:t>
      </w:r>
      <w:r w:rsidRPr="008223A3" w:rsidR="00716755">
        <w:rPr>
          <w:rFonts w:ascii="Times New Roman" w:hAnsi="Times New Roman" w:cs="Times New Roman"/>
          <w:sz w:val="24"/>
        </w:rPr>
        <w:t xml:space="preserve">for all, despite the physical </w:t>
      </w:r>
      <w:r w:rsidRPr="008223A3" w:rsidR="00445EA4">
        <w:rPr>
          <w:rFonts w:ascii="Times New Roman" w:hAnsi="Times New Roman" w:cs="Times New Roman"/>
          <w:sz w:val="24"/>
        </w:rPr>
        <w:t>manifestations</w:t>
      </w:r>
      <w:r w:rsidRPr="008223A3" w:rsidR="00716755">
        <w:rPr>
          <w:rFonts w:ascii="Times New Roman" w:hAnsi="Times New Roman" w:cs="Times New Roman"/>
          <w:sz w:val="24"/>
        </w:rPr>
        <w:t xml:space="preserve"> of an individual.</w:t>
      </w:r>
      <w:r w:rsidRPr="008223A3" w:rsidR="00445EA4">
        <w:rPr>
          <w:rFonts w:ascii="Times New Roman" w:hAnsi="Times New Roman" w:cs="Times New Roman"/>
          <w:sz w:val="24"/>
        </w:rPr>
        <w:t xml:space="preserve"> </w:t>
      </w:r>
      <w:r w:rsidRPr="008223A3" w:rsidR="003A182A">
        <w:rPr>
          <w:rFonts w:ascii="Times New Roman" w:hAnsi="Times New Roman" w:cs="Times New Roman"/>
          <w:sz w:val="24"/>
        </w:rPr>
        <w:t xml:space="preserve">Arguably, workplace diversity appreciates </w:t>
      </w:r>
      <w:r w:rsidRPr="008223A3" w:rsidR="008B550C">
        <w:rPr>
          <w:rFonts w:ascii="Times New Roman" w:hAnsi="Times New Roman" w:cs="Times New Roman"/>
          <w:sz w:val="24"/>
        </w:rPr>
        <w:t xml:space="preserve">the existing differences between </w:t>
      </w:r>
      <w:r w:rsidRPr="008223A3" w:rsidR="00CA784E">
        <w:rPr>
          <w:rFonts w:ascii="Times New Roman" w:hAnsi="Times New Roman" w:cs="Times New Roman"/>
          <w:sz w:val="24"/>
        </w:rPr>
        <w:t xml:space="preserve">individuals </w:t>
      </w:r>
      <w:r w:rsidRPr="008223A3" w:rsidR="00D8451A">
        <w:rPr>
          <w:rFonts w:ascii="Times New Roman" w:hAnsi="Times New Roman" w:cs="Times New Roman"/>
          <w:sz w:val="24"/>
        </w:rPr>
        <w:t xml:space="preserve">within the context of the workplace </w:t>
      </w:r>
      <w:r w:rsidRPr="008223A3" w:rsidR="00F54961">
        <w:rPr>
          <w:rFonts w:ascii="Times New Roman" w:hAnsi="Times New Roman" w:cs="Times New Roman"/>
          <w:sz w:val="24"/>
        </w:rPr>
        <w:t>and also ensures</w:t>
      </w:r>
      <w:r w:rsidRPr="008223A3" w:rsidR="005846B0">
        <w:rPr>
          <w:rFonts w:ascii="Times New Roman" w:hAnsi="Times New Roman" w:cs="Times New Roman"/>
          <w:sz w:val="24"/>
        </w:rPr>
        <w:t xml:space="preserve"> that each of the varying </w:t>
      </w:r>
      <w:r w:rsidRPr="008223A3" w:rsidR="009341F3">
        <w:rPr>
          <w:rFonts w:ascii="Times New Roman" w:hAnsi="Times New Roman" w:cs="Times New Roman"/>
          <w:sz w:val="24"/>
        </w:rPr>
        <w:t xml:space="preserve">attributes </w:t>
      </w:r>
      <w:r w:rsidRPr="008223A3" w:rsidR="00D074A1">
        <w:rPr>
          <w:rFonts w:ascii="Times New Roman" w:hAnsi="Times New Roman" w:cs="Times New Roman"/>
          <w:sz w:val="24"/>
        </w:rPr>
        <w:t xml:space="preserve">presented by the individuals </w:t>
      </w:r>
      <w:r w:rsidRPr="008223A3" w:rsidR="00282AFC">
        <w:rPr>
          <w:rFonts w:ascii="Times New Roman" w:hAnsi="Times New Roman" w:cs="Times New Roman"/>
          <w:sz w:val="24"/>
        </w:rPr>
        <w:t xml:space="preserve">is valued. Evidence drawn from past research works indicates </w:t>
      </w:r>
      <w:r w:rsidRPr="008223A3" w:rsidR="009C52C0">
        <w:rPr>
          <w:rFonts w:ascii="Times New Roman" w:hAnsi="Times New Roman" w:cs="Times New Roman"/>
          <w:sz w:val="24"/>
        </w:rPr>
        <w:t xml:space="preserve">that despite the legislation </w:t>
      </w:r>
      <w:r w:rsidRPr="008223A3" w:rsidR="00D34C0D">
        <w:rPr>
          <w:rFonts w:ascii="Times New Roman" w:hAnsi="Times New Roman" w:cs="Times New Roman"/>
          <w:sz w:val="24"/>
        </w:rPr>
        <w:t>on workplace</w:t>
      </w:r>
      <w:r w:rsidRPr="008223A3" w:rsidR="009C52C0">
        <w:rPr>
          <w:rFonts w:ascii="Times New Roman" w:hAnsi="Times New Roman" w:cs="Times New Roman"/>
          <w:sz w:val="24"/>
        </w:rPr>
        <w:t xml:space="preserve"> diversity</w:t>
      </w:r>
      <w:r w:rsidRPr="008223A3" w:rsidR="00844781">
        <w:rPr>
          <w:rFonts w:ascii="Times New Roman" w:hAnsi="Times New Roman" w:cs="Times New Roman"/>
          <w:sz w:val="24"/>
        </w:rPr>
        <w:t xml:space="preserve">, it is noted that most people with disabilities </w:t>
      </w:r>
      <w:r w:rsidRPr="008223A3" w:rsidR="00BC5576">
        <w:rPr>
          <w:rFonts w:ascii="Times New Roman" w:hAnsi="Times New Roman" w:cs="Times New Roman"/>
          <w:sz w:val="24"/>
        </w:rPr>
        <w:t xml:space="preserve">have not had similar access to employment opportunities as the other individuals </w:t>
      </w:r>
      <w:r w:rsidRPr="008223A3" w:rsidR="003B07B8">
        <w:rPr>
          <w:rFonts w:ascii="Times New Roman" w:hAnsi="Times New Roman" w:cs="Times New Roman"/>
          <w:sz w:val="24"/>
        </w:rPr>
        <w:t>without disabilities</w:t>
      </w:r>
      <w:sdt>
        <w:sdtPr>
          <w:rPr>
            <w:rFonts w:ascii="Times New Roman" w:hAnsi="Times New Roman" w:cs="Times New Roman"/>
            <w:sz w:val="24"/>
          </w:rPr>
          <w:id w:val="1183166255"/>
          <w:citation/>
        </w:sdtPr>
        <w:sdtContent>
          <w:r w:rsidR="00065A62">
            <w:rPr>
              <w:rFonts w:ascii="Times New Roman" w:hAnsi="Times New Roman" w:cs="Times New Roman"/>
              <w:sz w:val="24"/>
            </w:rPr>
            <w:fldChar w:fldCharType="begin"/>
          </w:r>
          <w:r w:rsidR="00065A62">
            <w:rPr>
              <w:rFonts w:ascii="Times New Roman" w:hAnsi="Times New Roman" w:cs="Times New Roman"/>
              <w:sz w:val="24"/>
            </w:rPr>
            <w:instrText xml:space="preserve"> CITATION WHO11 \l 1033 </w:instrText>
          </w:r>
          <w:r w:rsidR="00065A62">
            <w:rPr>
              <w:rFonts w:ascii="Times New Roman" w:hAnsi="Times New Roman" w:cs="Times New Roman"/>
              <w:sz w:val="24"/>
            </w:rPr>
            <w:fldChar w:fldCharType="separate"/>
          </w:r>
          <w:r w:rsidR="00065A6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65A62" w:rsidR="00065A62">
            <w:rPr>
              <w:rFonts w:ascii="Times New Roman" w:hAnsi="Times New Roman" w:cs="Times New Roman"/>
              <w:noProof/>
              <w:sz w:val="24"/>
            </w:rPr>
            <w:t>(WHO, 2011)</w:t>
          </w:r>
          <w:r w:rsidR="00065A6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23A3" w:rsidR="003B07B8">
        <w:rPr>
          <w:rFonts w:ascii="Times New Roman" w:hAnsi="Times New Roman" w:cs="Times New Roman"/>
          <w:sz w:val="24"/>
        </w:rPr>
        <w:t>.</w:t>
      </w:r>
    </w:p>
    <w:p w:rsidR="00065A62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65A62" w:rsidRPr="008223A3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6446E8" w:rsidRPr="008223A3" w:rsidP="00760D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 xml:space="preserve">It is observed that </w:t>
      </w:r>
      <w:r w:rsidRPr="008223A3" w:rsidR="0070277A">
        <w:rPr>
          <w:rFonts w:ascii="Times New Roman" w:hAnsi="Times New Roman" w:cs="Times New Roman"/>
          <w:sz w:val="24"/>
        </w:rPr>
        <w:t>achieving</w:t>
      </w:r>
      <w:r w:rsidRPr="008223A3">
        <w:rPr>
          <w:rFonts w:ascii="Times New Roman" w:hAnsi="Times New Roman" w:cs="Times New Roman"/>
          <w:sz w:val="24"/>
        </w:rPr>
        <w:t xml:space="preserve"> workplace diversity for employees with disabilities is still </w:t>
      </w:r>
      <w:r w:rsidRPr="008223A3" w:rsidR="00AF722B">
        <w:rPr>
          <w:rFonts w:ascii="Times New Roman" w:hAnsi="Times New Roman" w:cs="Times New Roman"/>
          <w:sz w:val="24"/>
        </w:rPr>
        <w:t xml:space="preserve">a </w:t>
      </w:r>
      <w:r w:rsidRPr="008223A3" w:rsidR="00223793">
        <w:rPr>
          <w:rFonts w:ascii="Times New Roman" w:hAnsi="Times New Roman" w:cs="Times New Roman"/>
          <w:sz w:val="24"/>
        </w:rPr>
        <w:t>challenge since</w:t>
      </w:r>
      <w:r w:rsidRPr="008223A3" w:rsidR="006C1E10">
        <w:rPr>
          <w:rFonts w:ascii="Times New Roman" w:hAnsi="Times New Roman" w:cs="Times New Roman"/>
          <w:sz w:val="24"/>
        </w:rPr>
        <w:t xml:space="preserve"> most employers hold negative views regarding their work-related abilities.</w:t>
      </w:r>
      <w:r w:rsidRPr="008223A3" w:rsidR="00223793">
        <w:rPr>
          <w:rFonts w:ascii="Times New Roman" w:hAnsi="Times New Roman" w:cs="Times New Roman"/>
          <w:sz w:val="24"/>
        </w:rPr>
        <w:t xml:space="preserve"> </w:t>
      </w:r>
      <w:r w:rsidRPr="008223A3" w:rsidR="00B6288B">
        <w:rPr>
          <w:rFonts w:ascii="Times New Roman" w:hAnsi="Times New Roman" w:cs="Times New Roman"/>
          <w:sz w:val="24"/>
        </w:rPr>
        <w:t xml:space="preserve">Similarly, </w:t>
      </w:r>
      <w:r w:rsidRPr="008223A3" w:rsidR="00EE04AC">
        <w:rPr>
          <w:rFonts w:ascii="Times New Roman" w:hAnsi="Times New Roman" w:cs="Times New Roman"/>
          <w:sz w:val="24"/>
        </w:rPr>
        <w:t xml:space="preserve">Bonaccio </w:t>
      </w:r>
      <w:r w:rsidRPr="00B92001" w:rsidR="00EE04AC">
        <w:rPr>
          <w:rFonts w:ascii="Times New Roman" w:hAnsi="Times New Roman" w:cs="Times New Roman"/>
          <w:i/>
          <w:sz w:val="24"/>
        </w:rPr>
        <w:t>et al.</w:t>
      </w:r>
      <w:r w:rsidRPr="008223A3" w:rsidR="00EE04AC">
        <w:rPr>
          <w:rFonts w:ascii="Times New Roman" w:hAnsi="Times New Roman" w:cs="Times New Roman"/>
          <w:sz w:val="24"/>
        </w:rPr>
        <w:t xml:space="preserve"> (2020) noted that even if </w:t>
      </w:r>
      <w:r w:rsidRPr="008223A3" w:rsidR="008C6DF4">
        <w:rPr>
          <w:rFonts w:ascii="Times New Roman" w:hAnsi="Times New Roman" w:cs="Times New Roman"/>
          <w:sz w:val="24"/>
        </w:rPr>
        <w:t xml:space="preserve">they get employment, these negative views </w:t>
      </w:r>
      <w:r w:rsidRPr="008223A3" w:rsidR="0008100E">
        <w:rPr>
          <w:rFonts w:ascii="Times New Roman" w:hAnsi="Times New Roman" w:cs="Times New Roman"/>
          <w:sz w:val="24"/>
        </w:rPr>
        <w:t xml:space="preserve">may result in interrelated </w:t>
      </w:r>
      <w:r w:rsidRPr="008223A3" w:rsidR="00D279A4">
        <w:rPr>
          <w:rFonts w:ascii="Times New Roman" w:hAnsi="Times New Roman" w:cs="Times New Roman"/>
          <w:sz w:val="24"/>
        </w:rPr>
        <w:t xml:space="preserve">concerns </w:t>
      </w:r>
      <w:r w:rsidRPr="008223A3" w:rsidR="00E96472">
        <w:rPr>
          <w:rFonts w:ascii="Times New Roman" w:hAnsi="Times New Roman" w:cs="Times New Roman"/>
          <w:sz w:val="24"/>
        </w:rPr>
        <w:t>throughout their employment cycles.</w:t>
      </w:r>
      <w:r w:rsidRPr="008223A3" w:rsidR="00992F20">
        <w:rPr>
          <w:rFonts w:ascii="Times New Roman" w:hAnsi="Times New Roman" w:cs="Times New Roman"/>
          <w:sz w:val="24"/>
        </w:rPr>
        <w:t xml:space="preserve"> </w:t>
      </w:r>
      <w:r w:rsidRPr="008223A3" w:rsidR="00C94134">
        <w:rPr>
          <w:rFonts w:ascii="Times New Roman" w:hAnsi="Times New Roman" w:cs="Times New Roman"/>
          <w:sz w:val="24"/>
        </w:rPr>
        <w:t xml:space="preserve">In a sense, </w:t>
      </w:r>
      <w:r w:rsidRPr="008223A3" w:rsidR="001F5EF1">
        <w:rPr>
          <w:rFonts w:ascii="Times New Roman" w:hAnsi="Times New Roman" w:cs="Times New Roman"/>
          <w:sz w:val="24"/>
        </w:rPr>
        <w:t xml:space="preserve">for people with disabilities, </w:t>
      </w:r>
      <w:r w:rsidRPr="008223A3" w:rsidR="003E5E50">
        <w:rPr>
          <w:rFonts w:ascii="Times New Roman" w:hAnsi="Times New Roman" w:cs="Times New Roman"/>
          <w:sz w:val="24"/>
        </w:rPr>
        <w:t xml:space="preserve">finding </w:t>
      </w:r>
      <w:r w:rsidRPr="008223A3" w:rsidR="009C5A14">
        <w:rPr>
          <w:rFonts w:ascii="Times New Roman" w:hAnsi="Times New Roman" w:cs="Times New Roman"/>
          <w:sz w:val="24"/>
        </w:rPr>
        <w:t xml:space="preserve">an employer </w:t>
      </w:r>
      <w:r w:rsidRPr="008223A3" w:rsidR="003A4EE6">
        <w:rPr>
          <w:rFonts w:ascii="Times New Roman" w:hAnsi="Times New Roman" w:cs="Times New Roman"/>
          <w:sz w:val="24"/>
        </w:rPr>
        <w:t xml:space="preserve">is a challenge </w:t>
      </w:r>
      <w:r w:rsidRPr="008223A3" w:rsidR="00B31C0F">
        <w:rPr>
          <w:rFonts w:ascii="Times New Roman" w:hAnsi="Times New Roman" w:cs="Times New Roman"/>
          <w:sz w:val="24"/>
        </w:rPr>
        <w:t xml:space="preserve">consequently resulting in increased disparities </w:t>
      </w:r>
      <w:r w:rsidRPr="008223A3" w:rsidR="00C05094">
        <w:rPr>
          <w:rFonts w:ascii="Times New Roman" w:hAnsi="Times New Roman" w:cs="Times New Roman"/>
          <w:sz w:val="24"/>
        </w:rPr>
        <w:t xml:space="preserve">in employment overtime </w:t>
      </w:r>
      <w:sdt>
        <w:sdtPr>
          <w:rPr>
            <w:rFonts w:ascii="Times New Roman" w:hAnsi="Times New Roman" w:cs="Times New Roman"/>
            <w:sz w:val="24"/>
          </w:rPr>
          <w:id w:val="-492483721"/>
          <w:citation/>
        </w:sdtPr>
        <w:sdtContent>
          <w:r w:rsidRPr="008223A3" w:rsidR="002B4A2A">
            <w:rPr>
              <w:rFonts w:ascii="Times New Roman" w:hAnsi="Times New Roman" w:cs="Times New Roman"/>
              <w:sz w:val="24"/>
            </w:rPr>
            <w:fldChar w:fldCharType="begin"/>
          </w:r>
          <w:r w:rsidRPr="008223A3" w:rsidR="002B4A2A">
            <w:rPr>
              <w:rFonts w:ascii="Times New Roman" w:hAnsi="Times New Roman" w:cs="Times New Roman"/>
              <w:sz w:val="24"/>
            </w:rPr>
            <w:instrText xml:space="preserve"> CITATION Hou12 \l 1033 </w:instrText>
          </w:r>
          <w:r w:rsidRPr="008223A3" w:rsidR="002B4A2A">
            <w:rPr>
              <w:rFonts w:ascii="Times New Roman" w:hAnsi="Times New Roman" w:cs="Times New Roman"/>
              <w:sz w:val="24"/>
            </w:rPr>
            <w:fldChar w:fldCharType="separate"/>
          </w:r>
          <w:r w:rsidRPr="008223A3" w:rsidR="002B4A2A">
            <w:rPr>
              <w:rFonts w:ascii="Times New Roman" w:hAnsi="Times New Roman" w:cs="Times New Roman"/>
              <w:noProof/>
              <w:sz w:val="24"/>
            </w:rPr>
            <w:t>(Houtenville &amp; Ruiz, 2012)</w:t>
          </w:r>
          <w:r w:rsidRPr="008223A3" w:rsidR="002B4A2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23A3" w:rsidR="000C44CC">
        <w:rPr>
          <w:rFonts w:ascii="Times New Roman" w:hAnsi="Times New Roman" w:cs="Times New Roman"/>
          <w:sz w:val="24"/>
        </w:rPr>
        <w:t xml:space="preserve">. </w:t>
      </w:r>
      <w:r w:rsidRPr="008223A3" w:rsidR="00762533">
        <w:rPr>
          <w:rFonts w:ascii="Times New Roman" w:hAnsi="Times New Roman" w:cs="Times New Roman"/>
          <w:sz w:val="24"/>
        </w:rPr>
        <w:t xml:space="preserve">The World Health </w:t>
      </w:r>
      <w:r w:rsidR="00760D19">
        <w:rPr>
          <w:rFonts w:ascii="Times New Roman" w:hAnsi="Times New Roman" w:cs="Times New Roman"/>
          <w:sz w:val="24"/>
        </w:rPr>
        <w:t xml:space="preserve">Organization also observed that, </w:t>
      </w:r>
      <w:r w:rsidRPr="008223A3" w:rsidR="00027E0D">
        <w:rPr>
          <w:rFonts w:ascii="Times New Roman" w:hAnsi="Times New Roman" w:cs="Times New Roman"/>
          <w:sz w:val="24"/>
        </w:rPr>
        <w:t>worldwide</w:t>
      </w:r>
      <w:r w:rsidRPr="008223A3" w:rsidR="00F93343">
        <w:rPr>
          <w:rFonts w:ascii="Times New Roman" w:hAnsi="Times New Roman" w:cs="Times New Roman"/>
          <w:sz w:val="24"/>
        </w:rPr>
        <w:t xml:space="preserve">, people with disabilities are less likely to get </w:t>
      </w:r>
      <w:r w:rsidRPr="008223A3" w:rsidR="00FC4C05">
        <w:rPr>
          <w:rFonts w:ascii="Times New Roman" w:hAnsi="Times New Roman" w:cs="Times New Roman"/>
          <w:sz w:val="24"/>
        </w:rPr>
        <w:t xml:space="preserve">engaged </w:t>
      </w:r>
      <w:r w:rsidRPr="008223A3" w:rsidR="00FC0283">
        <w:rPr>
          <w:rFonts w:ascii="Times New Roman" w:hAnsi="Times New Roman" w:cs="Times New Roman"/>
          <w:sz w:val="24"/>
        </w:rPr>
        <w:t>and ev</w:t>
      </w:r>
      <w:r w:rsidRPr="008223A3" w:rsidR="007019BD">
        <w:rPr>
          <w:rFonts w:ascii="Times New Roman" w:hAnsi="Times New Roman" w:cs="Times New Roman"/>
          <w:sz w:val="24"/>
        </w:rPr>
        <w:t xml:space="preserve">en when they get employed, majority of them have </w:t>
      </w:r>
      <w:r w:rsidRPr="008223A3" w:rsidR="003E7114">
        <w:rPr>
          <w:rFonts w:ascii="Times New Roman" w:hAnsi="Times New Roman" w:cs="Times New Roman"/>
          <w:sz w:val="24"/>
        </w:rPr>
        <w:t>reported comparably lower salaries</w:t>
      </w:r>
      <w:r w:rsidRPr="008223A3" w:rsidR="008A23B1">
        <w:rPr>
          <w:rFonts w:ascii="Times New Roman" w:hAnsi="Times New Roman" w:cs="Times New Roman"/>
          <w:sz w:val="24"/>
        </w:rPr>
        <w:t xml:space="preserve"> as well as underemployment</w:t>
      </w:r>
      <w:r w:rsidRPr="008223A3" w:rsidR="00897D76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596556029"/>
          <w:citation/>
        </w:sdtPr>
        <w:sdtContent>
          <w:r w:rsidRPr="008223A3" w:rsidR="00897D76">
            <w:rPr>
              <w:rFonts w:ascii="Times New Roman" w:hAnsi="Times New Roman" w:cs="Times New Roman"/>
              <w:sz w:val="24"/>
            </w:rPr>
            <w:fldChar w:fldCharType="begin"/>
          </w:r>
          <w:r w:rsidRPr="008223A3" w:rsidR="00897D76">
            <w:rPr>
              <w:rFonts w:ascii="Times New Roman" w:hAnsi="Times New Roman" w:cs="Times New Roman"/>
              <w:sz w:val="24"/>
            </w:rPr>
            <w:instrText xml:space="preserve"> CITATION WHO11 \l 1033 </w:instrText>
          </w:r>
          <w:r w:rsidRPr="008223A3" w:rsidR="00897D76">
            <w:rPr>
              <w:rFonts w:ascii="Times New Roman" w:hAnsi="Times New Roman" w:cs="Times New Roman"/>
              <w:sz w:val="24"/>
            </w:rPr>
            <w:fldChar w:fldCharType="separate"/>
          </w:r>
          <w:r w:rsidRPr="008223A3" w:rsidR="00897D76">
            <w:rPr>
              <w:rFonts w:ascii="Times New Roman" w:hAnsi="Times New Roman" w:cs="Times New Roman"/>
              <w:noProof/>
              <w:sz w:val="24"/>
            </w:rPr>
            <w:t>(WHO, 2011)</w:t>
          </w:r>
          <w:r w:rsidRPr="008223A3" w:rsidR="00897D7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23A3" w:rsidR="00897D76">
        <w:rPr>
          <w:rFonts w:ascii="Times New Roman" w:hAnsi="Times New Roman" w:cs="Times New Roman"/>
          <w:sz w:val="24"/>
        </w:rPr>
        <w:t>.</w:t>
      </w:r>
    </w:p>
    <w:p w:rsidR="00614B41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 xml:space="preserve">Arguably, people with disabilities </w:t>
      </w:r>
      <w:r w:rsidRPr="008223A3" w:rsidR="000A3518">
        <w:rPr>
          <w:rFonts w:ascii="Times New Roman" w:hAnsi="Times New Roman" w:cs="Times New Roman"/>
          <w:sz w:val="24"/>
        </w:rPr>
        <w:t xml:space="preserve">are considered </w:t>
      </w:r>
      <w:r w:rsidRPr="008223A3" w:rsidR="00371D98">
        <w:rPr>
          <w:rFonts w:ascii="Times New Roman" w:hAnsi="Times New Roman" w:cs="Times New Roman"/>
          <w:sz w:val="24"/>
        </w:rPr>
        <w:t>an essential source of committed and engaged employees</w:t>
      </w:r>
      <w:sdt>
        <w:sdtPr>
          <w:rPr>
            <w:rFonts w:ascii="Times New Roman" w:hAnsi="Times New Roman" w:cs="Times New Roman"/>
            <w:sz w:val="24"/>
          </w:rPr>
          <w:id w:val="2029678041"/>
          <w:citation/>
        </w:sdtPr>
        <w:sdtContent>
          <w:r w:rsidR="00A821EA">
            <w:rPr>
              <w:rFonts w:ascii="Times New Roman" w:hAnsi="Times New Roman" w:cs="Times New Roman"/>
              <w:sz w:val="24"/>
            </w:rPr>
            <w:fldChar w:fldCharType="begin"/>
          </w:r>
          <w:r w:rsidR="00A821EA">
            <w:rPr>
              <w:rFonts w:ascii="Times New Roman" w:hAnsi="Times New Roman" w:cs="Times New Roman"/>
              <w:sz w:val="24"/>
            </w:rPr>
            <w:instrText xml:space="preserve"> CITATION All10 \l 1033 </w:instrText>
          </w:r>
          <w:r w:rsidR="00A821EA">
            <w:rPr>
              <w:rFonts w:ascii="Times New Roman" w:hAnsi="Times New Roman" w:cs="Times New Roman"/>
              <w:sz w:val="24"/>
            </w:rPr>
            <w:fldChar w:fldCharType="separate"/>
          </w:r>
          <w:r w:rsidR="00A821E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821EA" w:rsidR="00A821EA">
            <w:rPr>
              <w:rFonts w:ascii="Times New Roman" w:hAnsi="Times New Roman" w:cs="Times New Roman"/>
              <w:noProof/>
              <w:sz w:val="24"/>
            </w:rPr>
            <w:t>(Allen &amp; Cohen, 2010)</w:t>
          </w:r>
          <w:r w:rsidR="00A821E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23A3" w:rsidR="00E03ED9">
        <w:rPr>
          <w:rFonts w:ascii="Times New Roman" w:hAnsi="Times New Roman" w:cs="Times New Roman"/>
          <w:sz w:val="24"/>
        </w:rPr>
        <w:t xml:space="preserve">. Evidence drawn from the disability statistics in the United States </w:t>
      </w:r>
      <w:r w:rsidRPr="008223A3" w:rsidR="00024BE4">
        <w:rPr>
          <w:rFonts w:ascii="Times New Roman" w:hAnsi="Times New Roman" w:cs="Times New Roman"/>
          <w:sz w:val="24"/>
        </w:rPr>
        <w:t xml:space="preserve">indicates </w:t>
      </w:r>
      <w:r w:rsidRPr="008223A3" w:rsidR="00D54E16">
        <w:rPr>
          <w:rFonts w:ascii="Times New Roman" w:hAnsi="Times New Roman" w:cs="Times New Roman"/>
          <w:sz w:val="24"/>
        </w:rPr>
        <w:t xml:space="preserve">that 1/8 of the population are disabled with the numbers expected to rise </w:t>
      </w:r>
      <w:r w:rsidRPr="008223A3" w:rsidR="00BE36D0">
        <w:rPr>
          <w:rFonts w:ascii="Times New Roman" w:hAnsi="Times New Roman" w:cs="Times New Roman"/>
          <w:sz w:val="24"/>
        </w:rPr>
        <w:t xml:space="preserve">in the near future </w:t>
      </w:r>
      <w:sdt>
        <w:sdtPr>
          <w:rPr>
            <w:rFonts w:ascii="Times New Roman" w:hAnsi="Times New Roman" w:cs="Times New Roman"/>
            <w:sz w:val="24"/>
          </w:rPr>
          <w:id w:val="120965188"/>
          <w:citation/>
        </w:sdtPr>
        <w:sdtContent>
          <w:r w:rsidRPr="008223A3" w:rsidR="00BE36D0">
            <w:rPr>
              <w:rFonts w:ascii="Times New Roman" w:hAnsi="Times New Roman" w:cs="Times New Roman"/>
              <w:sz w:val="24"/>
            </w:rPr>
            <w:fldChar w:fldCharType="begin"/>
          </w:r>
          <w:r w:rsidRPr="008223A3" w:rsidR="00BE36D0">
            <w:rPr>
              <w:rFonts w:ascii="Times New Roman" w:hAnsi="Times New Roman" w:cs="Times New Roman"/>
              <w:sz w:val="24"/>
            </w:rPr>
            <w:instrText xml:space="preserve"> CITATION Dis17 \l 1033 </w:instrText>
          </w:r>
          <w:r w:rsidRPr="008223A3" w:rsidR="00BE36D0">
            <w:rPr>
              <w:rFonts w:ascii="Times New Roman" w:hAnsi="Times New Roman" w:cs="Times New Roman"/>
              <w:sz w:val="24"/>
            </w:rPr>
            <w:fldChar w:fldCharType="separate"/>
          </w:r>
          <w:r w:rsidRPr="008223A3" w:rsidR="00BE36D0">
            <w:rPr>
              <w:rFonts w:ascii="Times New Roman" w:hAnsi="Times New Roman" w:cs="Times New Roman"/>
              <w:noProof/>
              <w:sz w:val="24"/>
            </w:rPr>
            <w:t>(Disability Statistics Report, 2017)</w:t>
          </w:r>
          <w:r w:rsidRPr="008223A3" w:rsidR="00BE36D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23A3" w:rsidR="00BE36D0">
        <w:rPr>
          <w:rFonts w:ascii="Times New Roman" w:hAnsi="Times New Roman" w:cs="Times New Roman"/>
          <w:sz w:val="24"/>
        </w:rPr>
        <w:t>.</w:t>
      </w:r>
      <w:r w:rsidRPr="008223A3" w:rsidR="00193262">
        <w:rPr>
          <w:rFonts w:ascii="Times New Roman" w:hAnsi="Times New Roman" w:cs="Times New Roman"/>
          <w:sz w:val="24"/>
        </w:rPr>
        <w:t xml:space="preserve"> </w:t>
      </w:r>
      <w:r w:rsidRPr="008223A3" w:rsidR="00F116E7">
        <w:rPr>
          <w:rFonts w:ascii="Times New Roman" w:hAnsi="Times New Roman" w:cs="Times New Roman"/>
          <w:sz w:val="24"/>
        </w:rPr>
        <w:t xml:space="preserve">Companies and organizations </w:t>
      </w:r>
      <w:r w:rsidRPr="008223A3" w:rsidR="00A069DD">
        <w:rPr>
          <w:rFonts w:ascii="Times New Roman" w:hAnsi="Times New Roman" w:cs="Times New Roman"/>
          <w:sz w:val="24"/>
        </w:rPr>
        <w:t xml:space="preserve">which have succeeded in </w:t>
      </w:r>
      <w:r w:rsidRPr="008223A3" w:rsidR="00D0096D">
        <w:rPr>
          <w:rFonts w:ascii="Times New Roman" w:hAnsi="Times New Roman" w:cs="Times New Roman"/>
          <w:sz w:val="24"/>
        </w:rPr>
        <w:t xml:space="preserve">incorporating the services </w:t>
      </w:r>
      <w:r w:rsidRPr="008223A3" w:rsidR="00EC28AE">
        <w:rPr>
          <w:rFonts w:ascii="Times New Roman" w:hAnsi="Times New Roman" w:cs="Times New Roman"/>
          <w:sz w:val="24"/>
        </w:rPr>
        <w:t xml:space="preserve">of employees with disabilities have reported </w:t>
      </w:r>
      <w:r w:rsidRPr="008223A3" w:rsidR="00885520">
        <w:rPr>
          <w:rFonts w:ascii="Times New Roman" w:hAnsi="Times New Roman" w:cs="Times New Roman"/>
          <w:sz w:val="24"/>
        </w:rPr>
        <w:t xml:space="preserve">higher revenue percentages </w:t>
      </w:r>
      <w:r w:rsidRPr="008223A3" w:rsidR="000773B4">
        <w:rPr>
          <w:rFonts w:ascii="Times New Roman" w:hAnsi="Times New Roman" w:cs="Times New Roman"/>
          <w:sz w:val="24"/>
        </w:rPr>
        <w:t xml:space="preserve">with lower recruitment costs </w:t>
      </w:r>
      <w:r w:rsidRPr="008223A3" w:rsidR="001A590B">
        <w:rPr>
          <w:rFonts w:ascii="Times New Roman" w:hAnsi="Times New Roman" w:cs="Times New Roman"/>
          <w:sz w:val="24"/>
        </w:rPr>
        <w:t>and increased employee productivity.</w:t>
      </w:r>
      <w:r w:rsidRPr="008223A3" w:rsidR="00DF2EA5">
        <w:rPr>
          <w:rFonts w:ascii="Times New Roman" w:hAnsi="Times New Roman" w:cs="Times New Roman"/>
          <w:sz w:val="24"/>
        </w:rPr>
        <w:t xml:space="preserve"> </w:t>
      </w:r>
    </w:p>
    <w:p w:rsidR="00614B41" w:rsidRPr="008223A3" w:rsidP="00FD18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 xml:space="preserve">The International Labor Organization </w:t>
      </w:r>
      <w:r w:rsidRPr="008223A3" w:rsidR="00A253F0">
        <w:rPr>
          <w:rFonts w:ascii="Times New Roman" w:hAnsi="Times New Roman" w:cs="Times New Roman"/>
          <w:sz w:val="24"/>
        </w:rPr>
        <w:t>indicates that</w:t>
      </w:r>
      <w:r w:rsidRPr="008223A3" w:rsidR="00A253F0">
        <w:rPr>
          <w:rFonts w:ascii="Times New Roman" w:hAnsi="Times New Roman" w:cs="Times New Roman"/>
          <w:sz w:val="24"/>
        </w:rPr>
        <w:t xml:space="preserve"> to achieve workplace diversity, organizations and </w:t>
      </w:r>
      <w:r w:rsidRPr="008223A3" w:rsidR="007B075B">
        <w:rPr>
          <w:rFonts w:ascii="Times New Roman" w:hAnsi="Times New Roman" w:cs="Times New Roman"/>
          <w:sz w:val="24"/>
        </w:rPr>
        <w:t>companies</w:t>
      </w:r>
      <w:r w:rsidRPr="008223A3" w:rsidR="00A253F0">
        <w:rPr>
          <w:rFonts w:ascii="Times New Roman" w:hAnsi="Times New Roman" w:cs="Times New Roman"/>
          <w:sz w:val="24"/>
        </w:rPr>
        <w:t xml:space="preserve"> need to </w:t>
      </w:r>
      <w:r w:rsidRPr="008223A3" w:rsidR="00700E17">
        <w:rPr>
          <w:rFonts w:ascii="Times New Roman" w:hAnsi="Times New Roman" w:cs="Times New Roman"/>
          <w:sz w:val="24"/>
        </w:rPr>
        <w:t xml:space="preserve">accept disabled employees alongside their disability-related needs </w:t>
      </w:r>
      <w:r w:rsidRPr="008223A3" w:rsidR="00F71568">
        <w:rPr>
          <w:rFonts w:ascii="Times New Roman" w:hAnsi="Times New Roman" w:cs="Times New Roman"/>
          <w:sz w:val="24"/>
        </w:rPr>
        <w:t xml:space="preserve">as a strategy to source talents and </w:t>
      </w:r>
      <w:r w:rsidRPr="008223A3" w:rsidR="0024789F">
        <w:rPr>
          <w:rFonts w:ascii="Times New Roman" w:hAnsi="Times New Roman" w:cs="Times New Roman"/>
          <w:sz w:val="24"/>
        </w:rPr>
        <w:t xml:space="preserve">for the fulfilment of corporate social </w:t>
      </w:r>
      <w:r w:rsidRPr="008223A3" w:rsidR="006A53BB">
        <w:rPr>
          <w:rFonts w:ascii="Times New Roman" w:hAnsi="Times New Roman" w:cs="Times New Roman"/>
          <w:sz w:val="24"/>
        </w:rPr>
        <w:t>responsibility</w:t>
      </w:r>
      <w:sdt>
        <w:sdtPr>
          <w:rPr>
            <w:rFonts w:ascii="Times New Roman" w:hAnsi="Times New Roman" w:cs="Times New Roman"/>
            <w:sz w:val="24"/>
          </w:rPr>
          <w:id w:val="-1431194644"/>
          <w:citation/>
        </w:sdtPr>
        <w:sdtContent>
          <w:r w:rsidR="00FD1868">
            <w:rPr>
              <w:rFonts w:ascii="Times New Roman" w:hAnsi="Times New Roman" w:cs="Times New Roman"/>
              <w:sz w:val="24"/>
            </w:rPr>
            <w:fldChar w:fldCharType="begin"/>
          </w:r>
          <w:r w:rsidR="00FD1868">
            <w:rPr>
              <w:rFonts w:ascii="Times New Roman" w:hAnsi="Times New Roman" w:cs="Times New Roman"/>
              <w:sz w:val="24"/>
            </w:rPr>
            <w:instrText xml:space="preserve"> CITATION Int20 \l 1033 </w:instrText>
          </w:r>
          <w:r w:rsidR="00FD1868">
            <w:rPr>
              <w:rFonts w:ascii="Times New Roman" w:hAnsi="Times New Roman" w:cs="Times New Roman"/>
              <w:sz w:val="24"/>
            </w:rPr>
            <w:fldChar w:fldCharType="separate"/>
          </w:r>
          <w:r w:rsidR="00FD186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D1868" w:rsidR="00FD1868">
            <w:rPr>
              <w:rFonts w:ascii="Times New Roman" w:hAnsi="Times New Roman" w:cs="Times New Roman"/>
              <w:noProof/>
              <w:sz w:val="24"/>
            </w:rPr>
            <w:t>(International Labor Office, 2020)</w:t>
          </w:r>
          <w:r w:rsidR="00FD186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23A3" w:rsidR="0024789F">
        <w:rPr>
          <w:rFonts w:ascii="Times New Roman" w:hAnsi="Times New Roman" w:cs="Times New Roman"/>
          <w:sz w:val="24"/>
        </w:rPr>
        <w:t>.</w:t>
      </w:r>
      <w:r w:rsidRPr="008223A3" w:rsidR="00660ABD">
        <w:rPr>
          <w:rFonts w:ascii="Times New Roman" w:hAnsi="Times New Roman" w:cs="Times New Roman"/>
          <w:sz w:val="24"/>
        </w:rPr>
        <w:t xml:space="preserve"> In the pursuit of creating a diverse workforce, </w:t>
      </w:r>
      <w:r w:rsidRPr="008223A3" w:rsidR="0083665A">
        <w:rPr>
          <w:rFonts w:ascii="Times New Roman" w:hAnsi="Times New Roman" w:cs="Times New Roman"/>
          <w:sz w:val="24"/>
        </w:rPr>
        <w:t>companies and o</w:t>
      </w:r>
      <w:r w:rsidRPr="008223A3" w:rsidR="005F4003">
        <w:rPr>
          <w:rFonts w:ascii="Times New Roman" w:hAnsi="Times New Roman" w:cs="Times New Roman"/>
          <w:sz w:val="24"/>
        </w:rPr>
        <w:t xml:space="preserve">rganizations have </w:t>
      </w:r>
      <w:r w:rsidRPr="008223A3" w:rsidR="00BD10CE">
        <w:rPr>
          <w:rFonts w:ascii="Times New Roman" w:hAnsi="Times New Roman" w:cs="Times New Roman"/>
          <w:sz w:val="24"/>
        </w:rPr>
        <w:t>attributed</w:t>
      </w:r>
      <w:r w:rsidRPr="008223A3" w:rsidR="003C216E">
        <w:rPr>
          <w:rFonts w:ascii="Times New Roman" w:hAnsi="Times New Roman" w:cs="Times New Roman"/>
          <w:sz w:val="24"/>
        </w:rPr>
        <w:t xml:space="preserve"> their actions to the following; complying with the relevant regulations and laws </w:t>
      </w:r>
      <w:r w:rsidRPr="008223A3" w:rsidR="00747190">
        <w:rPr>
          <w:rFonts w:ascii="Times New Roman" w:hAnsi="Times New Roman" w:cs="Times New Roman"/>
          <w:sz w:val="24"/>
        </w:rPr>
        <w:t>of inclusivity,</w:t>
      </w:r>
      <w:r w:rsidRPr="008223A3" w:rsidR="00DB3092">
        <w:rPr>
          <w:rFonts w:ascii="Times New Roman" w:hAnsi="Times New Roman" w:cs="Times New Roman"/>
          <w:sz w:val="24"/>
        </w:rPr>
        <w:t xml:space="preserve"> pressure from the society </w:t>
      </w:r>
      <w:r w:rsidRPr="008223A3" w:rsidR="00AF3110">
        <w:rPr>
          <w:rFonts w:ascii="Times New Roman" w:hAnsi="Times New Roman" w:cs="Times New Roman"/>
          <w:sz w:val="24"/>
        </w:rPr>
        <w:t xml:space="preserve">especially now that most organizations have become </w:t>
      </w:r>
      <w:r w:rsidRPr="008223A3" w:rsidR="00FF25B0">
        <w:rPr>
          <w:rFonts w:ascii="Times New Roman" w:hAnsi="Times New Roman" w:cs="Times New Roman"/>
          <w:sz w:val="24"/>
        </w:rPr>
        <w:t>disability-inclusive, the remaining other companies are required to follow suit</w:t>
      </w:r>
      <w:r w:rsidRPr="008223A3" w:rsidR="00C312E4">
        <w:rPr>
          <w:rFonts w:ascii="Times New Roman" w:hAnsi="Times New Roman" w:cs="Times New Roman"/>
          <w:sz w:val="24"/>
        </w:rPr>
        <w:t>.</w:t>
      </w:r>
    </w:p>
    <w:p w:rsidR="00D3074B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3A3">
        <w:rPr>
          <w:rFonts w:ascii="Times New Roman" w:hAnsi="Times New Roman" w:cs="Times New Roman"/>
          <w:sz w:val="24"/>
        </w:rPr>
        <w:t xml:space="preserve">Research-based evidence indicates that </w:t>
      </w:r>
      <w:r w:rsidRPr="008223A3" w:rsidR="00590F3A">
        <w:rPr>
          <w:rFonts w:ascii="Times New Roman" w:hAnsi="Times New Roman" w:cs="Times New Roman"/>
          <w:sz w:val="24"/>
        </w:rPr>
        <w:t xml:space="preserve">diversity in the workplace is key to achieving </w:t>
      </w:r>
      <w:r w:rsidRPr="008223A3" w:rsidR="00280E11">
        <w:rPr>
          <w:rFonts w:ascii="Times New Roman" w:hAnsi="Times New Roman" w:cs="Times New Roman"/>
          <w:sz w:val="24"/>
        </w:rPr>
        <w:t xml:space="preserve">innovation and </w:t>
      </w:r>
      <w:r w:rsidRPr="008223A3" w:rsidR="008E1754">
        <w:rPr>
          <w:rFonts w:ascii="Times New Roman" w:hAnsi="Times New Roman" w:cs="Times New Roman"/>
          <w:sz w:val="24"/>
        </w:rPr>
        <w:t xml:space="preserve">promoting better decision making </w:t>
      </w:r>
      <w:r w:rsidRPr="008223A3" w:rsidR="00AA0EF6">
        <w:rPr>
          <w:rFonts w:ascii="Times New Roman" w:hAnsi="Times New Roman" w:cs="Times New Roman"/>
          <w:sz w:val="24"/>
        </w:rPr>
        <w:t>and creativity.</w:t>
      </w:r>
      <w:r w:rsidRPr="008223A3" w:rsidR="008553FD">
        <w:rPr>
          <w:rFonts w:ascii="Times New Roman" w:hAnsi="Times New Roman" w:cs="Times New Roman"/>
          <w:sz w:val="24"/>
        </w:rPr>
        <w:t xml:space="preserve"> </w:t>
      </w:r>
      <w:r w:rsidRPr="008223A3" w:rsidR="002D5A67">
        <w:rPr>
          <w:rFonts w:ascii="Times New Roman" w:hAnsi="Times New Roman" w:cs="Times New Roman"/>
          <w:sz w:val="24"/>
        </w:rPr>
        <w:t>Khan</w:t>
      </w:r>
      <w:r w:rsidRPr="008223A3" w:rsidR="00556D50">
        <w:rPr>
          <w:rFonts w:ascii="Times New Roman" w:hAnsi="Times New Roman" w:cs="Times New Roman"/>
          <w:sz w:val="24"/>
        </w:rPr>
        <w:t xml:space="preserve"> </w:t>
      </w:r>
      <w:r w:rsidRPr="0081118D" w:rsidR="00556D50">
        <w:rPr>
          <w:rFonts w:ascii="Times New Roman" w:hAnsi="Times New Roman" w:cs="Times New Roman"/>
          <w:i/>
          <w:sz w:val="24"/>
        </w:rPr>
        <w:t>et al.</w:t>
      </w:r>
      <w:r w:rsidRPr="008223A3" w:rsidR="00FF49EF">
        <w:rPr>
          <w:rFonts w:ascii="Times New Roman" w:hAnsi="Times New Roman" w:cs="Times New Roman"/>
          <w:sz w:val="24"/>
        </w:rPr>
        <w:t xml:space="preserve"> (2018) contend</w:t>
      </w:r>
      <w:r w:rsidRPr="008223A3" w:rsidR="002D5A67">
        <w:rPr>
          <w:rFonts w:ascii="Times New Roman" w:hAnsi="Times New Roman" w:cs="Times New Roman"/>
          <w:sz w:val="24"/>
        </w:rPr>
        <w:t xml:space="preserve"> that </w:t>
      </w:r>
      <w:r w:rsidRPr="008223A3" w:rsidR="00FF49EF">
        <w:rPr>
          <w:rFonts w:ascii="Times New Roman" w:hAnsi="Times New Roman" w:cs="Times New Roman"/>
          <w:sz w:val="24"/>
        </w:rPr>
        <w:t xml:space="preserve">even though people with disabilities have a higher rate of productivity, </w:t>
      </w:r>
      <w:r w:rsidRPr="008223A3" w:rsidR="00987F34">
        <w:rPr>
          <w:rFonts w:ascii="Times New Roman" w:hAnsi="Times New Roman" w:cs="Times New Roman"/>
          <w:sz w:val="24"/>
        </w:rPr>
        <w:t xml:space="preserve">the potential is often underutilized </w:t>
      </w:r>
      <w:r w:rsidRPr="008223A3" w:rsidR="00487740">
        <w:rPr>
          <w:rFonts w:ascii="Times New Roman" w:hAnsi="Times New Roman" w:cs="Times New Roman"/>
          <w:sz w:val="24"/>
        </w:rPr>
        <w:t xml:space="preserve">even though their </w:t>
      </w:r>
      <w:r w:rsidRPr="008223A3" w:rsidR="004E59EE">
        <w:rPr>
          <w:rFonts w:ascii="Times New Roman" w:hAnsi="Times New Roman" w:cs="Times New Roman"/>
          <w:sz w:val="24"/>
        </w:rPr>
        <w:t>engagement</w:t>
      </w:r>
      <w:r w:rsidRPr="008223A3" w:rsidR="00487740">
        <w:rPr>
          <w:rFonts w:ascii="Times New Roman" w:hAnsi="Times New Roman" w:cs="Times New Roman"/>
          <w:sz w:val="24"/>
        </w:rPr>
        <w:t xml:space="preserve"> </w:t>
      </w:r>
      <w:r w:rsidRPr="008223A3" w:rsidR="0070545F">
        <w:rPr>
          <w:rFonts w:ascii="Times New Roman" w:hAnsi="Times New Roman" w:cs="Times New Roman"/>
          <w:sz w:val="24"/>
        </w:rPr>
        <w:t xml:space="preserve">in some other places has presented very positive </w:t>
      </w:r>
      <w:r w:rsidRPr="008223A3" w:rsidR="007612D4">
        <w:rPr>
          <w:rFonts w:ascii="Times New Roman" w:hAnsi="Times New Roman" w:cs="Times New Roman"/>
          <w:sz w:val="24"/>
        </w:rPr>
        <w:t>implications</w:t>
      </w:r>
      <w:r w:rsidRPr="008223A3" w:rsidR="004D14DB">
        <w:rPr>
          <w:rFonts w:ascii="Times New Roman" w:hAnsi="Times New Roman" w:cs="Times New Roman"/>
          <w:sz w:val="24"/>
        </w:rPr>
        <w:t>.</w:t>
      </w:r>
      <w:r w:rsidRPr="008223A3" w:rsidR="00252491">
        <w:rPr>
          <w:rFonts w:ascii="Times New Roman" w:hAnsi="Times New Roman" w:cs="Times New Roman"/>
          <w:sz w:val="24"/>
        </w:rPr>
        <w:t xml:space="preserve"> The main reason for the lack of sufficient engagement of these individuals </w:t>
      </w:r>
      <w:r w:rsidRPr="008223A3" w:rsidR="006858CE">
        <w:rPr>
          <w:rFonts w:ascii="Times New Roman" w:hAnsi="Times New Roman" w:cs="Times New Roman"/>
          <w:sz w:val="24"/>
        </w:rPr>
        <w:t xml:space="preserve">is that most employers </w:t>
      </w:r>
      <w:r w:rsidRPr="008223A3" w:rsidR="006A02F3">
        <w:rPr>
          <w:rFonts w:ascii="Times New Roman" w:hAnsi="Times New Roman" w:cs="Times New Roman"/>
          <w:sz w:val="24"/>
        </w:rPr>
        <w:t xml:space="preserve">do not have </w:t>
      </w:r>
      <w:r w:rsidR="00FD1868">
        <w:rPr>
          <w:rFonts w:ascii="Times New Roman" w:hAnsi="Times New Roman" w:cs="Times New Roman"/>
          <w:sz w:val="24"/>
        </w:rPr>
        <w:t xml:space="preserve">the </w:t>
      </w:r>
      <w:r w:rsidR="00603B98">
        <w:rPr>
          <w:rFonts w:ascii="Times New Roman" w:hAnsi="Times New Roman" w:cs="Times New Roman"/>
          <w:sz w:val="24"/>
        </w:rPr>
        <w:t>full belief about the</w:t>
      </w:r>
      <w:r w:rsidRPr="008223A3" w:rsidR="006A02F3">
        <w:rPr>
          <w:rFonts w:ascii="Times New Roman" w:hAnsi="Times New Roman" w:cs="Times New Roman"/>
          <w:sz w:val="24"/>
        </w:rPr>
        <w:t xml:space="preserve"> capacities of the people </w:t>
      </w:r>
      <w:r w:rsidRPr="008223A3" w:rsidR="00916211">
        <w:rPr>
          <w:rFonts w:ascii="Times New Roman" w:hAnsi="Times New Roman" w:cs="Times New Roman"/>
          <w:sz w:val="24"/>
        </w:rPr>
        <w:t>with</w:t>
      </w:r>
      <w:r w:rsidRPr="008223A3" w:rsidR="006A02F3">
        <w:rPr>
          <w:rFonts w:ascii="Times New Roman" w:hAnsi="Times New Roman" w:cs="Times New Roman"/>
          <w:sz w:val="24"/>
        </w:rPr>
        <w:t xml:space="preserve"> disabilities </w:t>
      </w:r>
      <w:r w:rsidR="00C67A89">
        <w:rPr>
          <w:rFonts w:ascii="Times New Roman" w:hAnsi="Times New Roman" w:cs="Times New Roman"/>
          <w:sz w:val="24"/>
        </w:rPr>
        <w:t xml:space="preserve">and also </w:t>
      </w:r>
      <w:r w:rsidRPr="008223A3" w:rsidR="00C13CC1">
        <w:rPr>
          <w:rFonts w:ascii="Times New Roman" w:hAnsi="Times New Roman" w:cs="Times New Roman"/>
          <w:sz w:val="24"/>
        </w:rPr>
        <w:t xml:space="preserve">exhibit </w:t>
      </w:r>
      <w:r w:rsidR="00C67A89">
        <w:rPr>
          <w:rFonts w:ascii="Times New Roman" w:hAnsi="Times New Roman" w:cs="Times New Roman"/>
          <w:sz w:val="24"/>
        </w:rPr>
        <w:t xml:space="preserve">dissenting </w:t>
      </w:r>
      <w:r w:rsidRPr="008223A3" w:rsidR="00C13CC1">
        <w:rPr>
          <w:rFonts w:ascii="Times New Roman" w:hAnsi="Times New Roman" w:cs="Times New Roman"/>
          <w:sz w:val="24"/>
        </w:rPr>
        <w:t xml:space="preserve">views regarding their work-related abilities </w:t>
      </w:r>
      <w:sdt>
        <w:sdtPr>
          <w:rPr>
            <w:rFonts w:ascii="Times New Roman" w:hAnsi="Times New Roman" w:cs="Times New Roman"/>
            <w:sz w:val="24"/>
          </w:rPr>
          <w:id w:val="-1242944829"/>
          <w:citation/>
        </w:sdtPr>
        <w:sdtContent>
          <w:r w:rsidRPr="008223A3" w:rsidR="00881128">
            <w:rPr>
              <w:rFonts w:ascii="Times New Roman" w:hAnsi="Times New Roman" w:cs="Times New Roman"/>
              <w:sz w:val="24"/>
            </w:rPr>
            <w:fldChar w:fldCharType="begin"/>
          </w:r>
          <w:r w:rsidRPr="008223A3" w:rsidR="00881128">
            <w:rPr>
              <w:rFonts w:ascii="Times New Roman" w:hAnsi="Times New Roman" w:cs="Times New Roman"/>
              <w:sz w:val="24"/>
            </w:rPr>
            <w:instrText xml:space="preserve"> CITATION Her2 \l 1033 </w:instrText>
          </w:r>
          <w:r w:rsidRPr="008223A3" w:rsidR="00881128">
            <w:rPr>
              <w:rFonts w:ascii="Times New Roman" w:hAnsi="Times New Roman" w:cs="Times New Roman"/>
              <w:sz w:val="24"/>
            </w:rPr>
            <w:fldChar w:fldCharType="separate"/>
          </w:r>
          <w:r w:rsidRPr="008223A3" w:rsidR="00881128">
            <w:rPr>
              <w:rFonts w:ascii="Times New Roman" w:hAnsi="Times New Roman" w:cs="Times New Roman"/>
              <w:noProof/>
              <w:sz w:val="24"/>
            </w:rPr>
            <w:t xml:space="preserve">(Hernandez </w:t>
          </w:r>
          <w:r w:rsidRPr="008223A3" w:rsidR="00881128">
            <w:rPr>
              <w:rFonts w:ascii="Times New Roman" w:hAnsi="Times New Roman" w:cs="Times New Roman"/>
              <w:i/>
              <w:noProof/>
              <w:sz w:val="24"/>
            </w:rPr>
            <w:t xml:space="preserve">et al. </w:t>
          </w:r>
          <w:r w:rsidRPr="008223A3" w:rsidR="00881128">
            <w:rPr>
              <w:rFonts w:ascii="Times New Roman" w:hAnsi="Times New Roman" w:cs="Times New Roman"/>
              <w:noProof/>
              <w:sz w:val="24"/>
            </w:rPr>
            <w:t xml:space="preserve">200; Gold </w:t>
          </w:r>
          <w:r w:rsidRPr="008223A3" w:rsidR="00881128">
            <w:rPr>
              <w:rFonts w:ascii="Times New Roman" w:hAnsi="Times New Roman" w:cs="Times New Roman"/>
              <w:i/>
              <w:noProof/>
              <w:sz w:val="24"/>
            </w:rPr>
            <w:t>et al. 2</w:t>
          </w:r>
          <w:r w:rsidRPr="008223A3" w:rsidR="00881128">
            <w:rPr>
              <w:rFonts w:ascii="Times New Roman" w:hAnsi="Times New Roman" w:cs="Times New Roman"/>
              <w:noProof/>
              <w:sz w:val="24"/>
            </w:rPr>
            <w:t>012)</w:t>
          </w:r>
          <w:r w:rsidRPr="008223A3" w:rsidR="0088112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223A3" w:rsidR="00327782">
        <w:rPr>
          <w:rFonts w:ascii="Times New Roman" w:hAnsi="Times New Roman" w:cs="Times New Roman"/>
          <w:sz w:val="24"/>
        </w:rPr>
        <w:t>.</w:t>
      </w:r>
    </w:p>
    <w:p w:rsidR="00987FC4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Some of the </w:t>
      </w:r>
      <w:r w:rsidR="00465FC3">
        <w:rPr>
          <w:rFonts w:ascii="Times New Roman" w:hAnsi="Times New Roman" w:cs="Times New Roman"/>
          <w:sz w:val="24"/>
        </w:rPr>
        <w:t>principles</w:t>
      </w:r>
      <w:r>
        <w:rPr>
          <w:rFonts w:ascii="Times New Roman" w:hAnsi="Times New Roman" w:cs="Times New Roman"/>
          <w:sz w:val="24"/>
        </w:rPr>
        <w:t xml:space="preserve"> associated with workplace diversity for people with disabilities </w:t>
      </w:r>
      <w:r w:rsidR="00F8156F">
        <w:rPr>
          <w:rFonts w:ascii="Times New Roman" w:hAnsi="Times New Roman" w:cs="Times New Roman"/>
          <w:sz w:val="24"/>
        </w:rPr>
        <w:t>include</w:t>
      </w:r>
      <w:r w:rsidR="00465FC3">
        <w:rPr>
          <w:rFonts w:ascii="Times New Roman" w:hAnsi="Times New Roman" w:cs="Times New Roman"/>
          <w:sz w:val="24"/>
        </w:rPr>
        <w:t xml:space="preserve"> the principle against </w:t>
      </w:r>
      <w:r w:rsidR="007E4913">
        <w:rPr>
          <w:rFonts w:ascii="Times New Roman" w:hAnsi="Times New Roman" w:cs="Times New Roman"/>
          <w:sz w:val="24"/>
        </w:rPr>
        <w:t>disability discrimination</w:t>
      </w:r>
      <w:r w:rsidR="00886EAF">
        <w:rPr>
          <w:rFonts w:ascii="Times New Roman" w:hAnsi="Times New Roman" w:cs="Times New Roman"/>
          <w:sz w:val="24"/>
        </w:rPr>
        <w:t xml:space="preserve"> </w:t>
      </w:r>
      <w:r w:rsidR="00CF7A03">
        <w:rPr>
          <w:rFonts w:ascii="Times New Roman" w:hAnsi="Times New Roman" w:cs="Times New Roman"/>
          <w:sz w:val="24"/>
        </w:rPr>
        <w:t xml:space="preserve">which prohibits employers from </w:t>
      </w:r>
      <w:r w:rsidR="00D407F0">
        <w:rPr>
          <w:rFonts w:ascii="Times New Roman" w:hAnsi="Times New Roman" w:cs="Times New Roman"/>
          <w:sz w:val="24"/>
        </w:rPr>
        <w:t xml:space="preserve">discriminating their employees based on their physical or mental disability that </w:t>
      </w:r>
      <w:r w:rsidR="005A4817">
        <w:rPr>
          <w:rFonts w:ascii="Times New Roman" w:hAnsi="Times New Roman" w:cs="Times New Roman"/>
          <w:sz w:val="24"/>
        </w:rPr>
        <w:t xml:space="preserve">limits their </w:t>
      </w:r>
      <w:r w:rsidR="00244070">
        <w:rPr>
          <w:rFonts w:ascii="Times New Roman" w:hAnsi="Times New Roman" w:cs="Times New Roman"/>
          <w:sz w:val="24"/>
        </w:rPr>
        <w:t>performance</w:t>
      </w:r>
      <w:r w:rsidR="005A4817">
        <w:rPr>
          <w:rFonts w:ascii="Times New Roman" w:hAnsi="Times New Roman" w:cs="Times New Roman"/>
          <w:sz w:val="24"/>
        </w:rPr>
        <w:t xml:space="preserve"> or engagement as employees</w:t>
      </w:r>
      <w:sdt>
        <w:sdtPr>
          <w:rPr>
            <w:rFonts w:ascii="Times New Roman" w:hAnsi="Times New Roman" w:cs="Times New Roman"/>
            <w:sz w:val="24"/>
          </w:rPr>
          <w:id w:val="-1146735041"/>
          <w:citation/>
        </w:sdtPr>
        <w:sdtContent>
          <w:r w:rsidR="00DC2A85">
            <w:rPr>
              <w:rFonts w:ascii="Times New Roman" w:hAnsi="Times New Roman" w:cs="Times New Roman"/>
              <w:sz w:val="24"/>
            </w:rPr>
            <w:fldChar w:fldCharType="begin"/>
          </w:r>
          <w:r w:rsidR="00DC2A85">
            <w:rPr>
              <w:rFonts w:ascii="Times New Roman" w:hAnsi="Times New Roman" w:cs="Times New Roman"/>
              <w:sz w:val="24"/>
            </w:rPr>
            <w:instrText xml:space="preserve"> CITATION Equ \l 1033 </w:instrText>
          </w:r>
          <w:r w:rsidR="00DC2A85">
            <w:rPr>
              <w:rFonts w:ascii="Times New Roman" w:hAnsi="Times New Roman" w:cs="Times New Roman"/>
              <w:sz w:val="24"/>
            </w:rPr>
            <w:fldChar w:fldCharType="separate"/>
          </w:r>
          <w:r w:rsidR="00DC2A8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C2A85" w:rsidR="00DC2A85">
            <w:rPr>
              <w:rFonts w:ascii="Times New Roman" w:hAnsi="Times New Roman" w:cs="Times New Roman"/>
              <w:noProof/>
              <w:sz w:val="24"/>
            </w:rPr>
            <w:t>(Equal Employment Opportunity Commission )</w:t>
          </w:r>
          <w:r w:rsidR="00DC2A8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A4817">
        <w:rPr>
          <w:rFonts w:ascii="Times New Roman" w:hAnsi="Times New Roman" w:cs="Times New Roman"/>
          <w:sz w:val="24"/>
        </w:rPr>
        <w:t>.</w:t>
      </w:r>
      <w:r w:rsidR="00244070">
        <w:rPr>
          <w:rFonts w:ascii="Times New Roman" w:hAnsi="Times New Roman" w:cs="Times New Roman"/>
          <w:sz w:val="24"/>
        </w:rPr>
        <w:t xml:space="preserve"> </w:t>
      </w:r>
      <w:r w:rsidR="00C6311E">
        <w:rPr>
          <w:rFonts w:ascii="Times New Roman" w:hAnsi="Times New Roman" w:cs="Times New Roman"/>
          <w:sz w:val="24"/>
        </w:rPr>
        <w:t xml:space="preserve">It </w:t>
      </w:r>
      <w:r w:rsidR="00873541">
        <w:rPr>
          <w:rFonts w:ascii="Times New Roman" w:hAnsi="Times New Roman" w:cs="Times New Roman"/>
          <w:sz w:val="24"/>
        </w:rPr>
        <w:t>is important to note</w:t>
      </w:r>
      <w:r w:rsidR="00C6311E">
        <w:rPr>
          <w:rFonts w:ascii="Times New Roman" w:hAnsi="Times New Roman" w:cs="Times New Roman"/>
          <w:sz w:val="24"/>
        </w:rPr>
        <w:t xml:space="preserve"> that </w:t>
      </w:r>
      <w:r w:rsidR="001D2B21">
        <w:rPr>
          <w:rFonts w:ascii="Times New Roman" w:hAnsi="Times New Roman" w:cs="Times New Roman"/>
          <w:sz w:val="24"/>
        </w:rPr>
        <w:t xml:space="preserve">stigmatization and discrimination of people with disabilities </w:t>
      </w:r>
      <w:r w:rsidR="00EC11A4">
        <w:rPr>
          <w:rFonts w:ascii="Times New Roman" w:hAnsi="Times New Roman" w:cs="Times New Roman"/>
          <w:sz w:val="24"/>
        </w:rPr>
        <w:t xml:space="preserve">by their employers or </w:t>
      </w:r>
      <w:r w:rsidR="00873541">
        <w:rPr>
          <w:rFonts w:ascii="Times New Roman" w:hAnsi="Times New Roman" w:cs="Times New Roman"/>
          <w:sz w:val="24"/>
        </w:rPr>
        <w:t xml:space="preserve">fellow </w:t>
      </w:r>
      <w:r w:rsidR="00EC11A4">
        <w:rPr>
          <w:rFonts w:ascii="Times New Roman" w:hAnsi="Times New Roman" w:cs="Times New Roman"/>
          <w:sz w:val="24"/>
        </w:rPr>
        <w:t xml:space="preserve">employees </w:t>
      </w:r>
      <w:r w:rsidR="00196F26">
        <w:rPr>
          <w:rFonts w:ascii="Times New Roman" w:hAnsi="Times New Roman" w:cs="Times New Roman"/>
          <w:sz w:val="24"/>
        </w:rPr>
        <w:t xml:space="preserve">may </w:t>
      </w:r>
      <w:r w:rsidR="0064071C">
        <w:rPr>
          <w:rFonts w:ascii="Times New Roman" w:hAnsi="Times New Roman" w:cs="Times New Roman"/>
          <w:sz w:val="24"/>
        </w:rPr>
        <w:t xml:space="preserve">significantly impede </w:t>
      </w:r>
      <w:r w:rsidR="00916CDA">
        <w:rPr>
          <w:rFonts w:ascii="Times New Roman" w:hAnsi="Times New Roman" w:cs="Times New Roman"/>
          <w:sz w:val="24"/>
        </w:rPr>
        <w:t xml:space="preserve">their integration into the </w:t>
      </w:r>
      <w:r w:rsidR="00CD3ED1">
        <w:rPr>
          <w:rFonts w:ascii="Times New Roman" w:hAnsi="Times New Roman" w:cs="Times New Roman"/>
          <w:sz w:val="24"/>
        </w:rPr>
        <w:t>workplace environment</w:t>
      </w:r>
      <w:r w:rsidR="001E42F3">
        <w:rPr>
          <w:rFonts w:ascii="Times New Roman" w:hAnsi="Times New Roman" w:cs="Times New Roman"/>
          <w:sz w:val="24"/>
        </w:rPr>
        <w:t>.</w:t>
      </w:r>
      <w:r w:rsidR="00BA1A24">
        <w:rPr>
          <w:rFonts w:ascii="Times New Roman" w:hAnsi="Times New Roman" w:cs="Times New Roman"/>
          <w:sz w:val="24"/>
        </w:rPr>
        <w:t xml:space="preserve"> </w:t>
      </w:r>
      <w:r w:rsidR="00CD3ED1">
        <w:rPr>
          <w:rFonts w:ascii="Times New Roman" w:hAnsi="Times New Roman" w:cs="Times New Roman"/>
          <w:sz w:val="24"/>
        </w:rPr>
        <w:t xml:space="preserve">Also, even though diversity and inclusion of people with </w:t>
      </w:r>
      <w:r w:rsidR="005027E9">
        <w:rPr>
          <w:rFonts w:ascii="Times New Roman" w:hAnsi="Times New Roman" w:cs="Times New Roman"/>
          <w:sz w:val="24"/>
        </w:rPr>
        <w:t xml:space="preserve">disabilities can play effective roles in </w:t>
      </w:r>
      <w:r w:rsidR="00400E42">
        <w:rPr>
          <w:rFonts w:ascii="Times New Roman" w:hAnsi="Times New Roman" w:cs="Times New Roman"/>
          <w:sz w:val="24"/>
        </w:rPr>
        <w:t>enhancing</w:t>
      </w:r>
      <w:r w:rsidR="00397E3D">
        <w:rPr>
          <w:rFonts w:ascii="Times New Roman" w:hAnsi="Times New Roman" w:cs="Times New Roman"/>
          <w:sz w:val="24"/>
        </w:rPr>
        <w:t xml:space="preserve"> the pe</w:t>
      </w:r>
      <w:r w:rsidR="00400E42">
        <w:rPr>
          <w:rFonts w:ascii="Times New Roman" w:hAnsi="Times New Roman" w:cs="Times New Roman"/>
          <w:sz w:val="24"/>
        </w:rPr>
        <w:t>rformance of the organization,</w:t>
      </w:r>
      <w:r w:rsidR="00093C1F">
        <w:rPr>
          <w:rFonts w:ascii="Times New Roman" w:hAnsi="Times New Roman" w:cs="Times New Roman"/>
          <w:sz w:val="24"/>
        </w:rPr>
        <w:t xml:space="preserve"> employers are required to apply effective management strategies alongside </w:t>
      </w:r>
      <w:r w:rsidR="009F739C">
        <w:rPr>
          <w:rFonts w:ascii="Times New Roman" w:hAnsi="Times New Roman" w:cs="Times New Roman"/>
          <w:sz w:val="24"/>
        </w:rPr>
        <w:t>advancement</w:t>
      </w:r>
      <w:r w:rsidR="001A4657">
        <w:rPr>
          <w:rFonts w:ascii="Times New Roman" w:hAnsi="Times New Roman" w:cs="Times New Roman"/>
          <w:sz w:val="24"/>
        </w:rPr>
        <w:t xml:space="preserve"> opportunities. However ineffective management strategies can </w:t>
      </w:r>
      <w:r w:rsidR="002B4940">
        <w:rPr>
          <w:rFonts w:ascii="Times New Roman" w:hAnsi="Times New Roman" w:cs="Times New Roman"/>
          <w:sz w:val="24"/>
        </w:rPr>
        <w:t>hinder</w:t>
      </w:r>
      <w:r w:rsidR="001A4657">
        <w:rPr>
          <w:rFonts w:ascii="Times New Roman" w:hAnsi="Times New Roman" w:cs="Times New Roman"/>
          <w:sz w:val="24"/>
        </w:rPr>
        <w:t xml:space="preserve"> </w:t>
      </w:r>
      <w:r w:rsidR="005B5410">
        <w:rPr>
          <w:rFonts w:ascii="Times New Roman" w:hAnsi="Times New Roman" w:cs="Times New Roman"/>
          <w:sz w:val="24"/>
        </w:rPr>
        <w:t xml:space="preserve">the diversification process and </w:t>
      </w:r>
      <w:r w:rsidR="00A119F9">
        <w:rPr>
          <w:rFonts w:ascii="Times New Roman" w:hAnsi="Times New Roman" w:cs="Times New Roman"/>
          <w:sz w:val="24"/>
        </w:rPr>
        <w:t>consequent success of the company.</w:t>
      </w:r>
      <w:r w:rsidR="002B4940">
        <w:rPr>
          <w:rFonts w:ascii="Times New Roman" w:hAnsi="Times New Roman" w:cs="Times New Roman"/>
          <w:sz w:val="24"/>
        </w:rPr>
        <w:t xml:space="preserve"> </w:t>
      </w:r>
    </w:p>
    <w:p w:rsidR="00873541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73541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73541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020D1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Kaye </w:t>
      </w:r>
      <w:r w:rsidRPr="00911909">
        <w:rPr>
          <w:rFonts w:ascii="Times New Roman" w:hAnsi="Times New Roman" w:cs="Times New Roman"/>
          <w:i/>
          <w:sz w:val="24"/>
        </w:rPr>
        <w:t>et al.</w:t>
      </w:r>
      <w:r>
        <w:rPr>
          <w:rFonts w:ascii="Times New Roman" w:hAnsi="Times New Roman" w:cs="Times New Roman"/>
          <w:sz w:val="24"/>
        </w:rPr>
        <w:t xml:space="preserve"> (2011) observed that managers discriminate against </w:t>
      </w:r>
      <w:r w:rsidR="007A41A2">
        <w:rPr>
          <w:rFonts w:ascii="Times New Roman" w:hAnsi="Times New Roman" w:cs="Times New Roman"/>
          <w:sz w:val="24"/>
        </w:rPr>
        <w:t xml:space="preserve">workers with </w:t>
      </w:r>
      <w:r w:rsidR="00EB3967">
        <w:rPr>
          <w:rFonts w:ascii="Times New Roman" w:hAnsi="Times New Roman" w:cs="Times New Roman"/>
          <w:sz w:val="24"/>
        </w:rPr>
        <w:t>disabilities</w:t>
      </w:r>
      <w:r w:rsidR="00280B9B">
        <w:rPr>
          <w:rFonts w:ascii="Times New Roman" w:hAnsi="Times New Roman" w:cs="Times New Roman"/>
          <w:sz w:val="24"/>
        </w:rPr>
        <w:t xml:space="preserve"> and may at times decide differently on </w:t>
      </w:r>
      <w:r w:rsidR="00AE3C68">
        <w:rPr>
          <w:rFonts w:ascii="Times New Roman" w:hAnsi="Times New Roman" w:cs="Times New Roman"/>
          <w:sz w:val="24"/>
        </w:rPr>
        <w:t>issues</w:t>
      </w:r>
      <w:r w:rsidR="00280B9B">
        <w:rPr>
          <w:rFonts w:ascii="Times New Roman" w:hAnsi="Times New Roman" w:cs="Times New Roman"/>
          <w:sz w:val="24"/>
        </w:rPr>
        <w:t xml:space="preserve"> of </w:t>
      </w:r>
      <w:r w:rsidR="00152463">
        <w:rPr>
          <w:rFonts w:ascii="Times New Roman" w:hAnsi="Times New Roman" w:cs="Times New Roman"/>
          <w:sz w:val="24"/>
        </w:rPr>
        <w:t xml:space="preserve">employment </w:t>
      </w:r>
      <w:r w:rsidR="00AE3C68">
        <w:rPr>
          <w:rFonts w:ascii="Times New Roman" w:hAnsi="Times New Roman" w:cs="Times New Roman"/>
          <w:sz w:val="24"/>
        </w:rPr>
        <w:t xml:space="preserve">when disabled individuals present themselves for consideration for </w:t>
      </w:r>
      <w:r w:rsidR="00975A5D">
        <w:rPr>
          <w:rFonts w:ascii="Times New Roman" w:hAnsi="Times New Roman" w:cs="Times New Roman"/>
          <w:sz w:val="24"/>
        </w:rPr>
        <w:t>employment</w:t>
      </w:r>
      <w:r w:rsidR="00AE3C68">
        <w:rPr>
          <w:rFonts w:ascii="Times New Roman" w:hAnsi="Times New Roman" w:cs="Times New Roman"/>
          <w:sz w:val="24"/>
        </w:rPr>
        <w:t>.</w:t>
      </w:r>
      <w:r w:rsidR="00975A5D">
        <w:rPr>
          <w:rFonts w:ascii="Times New Roman" w:hAnsi="Times New Roman" w:cs="Times New Roman"/>
          <w:sz w:val="24"/>
        </w:rPr>
        <w:t xml:space="preserve"> </w:t>
      </w:r>
      <w:r w:rsidR="00253C4D">
        <w:rPr>
          <w:rFonts w:ascii="Times New Roman" w:hAnsi="Times New Roman" w:cs="Times New Roman"/>
          <w:sz w:val="24"/>
        </w:rPr>
        <w:t xml:space="preserve">In a sense, </w:t>
      </w:r>
      <w:r w:rsidR="008F3E41">
        <w:rPr>
          <w:rFonts w:ascii="Times New Roman" w:hAnsi="Times New Roman" w:cs="Times New Roman"/>
          <w:sz w:val="24"/>
        </w:rPr>
        <w:t xml:space="preserve">disabled employees may therefore </w:t>
      </w:r>
      <w:r w:rsidR="00E961AE">
        <w:rPr>
          <w:rFonts w:ascii="Times New Roman" w:hAnsi="Times New Roman" w:cs="Times New Roman"/>
          <w:sz w:val="24"/>
        </w:rPr>
        <w:t>experience</w:t>
      </w:r>
      <w:r w:rsidR="008F3E41">
        <w:rPr>
          <w:rFonts w:ascii="Times New Roman" w:hAnsi="Times New Roman" w:cs="Times New Roman"/>
          <w:sz w:val="24"/>
        </w:rPr>
        <w:t xml:space="preserve"> difficulties in </w:t>
      </w:r>
      <w:r w:rsidR="00E961AE">
        <w:rPr>
          <w:rFonts w:ascii="Times New Roman" w:hAnsi="Times New Roman" w:cs="Times New Roman"/>
          <w:sz w:val="24"/>
        </w:rPr>
        <w:t xml:space="preserve">staying in their </w:t>
      </w:r>
      <w:r w:rsidR="005F40AD">
        <w:rPr>
          <w:rFonts w:ascii="Times New Roman" w:hAnsi="Times New Roman" w:cs="Times New Roman"/>
          <w:sz w:val="24"/>
        </w:rPr>
        <w:t>workplaces</w:t>
      </w:r>
      <w:r w:rsidR="00E961AE">
        <w:rPr>
          <w:rFonts w:ascii="Times New Roman" w:hAnsi="Times New Roman" w:cs="Times New Roman"/>
          <w:sz w:val="24"/>
        </w:rPr>
        <w:t xml:space="preserve"> where </w:t>
      </w:r>
      <w:r w:rsidR="00046FD1">
        <w:rPr>
          <w:rFonts w:ascii="Times New Roman" w:hAnsi="Times New Roman" w:cs="Times New Roman"/>
          <w:sz w:val="24"/>
        </w:rPr>
        <w:t>they are</w:t>
      </w:r>
      <w:r w:rsidR="00E961AE">
        <w:rPr>
          <w:rFonts w:ascii="Times New Roman" w:hAnsi="Times New Roman" w:cs="Times New Roman"/>
          <w:sz w:val="24"/>
        </w:rPr>
        <w:t xml:space="preserve"> constantly </w:t>
      </w:r>
      <w:r w:rsidR="00E523AF">
        <w:rPr>
          <w:rFonts w:ascii="Times New Roman" w:hAnsi="Times New Roman" w:cs="Times New Roman"/>
          <w:sz w:val="24"/>
        </w:rPr>
        <w:t>stigmatized and discriminated upon</w:t>
      </w:r>
      <w:r w:rsidR="001F5348">
        <w:rPr>
          <w:rFonts w:ascii="Times New Roman" w:hAnsi="Times New Roman" w:cs="Times New Roman"/>
          <w:sz w:val="24"/>
        </w:rPr>
        <w:t>.</w:t>
      </w:r>
      <w:r w:rsidR="005F40AD">
        <w:rPr>
          <w:rFonts w:ascii="Times New Roman" w:hAnsi="Times New Roman" w:cs="Times New Roman"/>
          <w:sz w:val="24"/>
        </w:rPr>
        <w:t xml:space="preserve"> </w:t>
      </w:r>
    </w:p>
    <w:p w:rsidR="00934E28" w:rsidP="008223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conclusion, despite all the challenges associated with achieving workplace diversity for the people with disabilities, companies and organizations should </w:t>
      </w:r>
      <w:r w:rsidR="004B1C27">
        <w:rPr>
          <w:rFonts w:ascii="Times New Roman" w:hAnsi="Times New Roman" w:cs="Times New Roman"/>
          <w:sz w:val="24"/>
        </w:rPr>
        <w:t xml:space="preserve">encourage and </w:t>
      </w:r>
      <w:r w:rsidR="00777E32">
        <w:rPr>
          <w:rFonts w:ascii="Times New Roman" w:hAnsi="Times New Roman" w:cs="Times New Roman"/>
          <w:sz w:val="24"/>
        </w:rPr>
        <w:t xml:space="preserve">be open to employing </w:t>
      </w:r>
      <w:r w:rsidR="004A14CC">
        <w:rPr>
          <w:rFonts w:ascii="Times New Roman" w:hAnsi="Times New Roman" w:cs="Times New Roman"/>
          <w:sz w:val="24"/>
        </w:rPr>
        <w:t xml:space="preserve">individuals with a disability </w:t>
      </w:r>
      <w:r w:rsidR="000274F7">
        <w:rPr>
          <w:rFonts w:ascii="Times New Roman" w:hAnsi="Times New Roman" w:cs="Times New Roman"/>
          <w:sz w:val="24"/>
        </w:rPr>
        <w:t xml:space="preserve">because </w:t>
      </w:r>
      <w:r w:rsidR="009F6151">
        <w:rPr>
          <w:rFonts w:ascii="Times New Roman" w:hAnsi="Times New Roman" w:cs="Times New Roman"/>
          <w:sz w:val="24"/>
        </w:rPr>
        <w:t xml:space="preserve">employees </w:t>
      </w:r>
      <w:r w:rsidR="00CF32B7">
        <w:rPr>
          <w:rFonts w:ascii="Times New Roman" w:hAnsi="Times New Roman" w:cs="Times New Roman"/>
          <w:sz w:val="24"/>
        </w:rPr>
        <w:t xml:space="preserve">with disabilities do not only </w:t>
      </w:r>
      <w:r w:rsidR="00345E93">
        <w:rPr>
          <w:rFonts w:ascii="Times New Roman" w:hAnsi="Times New Roman" w:cs="Times New Roman"/>
          <w:sz w:val="24"/>
        </w:rPr>
        <w:t xml:space="preserve">fulfil </w:t>
      </w:r>
      <w:r w:rsidR="0087370A">
        <w:rPr>
          <w:rFonts w:ascii="Times New Roman" w:hAnsi="Times New Roman" w:cs="Times New Roman"/>
          <w:sz w:val="24"/>
        </w:rPr>
        <w:t xml:space="preserve">the diversity aspect to give the organization </w:t>
      </w:r>
      <w:r w:rsidR="00C91CE3">
        <w:rPr>
          <w:rFonts w:ascii="Times New Roman" w:hAnsi="Times New Roman" w:cs="Times New Roman"/>
          <w:sz w:val="24"/>
        </w:rPr>
        <w:t xml:space="preserve">a good </w:t>
      </w:r>
      <w:r w:rsidR="00A46A3C">
        <w:rPr>
          <w:rFonts w:ascii="Times New Roman" w:hAnsi="Times New Roman" w:cs="Times New Roman"/>
          <w:sz w:val="24"/>
        </w:rPr>
        <w:t>external</w:t>
      </w:r>
      <w:r w:rsidR="00D600F7">
        <w:rPr>
          <w:rFonts w:ascii="Times New Roman" w:hAnsi="Times New Roman" w:cs="Times New Roman"/>
          <w:sz w:val="24"/>
        </w:rPr>
        <w:t xml:space="preserve"> image but also fulfils the work requisites </w:t>
      </w:r>
      <w:r w:rsidR="00831D96">
        <w:rPr>
          <w:rFonts w:ascii="Times New Roman" w:hAnsi="Times New Roman" w:cs="Times New Roman"/>
          <w:sz w:val="24"/>
        </w:rPr>
        <w:t xml:space="preserve">and can work to their full potential </w:t>
      </w:r>
      <w:r w:rsidR="006B3D12">
        <w:rPr>
          <w:rFonts w:ascii="Times New Roman" w:hAnsi="Times New Roman" w:cs="Times New Roman"/>
          <w:sz w:val="24"/>
        </w:rPr>
        <w:t>consequently improving the organizational performance.</w:t>
      </w:r>
      <w:r w:rsidR="00034ABB">
        <w:rPr>
          <w:rFonts w:ascii="Times New Roman" w:hAnsi="Times New Roman" w:cs="Times New Roman"/>
          <w:sz w:val="24"/>
        </w:rPr>
        <w:t xml:space="preserve"> </w:t>
      </w: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034ABB" w:rsidRPr="004A27AE" w:rsidP="004A27A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A27AE">
        <w:rPr>
          <w:rFonts w:ascii="Times New Roman" w:hAnsi="Times New Roman" w:cs="Times New Roman"/>
          <w:b/>
          <w:sz w:val="24"/>
        </w:rPr>
        <w:t>References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C4735">
        <w:rPr>
          <w:rFonts w:ascii="Times New Roman" w:hAnsi="Times New Roman" w:cs="Times New Roman"/>
          <w:sz w:val="24"/>
        </w:rPr>
        <w:t>Allen, J., &amp; Cohen, N. (2010). The road to inclusion: integrating people with disabilities into the workplace. Deloitte, Toronto.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255C5">
        <w:rPr>
          <w:rFonts w:ascii="Times New Roman" w:hAnsi="Times New Roman" w:cs="Times New Roman"/>
          <w:sz w:val="24"/>
        </w:rPr>
        <w:t xml:space="preserve">Department for Work &amp; Pensions. Office of Disability Issues (2014). Official statistics: Disability facts and figures. Retrieved from </w:t>
      </w:r>
      <w:hyperlink r:id="rId5" w:history="1">
        <w:r w:rsidRPr="008F15E2">
          <w:rPr>
            <w:rStyle w:val="Hyperlink"/>
            <w:rFonts w:ascii="Times New Roman" w:hAnsi="Times New Roman" w:cs="Times New Roman"/>
            <w:sz w:val="24"/>
          </w:rPr>
          <w:t>https://www.gov.us/government/publications/disability-facts-and-figures/disability-facts-and-figures</w:t>
        </w:r>
      </w:hyperlink>
      <w:r w:rsidRPr="001255C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Accessed on. 11/23/2020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A2450">
        <w:rPr>
          <w:rFonts w:ascii="Times New Roman" w:hAnsi="Times New Roman" w:cs="Times New Roman"/>
          <w:sz w:val="24"/>
        </w:rPr>
        <w:t xml:space="preserve">Dike, P. (2013). The impact of workplace diversity on </w:t>
      </w:r>
      <w:r w:rsidRPr="000A2450">
        <w:rPr>
          <w:rFonts w:ascii="Times New Roman" w:hAnsi="Times New Roman" w:cs="Times New Roman"/>
          <w:sz w:val="24"/>
        </w:rPr>
        <w:t>organisations</w:t>
      </w:r>
      <w:r w:rsidRPr="000A2450">
        <w:rPr>
          <w:rFonts w:ascii="Times New Roman" w:hAnsi="Times New Roman" w:cs="Times New Roman"/>
          <w:sz w:val="24"/>
        </w:rPr>
        <w:t xml:space="preserve"> (Degree Thesis). Degree Programme in International Business-ARCADA.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81972">
        <w:rPr>
          <w:rFonts w:ascii="Times New Roman" w:hAnsi="Times New Roman" w:cs="Times New Roman"/>
          <w:sz w:val="24"/>
        </w:rPr>
        <w:t>Equal Employment Opportunity Commission (</w:t>
      </w:r>
      <w:r w:rsidRPr="00F81972">
        <w:rPr>
          <w:rFonts w:ascii="Times New Roman" w:hAnsi="Times New Roman" w:cs="Times New Roman"/>
          <w:sz w:val="24"/>
        </w:rPr>
        <w:t>n.d.</w:t>
      </w:r>
      <w:r w:rsidRPr="00F81972">
        <w:rPr>
          <w:rFonts w:ascii="Times New Roman" w:hAnsi="Times New Roman" w:cs="Times New Roman"/>
          <w:sz w:val="24"/>
        </w:rPr>
        <w:t>-a). Pre-employment inquiries and medical questions &amp; examinations. Retrieved from https://www.eeoc.gov/laws/practices/inquiries_me</w:t>
      </w:r>
      <w:r>
        <w:rPr>
          <w:rFonts w:ascii="Times New Roman" w:hAnsi="Times New Roman" w:cs="Times New Roman"/>
          <w:sz w:val="24"/>
        </w:rPr>
        <w:t>dical.cfm. Accessed 11/23/20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162F5">
        <w:rPr>
          <w:rFonts w:ascii="Times New Roman" w:hAnsi="Times New Roman" w:cs="Times New Roman"/>
          <w:sz w:val="24"/>
        </w:rPr>
        <w:t xml:space="preserve">Gold, P. B., </w:t>
      </w:r>
      <w:r w:rsidRPr="005162F5">
        <w:rPr>
          <w:rFonts w:ascii="Times New Roman" w:hAnsi="Times New Roman" w:cs="Times New Roman"/>
          <w:sz w:val="24"/>
        </w:rPr>
        <w:t>Oire</w:t>
      </w:r>
      <w:r w:rsidRPr="005162F5">
        <w:rPr>
          <w:rFonts w:ascii="Times New Roman" w:hAnsi="Times New Roman" w:cs="Times New Roman"/>
          <w:sz w:val="24"/>
        </w:rPr>
        <w:t xml:space="preserve">, S. N., Fabian, E. S., &amp; </w:t>
      </w:r>
      <w:r w:rsidRPr="005162F5">
        <w:rPr>
          <w:rFonts w:ascii="Times New Roman" w:hAnsi="Times New Roman" w:cs="Times New Roman"/>
          <w:sz w:val="24"/>
        </w:rPr>
        <w:t>Wewiorksi</w:t>
      </w:r>
      <w:r w:rsidRPr="005162F5">
        <w:rPr>
          <w:rFonts w:ascii="Times New Roman" w:hAnsi="Times New Roman" w:cs="Times New Roman"/>
          <w:sz w:val="24"/>
        </w:rPr>
        <w:t>, N. J. (2012). Negotiating reasonable workplace accommodations: Perspectives of employers, employees with disabilities, and rehabilitation service providers. Journal of Vocational Rehabilitation, 37(1), 25–37.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162F5">
        <w:rPr>
          <w:rFonts w:ascii="Times New Roman" w:hAnsi="Times New Roman" w:cs="Times New Roman"/>
          <w:sz w:val="24"/>
        </w:rPr>
        <w:t xml:space="preserve">Hernandez, B., Keys, C., &amp; </w:t>
      </w:r>
      <w:r w:rsidRPr="005162F5">
        <w:rPr>
          <w:rFonts w:ascii="Times New Roman" w:hAnsi="Times New Roman" w:cs="Times New Roman"/>
          <w:sz w:val="24"/>
        </w:rPr>
        <w:t>Balcazar</w:t>
      </w:r>
      <w:r w:rsidRPr="005162F5">
        <w:rPr>
          <w:rFonts w:ascii="Times New Roman" w:hAnsi="Times New Roman" w:cs="Times New Roman"/>
          <w:sz w:val="24"/>
        </w:rPr>
        <w:t>, F. (2000). Employer attitudes toward workers with disabilities and their ADA employment rights: A literature review. Journal of Rehabilitation, 66(4), 4–16.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162F5">
        <w:rPr>
          <w:rFonts w:ascii="Times New Roman" w:hAnsi="Times New Roman" w:cs="Times New Roman"/>
          <w:sz w:val="24"/>
        </w:rPr>
        <w:t xml:space="preserve">Hernandez, B., McDonald, K., </w:t>
      </w:r>
      <w:r w:rsidRPr="005162F5">
        <w:rPr>
          <w:rFonts w:ascii="Times New Roman" w:hAnsi="Times New Roman" w:cs="Times New Roman"/>
          <w:sz w:val="24"/>
        </w:rPr>
        <w:t>Divilbiss</w:t>
      </w:r>
      <w:r w:rsidRPr="005162F5">
        <w:rPr>
          <w:rFonts w:ascii="Times New Roman" w:hAnsi="Times New Roman" w:cs="Times New Roman"/>
          <w:sz w:val="24"/>
        </w:rPr>
        <w:t xml:space="preserve">, M., </w:t>
      </w:r>
      <w:r w:rsidRPr="005162F5">
        <w:rPr>
          <w:rFonts w:ascii="Times New Roman" w:hAnsi="Times New Roman" w:cs="Times New Roman"/>
          <w:sz w:val="24"/>
        </w:rPr>
        <w:t>Horin</w:t>
      </w:r>
      <w:r w:rsidRPr="005162F5">
        <w:rPr>
          <w:rFonts w:ascii="Times New Roman" w:hAnsi="Times New Roman" w:cs="Times New Roman"/>
          <w:sz w:val="24"/>
        </w:rPr>
        <w:t xml:space="preserve">, E., </w:t>
      </w:r>
      <w:r w:rsidRPr="005162F5">
        <w:rPr>
          <w:rFonts w:ascii="Times New Roman" w:hAnsi="Times New Roman" w:cs="Times New Roman"/>
          <w:sz w:val="24"/>
        </w:rPr>
        <w:t>Velcoff</w:t>
      </w:r>
      <w:r w:rsidRPr="005162F5">
        <w:rPr>
          <w:rFonts w:ascii="Times New Roman" w:hAnsi="Times New Roman" w:cs="Times New Roman"/>
          <w:sz w:val="24"/>
        </w:rPr>
        <w:t xml:space="preserve">, J., &amp; </w:t>
      </w:r>
      <w:r w:rsidRPr="005162F5">
        <w:rPr>
          <w:rFonts w:ascii="Times New Roman" w:hAnsi="Times New Roman" w:cs="Times New Roman"/>
          <w:sz w:val="24"/>
        </w:rPr>
        <w:t>Donoso</w:t>
      </w:r>
      <w:r w:rsidRPr="005162F5">
        <w:rPr>
          <w:rFonts w:ascii="Times New Roman" w:hAnsi="Times New Roman" w:cs="Times New Roman"/>
          <w:sz w:val="24"/>
        </w:rPr>
        <w:t>, O. (2008). Reflections from employers on the disabled workforce: Focus groups with healthcare, hospitality and retail administrators. Employee Responsibilities and Rights Journal, 20(3), 157–164.</w:t>
      </w:r>
    </w:p>
    <w:p w:rsidR="004A27AE" w:rsidRPr="005162F5" w:rsidP="004A27AE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5162F5">
        <w:rPr>
          <w:rFonts w:ascii="Times New Roman" w:hAnsi="Times New Roman" w:cs="Times New Roman"/>
          <w:sz w:val="24"/>
        </w:rPr>
        <w:t>Houtenville, A., &amp; Ruiz, T. (2012). 2012 annual disability statistics compendium. Durham: the University of New Hampshire, Institute on Disability.
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International Labor Office. (2010). Disability in the Workplace: Company Practices. 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D34B3">
        <w:rPr>
          <w:rFonts w:ascii="Times New Roman" w:hAnsi="Times New Roman" w:cs="Times New Roman"/>
          <w:sz w:val="24"/>
        </w:rPr>
        <w:t xml:space="preserve">Kaye, H. S., </w:t>
      </w:r>
      <w:r w:rsidRPr="007D34B3">
        <w:rPr>
          <w:rFonts w:ascii="Times New Roman" w:hAnsi="Times New Roman" w:cs="Times New Roman"/>
          <w:sz w:val="24"/>
        </w:rPr>
        <w:t>Jans</w:t>
      </w:r>
      <w:r w:rsidRPr="007D34B3">
        <w:rPr>
          <w:rFonts w:ascii="Times New Roman" w:hAnsi="Times New Roman" w:cs="Times New Roman"/>
          <w:sz w:val="24"/>
        </w:rPr>
        <w:t>, L. H., &amp; Jones, E. C. (2011). Why don’t employers hire and retain workers with disabilities? Journal of Occupational Rehabilitation, 21(4), 526–536.</w:t>
      </w:r>
    </w:p>
    <w:p w:rsidR="004A27AE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75253">
        <w:rPr>
          <w:rFonts w:ascii="Times New Roman" w:hAnsi="Times New Roman" w:cs="Times New Roman"/>
          <w:sz w:val="24"/>
        </w:rPr>
        <w:t xml:space="preserve">Khan, N., </w:t>
      </w:r>
      <w:r w:rsidRPr="00E75253">
        <w:rPr>
          <w:rFonts w:ascii="Times New Roman" w:hAnsi="Times New Roman" w:cs="Times New Roman"/>
          <w:sz w:val="24"/>
        </w:rPr>
        <w:t>Korac‐Kakabadse</w:t>
      </w:r>
      <w:r w:rsidRPr="00E75253">
        <w:rPr>
          <w:rFonts w:ascii="Times New Roman" w:hAnsi="Times New Roman" w:cs="Times New Roman"/>
          <w:sz w:val="24"/>
        </w:rPr>
        <w:t xml:space="preserve">, N., </w:t>
      </w:r>
      <w:r w:rsidRPr="00E75253">
        <w:rPr>
          <w:rFonts w:ascii="Times New Roman" w:hAnsi="Times New Roman" w:cs="Times New Roman"/>
          <w:sz w:val="24"/>
        </w:rPr>
        <w:t>Skouloudis</w:t>
      </w:r>
      <w:r w:rsidRPr="00E75253">
        <w:rPr>
          <w:rFonts w:ascii="Times New Roman" w:hAnsi="Times New Roman" w:cs="Times New Roman"/>
          <w:sz w:val="24"/>
        </w:rPr>
        <w:t xml:space="preserve">, A., &amp; </w:t>
      </w:r>
      <w:r w:rsidRPr="00E75253">
        <w:rPr>
          <w:rFonts w:ascii="Times New Roman" w:hAnsi="Times New Roman" w:cs="Times New Roman"/>
          <w:sz w:val="24"/>
        </w:rPr>
        <w:t>Dimopoulos</w:t>
      </w:r>
      <w:r w:rsidRPr="00E75253">
        <w:rPr>
          <w:rFonts w:ascii="Times New Roman" w:hAnsi="Times New Roman" w:cs="Times New Roman"/>
          <w:sz w:val="24"/>
        </w:rPr>
        <w:t>, A. (2019). Diversity in the Workplace: An overview of disability employment disclosures among UK firms. Corporate Social Responsibility and Environmental Management, 26(1), 170-185.
</w:t>
      </w:r>
    </w:p>
    <w:p w:rsidR="007D34B3" w:rsidRPr="008223A3" w:rsidP="004A27A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D34B3">
        <w:rPr>
          <w:rFonts w:ascii="Times New Roman" w:hAnsi="Times New Roman" w:cs="Times New Roman"/>
          <w:sz w:val="24"/>
        </w:rPr>
        <w:t>World Health Organization (2011). World report on disability. Accessed from http://www.who.int/disabilities/world_report/201</w:t>
      </w:r>
      <w:r>
        <w:rPr>
          <w:rFonts w:ascii="Times New Roman" w:hAnsi="Times New Roman" w:cs="Times New Roman"/>
          <w:sz w:val="24"/>
        </w:rPr>
        <w:t>1/en/index.html 11/23/20</w:t>
      </w: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365910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321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54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A32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96241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AA764A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33"/>
    <w:rsid w:val="00011D89"/>
    <w:rsid w:val="00024BE4"/>
    <w:rsid w:val="000274F7"/>
    <w:rsid w:val="00027E0D"/>
    <w:rsid w:val="00034ABB"/>
    <w:rsid w:val="00046FD1"/>
    <w:rsid w:val="00063953"/>
    <w:rsid w:val="00065A62"/>
    <w:rsid w:val="00073C52"/>
    <w:rsid w:val="000773B4"/>
    <w:rsid w:val="0008100E"/>
    <w:rsid w:val="00093C1F"/>
    <w:rsid w:val="000943DB"/>
    <w:rsid w:val="000A2450"/>
    <w:rsid w:val="000A3518"/>
    <w:rsid w:val="000C44CC"/>
    <w:rsid w:val="000D4F51"/>
    <w:rsid w:val="000F4B75"/>
    <w:rsid w:val="00115590"/>
    <w:rsid w:val="001255C5"/>
    <w:rsid w:val="00136131"/>
    <w:rsid w:val="00152463"/>
    <w:rsid w:val="00170D42"/>
    <w:rsid w:val="00193262"/>
    <w:rsid w:val="00196F26"/>
    <w:rsid w:val="001A321F"/>
    <w:rsid w:val="001A4657"/>
    <w:rsid w:val="001A590B"/>
    <w:rsid w:val="001D2B21"/>
    <w:rsid w:val="001E42F3"/>
    <w:rsid w:val="001E591B"/>
    <w:rsid w:val="001F5348"/>
    <w:rsid w:val="001F5EF1"/>
    <w:rsid w:val="00223793"/>
    <w:rsid w:val="00244070"/>
    <w:rsid w:val="0024789F"/>
    <w:rsid w:val="00252491"/>
    <w:rsid w:val="00253C4D"/>
    <w:rsid w:val="00273019"/>
    <w:rsid w:val="00280B9B"/>
    <w:rsid w:val="00280E11"/>
    <w:rsid w:val="00282AFC"/>
    <w:rsid w:val="00285309"/>
    <w:rsid w:val="002A12E0"/>
    <w:rsid w:val="002A36ED"/>
    <w:rsid w:val="002A69D8"/>
    <w:rsid w:val="002A7E7F"/>
    <w:rsid w:val="002B4940"/>
    <w:rsid w:val="002B4A2A"/>
    <w:rsid w:val="002C5433"/>
    <w:rsid w:val="002D5A67"/>
    <w:rsid w:val="003020D1"/>
    <w:rsid w:val="00325E2B"/>
    <w:rsid w:val="00327782"/>
    <w:rsid w:val="00345E93"/>
    <w:rsid w:val="00371D98"/>
    <w:rsid w:val="00397011"/>
    <w:rsid w:val="00397E3D"/>
    <w:rsid w:val="003A182A"/>
    <w:rsid w:val="003A4EE6"/>
    <w:rsid w:val="003B07B8"/>
    <w:rsid w:val="003B6FA3"/>
    <w:rsid w:val="003C216E"/>
    <w:rsid w:val="003E5D9A"/>
    <w:rsid w:val="003E5E50"/>
    <w:rsid w:val="003E7114"/>
    <w:rsid w:val="00400E42"/>
    <w:rsid w:val="0044362A"/>
    <w:rsid w:val="00445EA4"/>
    <w:rsid w:val="00465FC3"/>
    <w:rsid w:val="00467A31"/>
    <w:rsid w:val="00487740"/>
    <w:rsid w:val="004A14CC"/>
    <w:rsid w:val="004A27AE"/>
    <w:rsid w:val="004B1BA7"/>
    <w:rsid w:val="004B1C27"/>
    <w:rsid w:val="004D14DB"/>
    <w:rsid w:val="004E59EE"/>
    <w:rsid w:val="005027E9"/>
    <w:rsid w:val="00502BC7"/>
    <w:rsid w:val="00513F33"/>
    <w:rsid w:val="005162F5"/>
    <w:rsid w:val="005458CC"/>
    <w:rsid w:val="00556D50"/>
    <w:rsid w:val="00567E6C"/>
    <w:rsid w:val="005846B0"/>
    <w:rsid w:val="00590F3A"/>
    <w:rsid w:val="005A4817"/>
    <w:rsid w:val="005B5410"/>
    <w:rsid w:val="005F4003"/>
    <w:rsid w:val="005F40AD"/>
    <w:rsid w:val="00603B98"/>
    <w:rsid w:val="00603E6F"/>
    <w:rsid w:val="00614B41"/>
    <w:rsid w:val="0064071C"/>
    <w:rsid w:val="006446E8"/>
    <w:rsid w:val="00660ABD"/>
    <w:rsid w:val="006724FB"/>
    <w:rsid w:val="006858CE"/>
    <w:rsid w:val="006A02F3"/>
    <w:rsid w:val="006A53BB"/>
    <w:rsid w:val="006B3D12"/>
    <w:rsid w:val="006C1E10"/>
    <w:rsid w:val="006D7D93"/>
    <w:rsid w:val="00700E17"/>
    <w:rsid w:val="007019BD"/>
    <w:rsid w:val="0070277A"/>
    <w:rsid w:val="0070545F"/>
    <w:rsid w:val="00716755"/>
    <w:rsid w:val="00747190"/>
    <w:rsid w:val="00747F34"/>
    <w:rsid w:val="00760D19"/>
    <w:rsid w:val="007612D4"/>
    <w:rsid w:val="00762533"/>
    <w:rsid w:val="00772E02"/>
    <w:rsid w:val="007769FB"/>
    <w:rsid w:val="00777E32"/>
    <w:rsid w:val="00782DAD"/>
    <w:rsid w:val="007A41A2"/>
    <w:rsid w:val="007B075B"/>
    <w:rsid w:val="007B624A"/>
    <w:rsid w:val="007C3DCC"/>
    <w:rsid w:val="007C4735"/>
    <w:rsid w:val="007D34B3"/>
    <w:rsid w:val="007E2493"/>
    <w:rsid w:val="007E4913"/>
    <w:rsid w:val="0081118D"/>
    <w:rsid w:val="00811421"/>
    <w:rsid w:val="008223A3"/>
    <w:rsid w:val="00822B39"/>
    <w:rsid w:val="00823B86"/>
    <w:rsid w:val="00831D96"/>
    <w:rsid w:val="0083665A"/>
    <w:rsid w:val="00841406"/>
    <w:rsid w:val="00844781"/>
    <w:rsid w:val="00846A02"/>
    <w:rsid w:val="008553FD"/>
    <w:rsid w:val="00873541"/>
    <w:rsid w:val="0087370A"/>
    <w:rsid w:val="00881128"/>
    <w:rsid w:val="00885520"/>
    <w:rsid w:val="00886EAF"/>
    <w:rsid w:val="00897D76"/>
    <w:rsid w:val="008A23B1"/>
    <w:rsid w:val="008B550C"/>
    <w:rsid w:val="008C6DF4"/>
    <w:rsid w:val="008D7CF0"/>
    <w:rsid w:val="008E1754"/>
    <w:rsid w:val="008E4131"/>
    <w:rsid w:val="008F15E2"/>
    <w:rsid w:val="008F3E41"/>
    <w:rsid w:val="00911909"/>
    <w:rsid w:val="00916211"/>
    <w:rsid w:val="00916CDA"/>
    <w:rsid w:val="00925760"/>
    <w:rsid w:val="009341F3"/>
    <w:rsid w:val="00934E28"/>
    <w:rsid w:val="00945C17"/>
    <w:rsid w:val="0096306E"/>
    <w:rsid w:val="00975A5D"/>
    <w:rsid w:val="00987F34"/>
    <w:rsid w:val="00987FC4"/>
    <w:rsid w:val="00992F20"/>
    <w:rsid w:val="009932A2"/>
    <w:rsid w:val="00996095"/>
    <w:rsid w:val="009C52C0"/>
    <w:rsid w:val="009C5A14"/>
    <w:rsid w:val="009F6151"/>
    <w:rsid w:val="009F739C"/>
    <w:rsid w:val="00A069DD"/>
    <w:rsid w:val="00A119F9"/>
    <w:rsid w:val="00A253F0"/>
    <w:rsid w:val="00A46015"/>
    <w:rsid w:val="00A46A3C"/>
    <w:rsid w:val="00A821EA"/>
    <w:rsid w:val="00A8680D"/>
    <w:rsid w:val="00AA0EF6"/>
    <w:rsid w:val="00AE3C68"/>
    <w:rsid w:val="00AE639A"/>
    <w:rsid w:val="00AF3110"/>
    <w:rsid w:val="00AF722B"/>
    <w:rsid w:val="00B16422"/>
    <w:rsid w:val="00B31C0F"/>
    <w:rsid w:val="00B423BA"/>
    <w:rsid w:val="00B45D16"/>
    <w:rsid w:val="00B6288B"/>
    <w:rsid w:val="00B65405"/>
    <w:rsid w:val="00B70E16"/>
    <w:rsid w:val="00B92001"/>
    <w:rsid w:val="00BA1A24"/>
    <w:rsid w:val="00BA7146"/>
    <w:rsid w:val="00BC5576"/>
    <w:rsid w:val="00BD10CE"/>
    <w:rsid w:val="00BE36D0"/>
    <w:rsid w:val="00C05094"/>
    <w:rsid w:val="00C13CC1"/>
    <w:rsid w:val="00C14E6E"/>
    <w:rsid w:val="00C30391"/>
    <w:rsid w:val="00C312E4"/>
    <w:rsid w:val="00C6311E"/>
    <w:rsid w:val="00C67A89"/>
    <w:rsid w:val="00C91CE3"/>
    <w:rsid w:val="00C94134"/>
    <w:rsid w:val="00CA784E"/>
    <w:rsid w:val="00CD3ED1"/>
    <w:rsid w:val="00CD71AE"/>
    <w:rsid w:val="00CF2C01"/>
    <w:rsid w:val="00CF32B7"/>
    <w:rsid w:val="00CF7A03"/>
    <w:rsid w:val="00D0096D"/>
    <w:rsid w:val="00D01F2E"/>
    <w:rsid w:val="00D074A1"/>
    <w:rsid w:val="00D279A4"/>
    <w:rsid w:val="00D3074B"/>
    <w:rsid w:val="00D34C0D"/>
    <w:rsid w:val="00D363B0"/>
    <w:rsid w:val="00D407F0"/>
    <w:rsid w:val="00D54E16"/>
    <w:rsid w:val="00D600F7"/>
    <w:rsid w:val="00D64758"/>
    <w:rsid w:val="00D8451A"/>
    <w:rsid w:val="00DB3092"/>
    <w:rsid w:val="00DC2A85"/>
    <w:rsid w:val="00DD19C8"/>
    <w:rsid w:val="00DE6C63"/>
    <w:rsid w:val="00DF2EA5"/>
    <w:rsid w:val="00E01690"/>
    <w:rsid w:val="00E03ED9"/>
    <w:rsid w:val="00E064C8"/>
    <w:rsid w:val="00E36635"/>
    <w:rsid w:val="00E51E4A"/>
    <w:rsid w:val="00E523AF"/>
    <w:rsid w:val="00E57E1E"/>
    <w:rsid w:val="00E67018"/>
    <w:rsid w:val="00E75253"/>
    <w:rsid w:val="00E961AE"/>
    <w:rsid w:val="00E96472"/>
    <w:rsid w:val="00EB3967"/>
    <w:rsid w:val="00EC11A4"/>
    <w:rsid w:val="00EC28AE"/>
    <w:rsid w:val="00ED4D33"/>
    <w:rsid w:val="00ED5AC9"/>
    <w:rsid w:val="00EE04AC"/>
    <w:rsid w:val="00F116E7"/>
    <w:rsid w:val="00F15FDF"/>
    <w:rsid w:val="00F407D1"/>
    <w:rsid w:val="00F54961"/>
    <w:rsid w:val="00F71568"/>
    <w:rsid w:val="00F8156F"/>
    <w:rsid w:val="00F81972"/>
    <w:rsid w:val="00F93343"/>
    <w:rsid w:val="00FA5C2F"/>
    <w:rsid w:val="00FC0283"/>
    <w:rsid w:val="00FC4C05"/>
    <w:rsid w:val="00FD1868"/>
    <w:rsid w:val="00FE0EC1"/>
    <w:rsid w:val="00FF25B0"/>
    <w:rsid w:val="00FF4071"/>
    <w:rsid w:val="00FF49E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CE5AF12-3313-334E-8CA4-E98576D0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5">
    <w:name w:val="15"/>
    <w:basedOn w:val="DefaultParagraphFont"/>
    <w:rsid w:val="002C5433"/>
  </w:style>
  <w:style w:type="paragraph" w:styleId="NormalWeb">
    <w:name w:val="Normal (Web)"/>
    <w:basedOn w:val="Normal"/>
    <w:uiPriority w:val="99"/>
    <w:semiHidden/>
    <w:unhideWhenUsed/>
    <w:rsid w:val="002C543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A32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1F"/>
  </w:style>
  <w:style w:type="paragraph" w:styleId="Footer">
    <w:name w:val="footer"/>
    <w:basedOn w:val="Normal"/>
    <w:link w:val="FooterChar"/>
    <w:uiPriority w:val="99"/>
    <w:unhideWhenUsed/>
    <w:rsid w:val="001A32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1F"/>
  </w:style>
  <w:style w:type="character" w:styleId="Hyperlink">
    <w:name w:val="Hyperlink"/>
    <w:basedOn w:val="DefaultParagraphFont"/>
    <w:uiPriority w:val="99"/>
    <w:unhideWhenUsed/>
    <w:rsid w:val="001255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.us/government/publications/disability-facts-and-figures/disability-facts-and-figures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Hou12</b:Tag>
    <b:SourceType>BookSection</b:SourceType>
    <b:Guid>{4C79A2FC-93DE-4842-899B-9172F219C111}</b:Guid>
    <b:Author>
      <b:Author>
        <b:Corporate>Houtenville &amp; Ruiz</b:Corporate>
      </b:Author>
    </b:Author>
    <b:Year>2012</b:Year>
    <b:RefOrder>4</b:RefOrder>
  </b:Source>
  <b:Source>
    <b:Tag>WHO11</b:Tag>
    <b:SourceType>BookSection</b:SourceType>
    <b:Guid>{27FBE431-EE4B-4D57-99B7-CE4F251E39A9}</b:Guid>
    <b:Author>
      <b:Author>
        <b:Corporate>WHO</b:Corporate>
      </b:Author>
    </b:Author>
    <b:Year>2011</b:Year>
    <b:RefOrder>3</b:RefOrder>
  </b:Source>
  <b:Source>
    <b:Tag>Dis17</b:Tag>
    <b:SourceType>BookSection</b:SourceType>
    <b:Guid>{6C5B5010-9C0A-4511-AF94-5D2E96BFAAD2}</b:Guid>
    <b:Author>
      <b:Author>
        <b:Corporate>Disability Statistics Report</b:Corporate>
      </b:Author>
    </b:Author>
    <b:Year>2017</b:Year>
    <b:RefOrder>5</b:RefOrder>
  </b:Source>
  <b:Source>
    <b:Tag>Her2</b:Tag>
    <b:SourceType>BookSection</b:SourceType>
    <b:Guid>{5263EE01-C1A7-4A9A-8BB1-4CA202DF04D4}</b:Guid>
    <b:Author>
      <b:Author>
        <b:Corporate>Hernandez et al. 200; Gold et al. 2012</b:Corporate>
      </b:Author>
    </b:Author>
    <b:RefOrder>7</b:RefOrder>
  </b:Source>
  <b:Source>
    <b:Tag>All10</b:Tag>
    <b:SourceType>BookSection</b:SourceType>
    <b:Guid>{655CAC15-8650-44D1-9BF0-AFE72F73532B}</b:Guid>
    <b:Author>
      <b:Author>
        <b:Corporate>Allen &amp; Cohen</b:Corporate>
      </b:Author>
    </b:Author>
    <b:Year>2010</b:Year>
    <b:RefOrder>1</b:RefOrder>
  </b:Source>
  <b:Source>
    <b:Tag>Equ</b:Tag>
    <b:SourceType>BookSection</b:SourceType>
    <b:Guid>{CF6C9F85-03A5-4139-B75B-3CBF0C62AA95}</b:Guid>
    <b:Author>
      <b:Author>
        <b:Corporate>Equal Employment Opportunity Commission </b:Corporate>
      </b:Author>
    </b:Author>
    <b:RefOrder>2</b:RefOrder>
  </b:Source>
  <b:Source>
    <b:Tag>Int20</b:Tag>
    <b:SourceType>BookSection</b:SourceType>
    <b:Guid>{8DC0929A-CFB0-475A-98E4-6142A3166A86}</b:Guid>
    <b:Author>
      <b:Author>
        <b:Corporate>International Labor Office</b:Corporate>
      </b:Author>
    </b:Author>
    <b:Year>2020</b:Year>
    <b:RefOrder>6</b:RefOrder>
  </b:Source>
</b:Sources>
</file>

<file path=customXml/itemProps1.xml><?xml version="1.0" encoding="utf-8"?>
<ds:datastoreItem xmlns:ds="http://schemas.openxmlformats.org/officeDocument/2006/customXml" ds:itemID="{8C3F5AEC-8F83-415A-9C5C-A832EE8BA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6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M. Martinez</dc:creator>
  <cp:lastModifiedBy>Steve Young</cp:lastModifiedBy>
  <cp:revision>249</cp:revision>
  <dcterms:created xsi:type="dcterms:W3CDTF">2020-11-22T23:12:00Z</dcterms:created>
  <dcterms:modified xsi:type="dcterms:W3CDTF">2020-11-23T02:40:00Z</dcterms:modified>
</cp:coreProperties>
</file>