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898" w:rsidRPr="009822D7" w:rsidRDefault="00270898" w:rsidP="00B43B46">
      <w:pPr>
        <w:spacing w:line="480" w:lineRule="auto"/>
        <w:rPr>
          <w:rFonts w:ascii="Times New Roman" w:hAnsi="Times New Roman" w:cs="Times New Roman"/>
          <w:sz w:val="24"/>
          <w:szCs w:val="24"/>
        </w:rPr>
      </w:pPr>
    </w:p>
    <w:p w:rsidR="00270898" w:rsidRPr="009822D7" w:rsidRDefault="00270898" w:rsidP="00270898">
      <w:pPr>
        <w:spacing w:line="480" w:lineRule="auto"/>
        <w:ind w:firstLine="284"/>
        <w:jc w:val="center"/>
        <w:rPr>
          <w:rFonts w:ascii="Times New Roman" w:hAnsi="Times New Roman" w:cs="Times New Roman"/>
          <w:sz w:val="24"/>
          <w:szCs w:val="24"/>
        </w:rPr>
      </w:pPr>
    </w:p>
    <w:p w:rsidR="00270898" w:rsidRPr="009822D7" w:rsidRDefault="00270898" w:rsidP="00270898">
      <w:pPr>
        <w:spacing w:line="480" w:lineRule="auto"/>
        <w:ind w:firstLine="284"/>
        <w:jc w:val="center"/>
        <w:rPr>
          <w:rFonts w:ascii="Times New Roman" w:hAnsi="Times New Roman" w:cs="Times New Roman"/>
          <w:sz w:val="24"/>
          <w:szCs w:val="24"/>
        </w:rPr>
      </w:pPr>
    </w:p>
    <w:p w:rsidR="00270898" w:rsidRPr="009822D7" w:rsidRDefault="00270898" w:rsidP="00270898">
      <w:pPr>
        <w:spacing w:line="480" w:lineRule="auto"/>
        <w:ind w:firstLine="284"/>
        <w:jc w:val="center"/>
        <w:rPr>
          <w:rFonts w:ascii="Times New Roman" w:hAnsi="Times New Roman" w:cs="Times New Roman"/>
          <w:sz w:val="24"/>
          <w:szCs w:val="24"/>
        </w:rPr>
      </w:pPr>
    </w:p>
    <w:p w:rsidR="00270898" w:rsidRPr="009822D7" w:rsidRDefault="00270898" w:rsidP="00270898">
      <w:pPr>
        <w:spacing w:line="480" w:lineRule="auto"/>
        <w:ind w:firstLine="284"/>
        <w:jc w:val="center"/>
        <w:rPr>
          <w:rFonts w:ascii="Times New Roman" w:hAnsi="Times New Roman" w:cs="Times New Roman"/>
          <w:sz w:val="24"/>
          <w:szCs w:val="24"/>
        </w:rPr>
      </w:pPr>
    </w:p>
    <w:p w:rsidR="00270898" w:rsidRPr="009822D7" w:rsidRDefault="00270898" w:rsidP="00B43B46">
      <w:pPr>
        <w:spacing w:line="480" w:lineRule="auto"/>
        <w:rPr>
          <w:rFonts w:ascii="Times New Roman" w:hAnsi="Times New Roman" w:cs="Times New Roman"/>
          <w:sz w:val="24"/>
          <w:szCs w:val="24"/>
        </w:rPr>
      </w:pPr>
    </w:p>
    <w:p w:rsidR="009822D7" w:rsidRPr="009822D7" w:rsidRDefault="009822D7" w:rsidP="00B43B46">
      <w:pPr>
        <w:spacing w:line="480" w:lineRule="auto"/>
        <w:rPr>
          <w:rFonts w:ascii="Times New Roman" w:hAnsi="Times New Roman" w:cs="Times New Roman"/>
          <w:sz w:val="24"/>
          <w:szCs w:val="24"/>
        </w:rPr>
      </w:pPr>
    </w:p>
    <w:p w:rsidR="00717648" w:rsidRPr="009822D7" w:rsidRDefault="009822D7" w:rsidP="00270898">
      <w:pPr>
        <w:spacing w:line="480" w:lineRule="auto"/>
        <w:ind w:firstLine="284"/>
        <w:jc w:val="center"/>
        <w:rPr>
          <w:rFonts w:ascii="Times New Roman" w:hAnsi="Times New Roman" w:cs="Times New Roman"/>
          <w:sz w:val="24"/>
          <w:szCs w:val="24"/>
        </w:rPr>
      </w:pPr>
      <w:r w:rsidRPr="009822D7">
        <w:rPr>
          <w:rFonts w:ascii="Times New Roman" w:hAnsi="Times New Roman" w:cs="Times New Roman"/>
          <w:sz w:val="24"/>
          <w:szCs w:val="24"/>
        </w:rPr>
        <w:t xml:space="preserve">Discussions        </w:t>
      </w:r>
    </w:p>
    <w:p w:rsidR="00D23D9C" w:rsidRPr="009822D7" w:rsidRDefault="00D23D9C" w:rsidP="00270898">
      <w:pPr>
        <w:spacing w:line="480" w:lineRule="auto"/>
        <w:ind w:firstLine="284"/>
        <w:jc w:val="center"/>
        <w:rPr>
          <w:rFonts w:ascii="Times New Roman" w:hAnsi="Times New Roman" w:cs="Times New Roman"/>
          <w:sz w:val="24"/>
          <w:szCs w:val="24"/>
        </w:rPr>
      </w:pPr>
      <w:r w:rsidRPr="009822D7">
        <w:rPr>
          <w:rFonts w:ascii="Times New Roman" w:hAnsi="Times New Roman" w:cs="Times New Roman"/>
          <w:sz w:val="24"/>
          <w:szCs w:val="24"/>
        </w:rPr>
        <w:t>Name</w:t>
      </w:r>
    </w:p>
    <w:p w:rsidR="00D23D9C" w:rsidRPr="009822D7" w:rsidRDefault="00D23D9C" w:rsidP="00270898">
      <w:pPr>
        <w:spacing w:line="480" w:lineRule="auto"/>
        <w:ind w:firstLine="284"/>
        <w:jc w:val="center"/>
        <w:rPr>
          <w:rFonts w:ascii="Times New Roman" w:hAnsi="Times New Roman" w:cs="Times New Roman"/>
          <w:sz w:val="24"/>
          <w:szCs w:val="24"/>
        </w:rPr>
      </w:pPr>
      <w:r w:rsidRPr="009822D7">
        <w:rPr>
          <w:rFonts w:ascii="Times New Roman" w:hAnsi="Times New Roman" w:cs="Times New Roman"/>
          <w:sz w:val="24"/>
          <w:szCs w:val="24"/>
        </w:rPr>
        <w:t>Institution</w:t>
      </w:r>
    </w:p>
    <w:p w:rsidR="00D23D9C" w:rsidRPr="009822D7" w:rsidRDefault="00D23D9C" w:rsidP="00270898">
      <w:pPr>
        <w:spacing w:line="480" w:lineRule="auto"/>
        <w:ind w:firstLine="284"/>
        <w:jc w:val="center"/>
        <w:rPr>
          <w:rFonts w:ascii="Times New Roman" w:hAnsi="Times New Roman" w:cs="Times New Roman"/>
          <w:sz w:val="24"/>
          <w:szCs w:val="24"/>
        </w:rPr>
      </w:pPr>
      <w:r w:rsidRPr="009822D7">
        <w:rPr>
          <w:rFonts w:ascii="Times New Roman" w:hAnsi="Times New Roman" w:cs="Times New Roman"/>
          <w:sz w:val="24"/>
          <w:szCs w:val="24"/>
        </w:rPr>
        <w:t>Date</w:t>
      </w:r>
    </w:p>
    <w:p w:rsidR="00D23D9C" w:rsidRPr="009822D7" w:rsidRDefault="00D23D9C" w:rsidP="00270898">
      <w:pPr>
        <w:spacing w:line="480" w:lineRule="auto"/>
        <w:ind w:firstLine="284"/>
        <w:jc w:val="center"/>
        <w:rPr>
          <w:rFonts w:ascii="Times New Roman" w:hAnsi="Times New Roman" w:cs="Times New Roman"/>
          <w:sz w:val="24"/>
          <w:szCs w:val="24"/>
        </w:rPr>
      </w:pPr>
    </w:p>
    <w:p w:rsidR="00D23D9C" w:rsidRPr="009822D7" w:rsidRDefault="00D23D9C" w:rsidP="00D03680">
      <w:pPr>
        <w:spacing w:line="480" w:lineRule="auto"/>
        <w:ind w:firstLine="284"/>
        <w:rPr>
          <w:rFonts w:ascii="Times New Roman" w:hAnsi="Times New Roman" w:cs="Times New Roman"/>
          <w:sz w:val="24"/>
          <w:szCs w:val="24"/>
        </w:rPr>
      </w:pPr>
    </w:p>
    <w:p w:rsidR="00D23D9C" w:rsidRPr="009822D7" w:rsidRDefault="00D23D9C" w:rsidP="00D03680">
      <w:pPr>
        <w:spacing w:line="480" w:lineRule="auto"/>
        <w:ind w:firstLine="284"/>
        <w:rPr>
          <w:rFonts w:ascii="Times New Roman" w:hAnsi="Times New Roman" w:cs="Times New Roman"/>
          <w:sz w:val="24"/>
          <w:szCs w:val="24"/>
        </w:rPr>
      </w:pPr>
    </w:p>
    <w:p w:rsidR="00D23D9C" w:rsidRPr="009822D7" w:rsidRDefault="00D23D9C" w:rsidP="00D03680">
      <w:pPr>
        <w:spacing w:line="480" w:lineRule="auto"/>
        <w:ind w:firstLine="284"/>
        <w:rPr>
          <w:rFonts w:ascii="Times New Roman" w:hAnsi="Times New Roman" w:cs="Times New Roman"/>
          <w:sz w:val="24"/>
          <w:szCs w:val="24"/>
        </w:rPr>
      </w:pPr>
    </w:p>
    <w:p w:rsidR="00D23D9C" w:rsidRPr="009822D7" w:rsidRDefault="00D23D9C" w:rsidP="00D03680">
      <w:pPr>
        <w:spacing w:line="480" w:lineRule="auto"/>
        <w:ind w:firstLine="284"/>
        <w:rPr>
          <w:rFonts w:ascii="Times New Roman" w:hAnsi="Times New Roman" w:cs="Times New Roman"/>
          <w:sz w:val="24"/>
          <w:szCs w:val="24"/>
        </w:rPr>
      </w:pPr>
    </w:p>
    <w:p w:rsidR="00DF2A41" w:rsidRPr="009822D7" w:rsidRDefault="00DF2A41" w:rsidP="00D03680">
      <w:pPr>
        <w:spacing w:after="0" w:line="480" w:lineRule="auto"/>
        <w:ind w:firstLine="284"/>
        <w:rPr>
          <w:rFonts w:ascii="Times New Roman" w:eastAsia="Times New Roman" w:hAnsi="Times New Roman" w:cs="Times New Roman"/>
          <w:sz w:val="24"/>
          <w:szCs w:val="24"/>
          <w:lang w:eastAsia="en-GB"/>
        </w:rPr>
      </w:pPr>
    </w:p>
    <w:p w:rsidR="00B43B46" w:rsidRPr="009822D7" w:rsidRDefault="00B43B46" w:rsidP="00D03680">
      <w:pPr>
        <w:spacing w:after="0" w:line="480" w:lineRule="auto"/>
        <w:ind w:firstLine="284"/>
        <w:rPr>
          <w:rFonts w:ascii="Times New Roman" w:eastAsia="Times New Roman" w:hAnsi="Times New Roman" w:cs="Times New Roman"/>
          <w:sz w:val="24"/>
          <w:szCs w:val="24"/>
          <w:lang w:eastAsia="en-GB"/>
        </w:rPr>
      </w:pPr>
    </w:p>
    <w:p w:rsidR="00B43B46" w:rsidRPr="009822D7" w:rsidRDefault="00B43B46" w:rsidP="00D03680">
      <w:pPr>
        <w:spacing w:after="0" w:line="480" w:lineRule="auto"/>
        <w:ind w:firstLine="284"/>
        <w:rPr>
          <w:rFonts w:ascii="Times New Roman" w:eastAsia="Times New Roman" w:hAnsi="Times New Roman" w:cs="Times New Roman"/>
          <w:sz w:val="24"/>
          <w:szCs w:val="24"/>
          <w:lang w:eastAsia="en-GB"/>
        </w:rPr>
      </w:pPr>
    </w:p>
    <w:p w:rsidR="00B43B46" w:rsidRPr="009822D7" w:rsidRDefault="00B43B46" w:rsidP="00D03680">
      <w:pPr>
        <w:spacing w:after="0" w:line="480" w:lineRule="auto"/>
        <w:ind w:firstLine="284"/>
        <w:rPr>
          <w:rFonts w:ascii="Times New Roman" w:eastAsia="Times New Roman" w:hAnsi="Times New Roman" w:cs="Times New Roman"/>
          <w:sz w:val="24"/>
          <w:szCs w:val="24"/>
          <w:lang w:eastAsia="en-GB"/>
        </w:rPr>
      </w:pPr>
    </w:p>
    <w:p w:rsidR="00DF2A41" w:rsidRPr="009822D7" w:rsidRDefault="00DF2A41" w:rsidP="009822D7">
      <w:pPr>
        <w:spacing w:after="0" w:line="480" w:lineRule="auto"/>
        <w:rPr>
          <w:rFonts w:ascii="Times New Roman" w:eastAsia="Times New Roman" w:hAnsi="Times New Roman" w:cs="Times New Roman"/>
          <w:sz w:val="24"/>
          <w:szCs w:val="24"/>
          <w:lang w:eastAsia="en-GB"/>
        </w:rPr>
      </w:pPr>
    </w:p>
    <w:p w:rsidR="00270898" w:rsidRPr="009822D7" w:rsidRDefault="009822D7" w:rsidP="00270898">
      <w:pPr>
        <w:spacing w:line="480" w:lineRule="auto"/>
        <w:ind w:firstLine="284"/>
        <w:jc w:val="center"/>
        <w:rPr>
          <w:rFonts w:ascii="Times New Roman" w:hAnsi="Times New Roman" w:cs="Times New Roman"/>
          <w:sz w:val="24"/>
          <w:szCs w:val="24"/>
        </w:rPr>
      </w:pPr>
      <w:r w:rsidRPr="009822D7">
        <w:rPr>
          <w:rFonts w:ascii="Times New Roman" w:hAnsi="Times New Roman" w:cs="Times New Roman"/>
          <w:sz w:val="24"/>
          <w:szCs w:val="24"/>
        </w:rPr>
        <w:lastRenderedPageBreak/>
        <w:t xml:space="preserve">Discussions        </w:t>
      </w:r>
    </w:p>
    <w:p w:rsidR="005843AC" w:rsidRPr="009822D7" w:rsidRDefault="005843AC" w:rsidP="005843AC">
      <w:pPr>
        <w:spacing w:line="480" w:lineRule="auto"/>
        <w:ind w:firstLine="284"/>
        <w:jc w:val="center"/>
        <w:rPr>
          <w:rFonts w:ascii="Times New Roman" w:eastAsia="Times New Roman" w:hAnsi="Times New Roman" w:cs="Times New Roman"/>
          <w:sz w:val="24"/>
          <w:szCs w:val="24"/>
        </w:rPr>
      </w:pPr>
      <w:r w:rsidRPr="009822D7">
        <w:rPr>
          <w:rFonts w:ascii="Times New Roman" w:eastAsia="Times New Roman" w:hAnsi="Times New Roman" w:cs="Times New Roman"/>
          <w:sz w:val="24"/>
          <w:szCs w:val="24"/>
        </w:rPr>
        <w:t>Topic 1 DQ 2</w:t>
      </w:r>
    </w:p>
    <w:p w:rsidR="00D03680" w:rsidRPr="009822D7" w:rsidRDefault="00D03680" w:rsidP="00D03680">
      <w:pPr>
        <w:spacing w:line="480" w:lineRule="auto"/>
        <w:ind w:firstLine="284"/>
        <w:rPr>
          <w:rFonts w:ascii="Times New Roman" w:hAnsi="Times New Roman" w:cs="Times New Roman"/>
          <w:sz w:val="24"/>
          <w:szCs w:val="24"/>
        </w:rPr>
      </w:pPr>
      <w:r w:rsidRPr="009822D7">
        <w:rPr>
          <w:rFonts w:ascii="Times New Roman" w:hAnsi="Times New Roman" w:cs="Times New Roman"/>
          <w:sz w:val="24"/>
          <w:szCs w:val="24"/>
        </w:rPr>
        <w:t>Q: Reflect on the status of human resource management in your current position or organization. What elements can you identify that provide a human resource management perspective that focuses on the employees within the organization? What elements can you identify that provide a more strategic human resource management focus on the whole of the organization? Describe, if possible, how your company accepts the HR department as a strategic partner.</w:t>
      </w:r>
    </w:p>
    <w:p w:rsidR="009822D7" w:rsidRPr="009822D7" w:rsidRDefault="00D03680" w:rsidP="00D03680">
      <w:pPr>
        <w:spacing w:line="480" w:lineRule="auto"/>
        <w:ind w:firstLine="284"/>
        <w:rPr>
          <w:rFonts w:ascii="Times New Roman" w:hAnsi="Times New Roman" w:cs="Times New Roman"/>
          <w:sz w:val="24"/>
          <w:szCs w:val="24"/>
        </w:rPr>
      </w:pPr>
      <w:r w:rsidRPr="009822D7">
        <w:rPr>
          <w:rFonts w:ascii="Times New Roman" w:hAnsi="Times New Roman" w:cs="Times New Roman"/>
          <w:sz w:val="24"/>
          <w:szCs w:val="24"/>
        </w:rPr>
        <w:t>A: My organization makes use of human resource management elements to aid management activities such as termination, promotion, transfers, or resignation. HRM involves the integration of policies and programs that aid in the effective management of employees in the workplace. Elements that focus on the employee include recruitment and selection. Recruitment and selection are done to identify candidates who are well qualified for a job. Selecting a candidate who does not have the qualifications and skills required for the job</w:t>
      </w:r>
      <w:r w:rsidR="009822D7" w:rsidRPr="009822D7">
        <w:rPr>
          <w:rFonts w:ascii="Times New Roman" w:hAnsi="Times New Roman" w:cs="Times New Roman"/>
          <w:sz w:val="24"/>
          <w:szCs w:val="24"/>
        </w:rPr>
        <w:t xml:space="preserve"> may</w:t>
      </w:r>
      <w:r w:rsidRPr="009822D7">
        <w:rPr>
          <w:rFonts w:ascii="Times New Roman" w:hAnsi="Times New Roman" w:cs="Times New Roman"/>
          <w:sz w:val="24"/>
          <w:szCs w:val="24"/>
        </w:rPr>
        <w:t xml:space="preserve"> le</w:t>
      </w:r>
      <w:r w:rsidR="009822D7" w:rsidRPr="009822D7">
        <w:rPr>
          <w:rFonts w:ascii="Times New Roman" w:hAnsi="Times New Roman" w:cs="Times New Roman"/>
          <w:sz w:val="24"/>
          <w:szCs w:val="24"/>
        </w:rPr>
        <w:t>a</w:t>
      </w:r>
      <w:r w:rsidRPr="009822D7">
        <w:rPr>
          <w:rFonts w:ascii="Times New Roman" w:hAnsi="Times New Roman" w:cs="Times New Roman"/>
          <w:sz w:val="24"/>
          <w:szCs w:val="24"/>
        </w:rPr>
        <w:t>d</w:t>
      </w:r>
      <w:r w:rsidR="009822D7" w:rsidRPr="009822D7">
        <w:rPr>
          <w:rFonts w:ascii="Times New Roman" w:hAnsi="Times New Roman" w:cs="Times New Roman"/>
          <w:sz w:val="24"/>
          <w:szCs w:val="24"/>
        </w:rPr>
        <w:t xml:space="preserve"> </w:t>
      </w:r>
      <w:r w:rsidRPr="009822D7">
        <w:rPr>
          <w:rFonts w:ascii="Times New Roman" w:hAnsi="Times New Roman" w:cs="Times New Roman"/>
          <w:sz w:val="24"/>
          <w:szCs w:val="24"/>
        </w:rPr>
        <w:t xml:space="preserve">to poor performance by the employee (Kataoka, Morikawa &amp;Takahashi 2019). </w:t>
      </w:r>
    </w:p>
    <w:p w:rsidR="00D03680" w:rsidRPr="009822D7" w:rsidRDefault="00D03680" w:rsidP="00D03680">
      <w:pPr>
        <w:spacing w:line="480" w:lineRule="auto"/>
        <w:ind w:firstLine="284"/>
        <w:rPr>
          <w:rFonts w:ascii="Times New Roman" w:hAnsi="Times New Roman" w:cs="Times New Roman"/>
          <w:sz w:val="24"/>
          <w:szCs w:val="24"/>
        </w:rPr>
      </w:pPr>
      <w:r w:rsidRPr="009822D7">
        <w:rPr>
          <w:rFonts w:ascii="Times New Roman" w:hAnsi="Times New Roman" w:cs="Times New Roman"/>
          <w:sz w:val="24"/>
          <w:szCs w:val="24"/>
        </w:rPr>
        <w:t xml:space="preserve">A performance review is done to motivate and reward employees and provide guidelines for employees to develop and improve their skills and career. Motivation and reward system is a reinforcement tool that motivates employees and enables them to increase their performance and productivity and maintain a motivated workforce. Team building is an HRM element that encourages employees to work together with each other in </w:t>
      </w:r>
      <w:r w:rsidR="00B80246" w:rsidRPr="009822D7">
        <w:rPr>
          <w:rFonts w:ascii="Times New Roman" w:hAnsi="Times New Roman" w:cs="Times New Roman"/>
          <w:sz w:val="24"/>
          <w:szCs w:val="24"/>
        </w:rPr>
        <w:t>harmony (Allui</w:t>
      </w:r>
      <w:r w:rsidRPr="009822D7">
        <w:rPr>
          <w:rFonts w:ascii="Times New Roman" w:hAnsi="Times New Roman" w:cs="Times New Roman"/>
          <w:sz w:val="24"/>
          <w:szCs w:val="24"/>
        </w:rPr>
        <w:t xml:space="preserve">&amp;Sahni 2016). Team building produces efficiency and peace in the organization as well as improving the productivity within the organization. The company has identified the human resource department as a strategic partner because it has allowed the department to perform </w:t>
      </w:r>
      <w:r w:rsidRPr="009822D7">
        <w:rPr>
          <w:rFonts w:ascii="Times New Roman" w:hAnsi="Times New Roman" w:cs="Times New Roman"/>
          <w:sz w:val="24"/>
          <w:szCs w:val="24"/>
        </w:rPr>
        <w:lastRenderedPageBreak/>
        <w:t>strategic roles such as decision making on behalf of the organization and decisions concerning the organization's planning and development.</w:t>
      </w:r>
    </w:p>
    <w:p w:rsidR="00D03680" w:rsidRPr="009822D7" w:rsidRDefault="00D03680" w:rsidP="00B80246">
      <w:pPr>
        <w:spacing w:line="480" w:lineRule="auto"/>
        <w:ind w:firstLine="284"/>
        <w:jc w:val="center"/>
        <w:rPr>
          <w:rFonts w:ascii="Times New Roman" w:hAnsi="Times New Roman" w:cs="Times New Roman"/>
          <w:sz w:val="24"/>
          <w:szCs w:val="24"/>
        </w:rPr>
      </w:pPr>
      <w:r w:rsidRPr="009822D7">
        <w:rPr>
          <w:rFonts w:ascii="Times New Roman" w:hAnsi="Times New Roman" w:cs="Times New Roman"/>
          <w:sz w:val="24"/>
          <w:szCs w:val="24"/>
        </w:rPr>
        <w:t>References</w:t>
      </w:r>
    </w:p>
    <w:p w:rsidR="00B80246" w:rsidRPr="009822D7" w:rsidRDefault="00B80246" w:rsidP="00B80246">
      <w:pPr>
        <w:spacing w:line="480" w:lineRule="auto"/>
        <w:ind w:left="284" w:hanging="284"/>
        <w:rPr>
          <w:rFonts w:ascii="Times New Roman" w:hAnsi="Times New Roman" w:cs="Times New Roman"/>
          <w:sz w:val="24"/>
          <w:szCs w:val="24"/>
        </w:rPr>
      </w:pPr>
      <w:r w:rsidRPr="009822D7">
        <w:rPr>
          <w:rFonts w:ascii="Times New Roman" w:hAnsi="Times New Roman" w:cs="Times New Roman"/>
          <w:sz w:val="24"/>
          <w:szCs w:val="24"/>
        </w:rPr>
        <w:t>Allui, A., &amp; Sahni, J. (2016). Strategic human resource management in higher education institutions: empirical evidence from Saudi. Procedia-Social and Behavioral Sciences, 235(2), 361-371.</w:t>
      </w:r>
    </w:p>
    <w:p w:rsidR="00B80246" w:rsidRPr="009822D7" w:rsidRDefault="00B80246" w:rsidP="00B80246">
      <w:pPr>
        <w:spacing w:line="480" w:lineRule="auto"/>
        <w:ind w:left="284" w:hanging="284"/>
        <w:rPr>
          <w:rFonts w:ascii="Times New Roman" w:hAnsi="Times New Roman" w:cs="Times New Roman"/>
          <w:sz w:val="24"/>
          <w:szCs w:val="24"/>
        </w:rPr>
      </w:pPr>
      <w:r w:rsidRPr="009822D7">
        <w:rPr>
          <w:rFonts w:ascii="Times New Roman" w:hAnsi="Times New Roman" w:cs="Times New Roman"/>
          <w:sz w:val="24"/>
          <w:szCs w:val="24"/>
        </w:rPr>
        <w:t>Kataoka, T., Morikawa, K., &amp; Takahashi, K. (2019). Strategic Human Resource Management Simulation Considering Work Elements, Skills, Learning and Forgetting. Procedia Manufacturing, 39, 1633-1640.</w:t>
      </w:r>
    </w:p>
    <w:p w:rsidR="005843AC" w:rsidRPr="009822D7" w:rsidRDefault="005843AC" w:rsidP="005843AC">
      <w:pPr>
        <w:spacing w:line="480" w:lineRule="auto"/>
        <w:ind w:left="284" w:hanging="284"/>
        <w:jc w:val="center"/>
        <w:rPr>
          <w:rFonts w:ascii="Times New Roman" w:hAnsi="Times New Roman" w:cs="Times New Roman"/>
          <w:sz w:val="24"/>
          <w:szCs w:val="24"/>
        </w:rPr>
      </w:pPr>
      <w:r w:rsidRPr="009822D7">
        <w:rPr>
          <w:rFonts w:ascii="Times New Roman" w:eastAsia="Times New Roman" w:hAnsi="Times New Roman" w:cs="Times New Roman"/>
          <w:sz w:val="24"/>
          <w:szCs w:val="24"/>
        </w:rPr>
        <w:t>Topic 2 DQ 1</w:t>
      </w:r>
    </w:p>
    <w:p w:rsidR="00D03680" w:rsidRPr="009822D7" w:rsidRDefault="00D03680" w:rsidP="00D03680">
      <w:pPr>
        <w:spacing w:line="480" w:lineRule="auto"/>
        <w:ind w:firstLine="284"/>
        <w:rPr>
          <w:rFonts w:ascii="Times New Roman" w:hAnsi="Times New Roman" w:cs="Times New Roman"/>
          <w:sz w:val="24"/>
          <w:szCs w:val="24"/>
        </w:rPr>
      </w:pPr>
      <w:r w:rsidRPr="009822D7">
        <w:rPr>
          <w:rFonts w:ascii="Times New Roman" w:hAnsi="Times New Roman" w:cs="Times New Roman"/>
          <w:sz w:val="24"/>
          <w:szCs w:val="24"/>
        </w:rPr>
        <w:t>Q: As technology continues to advance, organizations are using social media and online platforms to seek and acquire eligible employees. What processes, procedures, and specific websites are currently being used in your organization to seek and obtain potential employees from the online setting? As a potential employee, discuss the benefits and challenges that accompany social media, including LinkedIn, when seeking employment? What are drawbacks that an employer faces when using websites to attract future applicants for positions and how</w:t>
      </w:r>
      <w:r w:rsidR="00681EC2" w:rsidRPr="009822D7">
        <w:rPr>
          <w:rFonts w:ascii="Times New Roman" w:hAnsi="Times New Roman" w:cs="Times New Roman"/>
          <w:sz w:val="24"/>
          <w:szCs w:val="24"/>
        </w:rPr>
        <w:t xml:space="preserve"> can these drawbacks be reduced.</w:t>
      </w:r>
    </w:p>
    <w:p w:rsidR="00D03680" w:rsidRPr="009822D7" w:rsidRDefault="00B80246" w:rsidP="00D03680">
      <w:pPr>
        <w:spacing w:line="480" w:lineRule="auto"/>
        <w:ind w:firstLine="284"/>
        <w:rPr>
          <w:rFonts w:ascii="Times New Roman" w:hAnsi="Times New Roman" w:cs="Times New Roman"/>
          <w:sz w:val="24"/>
          <w:szCs w:val="24"/>
        </w:rPr>
      </w:pPr>
      <w:r w:rsidRPr="009822D7">
        <w:rPr>
          <w:rFonts w:ascii="Times New Roman" w:hAnsi="Times New Roman" w:cs="Times New Roman"/>
          <w:sz w:val="24"/>
          <w:szCs w:val="24"/>
        </w:rPr>
        <w:t>A: D</w:t>
      </w:r>
      <w:r w:rsidR="00D03680" w:rsidRPr="009822D7">
        <w:rPr>
          <w:rFonts w:ascii="Times New Roman" w:hAnsi="Times New Roman" w:cs="Times New Roman"/>
          <w:sz w:val="24"/>
          <w:szCs w:val="24"/>
        </w:rPr>
        <w:t>ue to the modern advancements in technology, organizations have adopted online rec</w:t>
      </w:r>
      <w:r w:rsidR="009822D7" w:rsidRPr="009822D7">
        <w:rPr>
          <w:rFonts w:ascii="Times New Roman" w:hAnsi="Times New Roman" w:cs="Times New Roman"/>
          <w:sz w:val="24"/>
          <w:szCs w:val="24"/>
        </w:rPr>
        <w:t>ruitment to hire new employees and w</w:t>
      </w:r>
      <w:r w:rsidR="00D03680" w:rsidRPr="009822D7">
        <w:rPr>
          <w:rFonts w:ascii="Times New Roman" w:hAnsi="Times New Roman" w:cs="Times New Roman"/>
          <w:sz w:val="24"/>
          <w:szCs w:val="24"/>
        </w:rPr>
        <w:t xml:space="preserve">hen hiring new employees, managers should make sure to identify the needs of the organization. According to Topolovec&amp;Natarajan (2016), online recruitment is cheap and exposes the position to a pool of qualified applicants. Creating an employer brand </w:t>
      </w:r>
      <w:r w:rsidR="00681EC2" w:rsidRPr="009822D7">
        <w:rPr>
          <w:rFonts w:ascii="Times New Roman" w:hAnsi="Times New Roman" w:cs="Times New Roman"/>
          <w:sz w:val="24"/>
          <w:szCs w:val="24"/>
        </w:rPr>
        <w:t>on social media will help attract</w:t>
      </w:r>
      <w:r w:rsidR="00D03680" w:rsidRPr="009822D7">
        <w:rPr>
          <w:rFonts w:ascii="Times New Roman" w:hAnsi="Times New Roman" w:cs="Times New Roman"/>
          <w:sz w:val="24"/>
          <w:szCs w:val="24"/>
        </w:rPr>
        <w:t xml:space="preserve"> applicants. We write a job description in our organization, including other information about our organization that may interest the applicant. The organization uses a range of sources, including social media, to </w:t>
      </w:r>
      <w:r w:rsidR="00D03680" w:rsidRPr="009822D7">
        <w:rPr>
          <w:rFonts w:ascii="Times New Roman" w:hAnsi="Times New Roman" w:cs="Times New Roman"/>
          <w:sz w:val="24"/>
          <w:szCs w:val="24"/>
        </w:rPr>
        <w:lastRenderedPageBreak/>
        <w:t xml:space="preserve">acquire candidates. Collaboration tools are used to speed up the process of communication by the hiring team to avoid waste of time and speed up recruitment (Petre, Stegerean&amp;Gavrea 2017). Our organization uses proven, craigslists, and </w:t>
      </w:r>
      <w:r w:rsidR="008921FE" w:rsidRPr="009822D7">
        <w:rPr>
          <w:rFonts w:ascii="Times New Roman" w:hAnsi="Times New Roman" w:cs="Times New Roman"/>
          <w:sz w:val="24"/>
          <w:szCs w:val="24"/>
        </w:rPr>
        <w:t>glass door</w:t>
      </w:r>
      <w:r w:rsidR="00D03680" w:rsidRPr="009822D7">
        <w:rPr>
          <w:rFonts w:ascii="Times New Roman" w:hAnsi="Times New Roman" w:cs="Times New Roman"/>
          <w:sz w:val="24"/>
          <w:szCs w:val="24"/>
        </w:rPr>
        <w:t xml:space="preserve"> websites for our recruitment purposes. Using social media during job hunting has different advantages. Social media can reach a wide range of people hence increase the possibility of acquiring a job. The use of social media is fast and easy to use, as well as saving time. Searching for a job online is difficult since not all employers who have job vacancies are on social media. Social media also requires a lot of time and commitment, and ensuring connectivity to the online platforms is a problem. Employers who seek to attract candidates online face the challenge of attracting unqualified staff, and this can be solved by expanding their candidate reach.</w:t>
      </w:r>
    </w:p>
    <w:p w:rsidR="00D03680" w:rsidRPr="009822D7" w:rsidRDefault="00D03680" w:rsidP="00B4472A">
      <w:pPr>
        <w:spacing w:line="480" w:lineRule="auto"/>
        <w:ind w:firstLine="284"/>
        <w:jc w:val="center"/>
        <w:rPr>
          <w:rFonts w:ascii="Times New Roman" w:hAnsi="Times New Roman" w:cs="Times New Roman"/>
          <w:sz w:val="24"/>
          <w:szCs w:val="24"/>
        </w:rPr>
      </w:pPr>
      <w:r w:rsidRPr="009822D7">
        <w:rPr>
          <w:rFonts w:ascii="Times New Roman" w:hAnsi="Times New Roman" w:cs="Times New Roman"/>
          <w:sz w:val="24"/>
          <w:szCs w:val="24"/>
        </w:rPr>
        <w:t>References</w:t>
      </w:r>
    </w:p>
    <w:p w:rsidR="00B4472A" w:rsidRPr="009822D7" w:rsidRDefault="00B4472A" w:rsidP="00B4472A">
      <w:pPr>
        <w:spacing w:line="480" w:lineRule="auto"/>
        <w:ind w:left="284" w:hanging="284"/>
        <w:rPr>
          <w:rFonts w:ascii="Times New Roman" w:hAnsi="Times New Roman" w:cs="Times New Roman"/>
          <w:sz w:val="24"/>
          <w:szCs w:val="24"/>
        </w:rPr>
      </w:pPr>
      <w:r w:rsidRPr="009822D7">
        <w:rPr>
          <w:rFonts w:ascii="Times New Roman" w:hAnsi="Times New Roman" w:cs="Times New Roman"/>
          <w:sz w:val="24"/>
          <w:szCs w:val="24"/>
        </w:rPr>
        <w:t>Petre, A., Stegerean, R., &amp; Gavrea, C. (2017). THE USE OF SOCIAL MEDIA IN RECRUITMENT-APPLICANTS'PERCEPTION. Managerial Challenges of the Contemporary Society. Proceedings, 10(1), 84-88.</w:t>
      </w:r>
    </w:p>
    <w:p w:rsidR="00B4472A" w:rsidRPr="009822D7" w:rsidRDefault="00B4472A" w:rsidP="00B4472A">
      <w:pPr>
        <w:spacing w:line="480" w:lineRule="auto"/>
        <w:ind w:left="284" w:hanging="284"/>
        <w:rPr>
          <w:rFonts w:ascii="Times New Roman" w:hAnsi="Times New Roman" w:cs="Times New Roman"/>
          <w:sz w:val="24"/>
          <w:szCs w:val="24"/>
        </w:rPr>
      </w:pPr>
      <w:r w:rsidRPr="009822D7">
        <w:rPr>
          <w:rFonts w:ascii="Times New Roman" w:hAnsi="Times New Roman" w:cs="Times New Roman"/>
          <w:sz w:val="24"/>
          <w:szCs w:val="24"/>
        </w:rPr>
        <w:t>Topolovec-Vranic, J., &amp; Natarajan, K. (2016). The use of social media in recruitment for medical research studies: a scoping review. Journal of medical Internet research, 18(11), e286.</w:t>
      </w:r>
    </w:p>
    <w:p w:rsidR="005843AC" w:rsidRPr="009822D7" w:rsidRDefault="005843AC" w:rsidP="005843AC">
      <w:pPr>
        <w:spacing w:line="480" w:lineRule="auto"/>
        <w:ind w:left="284" w:hanging="284"/>
        <w:jc w:val="center"/>
        <w:rPr>
          <w:rFonts w:ascii="Times New Roman" w:hAnsi="Times New Roman" w:cs="Times New Roman"/>
          <w:sz w:val="24"/>
          <w:szCs w:val="24"/>
        </w:rPr>
      </w:pPr>
      <w:r w:rsidRPr="009822D7">
        <w:rPr>
          <w:rFonts w:ascii="Times New Roman" w:eastAsia="Times New Roman" w:hAnsi="Times New Roman" w:cs="Times New Roman"/>
          <w:sz w:val="24"/>
          <w:szCs w:val="24"/>
        </w:rPr>
        <w:t>Topic 2 DQ 2</w:t>
      </w:r>
    </w:p>
    <w:p w:rsidR="00D03680" w:rsidRPr="009822D7" w:rsidRDefault="00D03680" w:rsidP="00D03680">
      <w:pPr>
        <w:spacing w:line="480" w:lineRule="auto"/>
        <w:ind w:firstLine="284"/>
        <w:rPr>
          <w:rFonts w:ascii="Times New Roman" w:hAnsi="Times New Roman" w:cs="Times New Roman"/>
          <w:sz w:val="24"/>
          <w:szCs w:val="24"/>
        </w:rPr>
      </w:pPr>
      <w:r w:rsidRPr="009822D7">
        <w:rPr>
          <w:rFonts w:ascii="Times New Roman" w:hAnsi="Times New Roman" w:cs="Times New Roman"/>
          <w:sz w:val="24"/>
          <w:szCs w:val="24"/>
        </w:rPr>
        <w:t>Q: Discuss both reliability and validity in conjunction with employee selection. Why are both factors critical when considering which selection tools/criteria/predictors to employ in making hiring decisions? Lastly, critically evaluate both the reliability and the validity of your firm's current selection process.</w:t>
      </w:r>
    </w:p>
    <w:p w:rsidR="009822D7" w:rsidRPr="009822D7" w:rsidRDefault="00D03680" w:rsidP="00D03680">
      <w:pPr>
        <w:spacing w:line="480" w:lineRule="auto"/>
        <w:ind w:firstLine="284"/>
        <w:rPr>
          <w:rFonts w:ascii="Times New Roman" w:hAnsi="Times New Roman" w:cs="Times New Roman"/>
          <w:sz w:val="24"/>
          <w:szCs w:val="24"/>
        </w:rPr>
      </w:pPr>
      <w:r w:rsidRPr="009822D7">
        <w:rPr>
          <w:rFonts w:ascii="Times New Roman" w:hAnsi="Times New Roman" w:cs="Times New Roman"/>
          <w:sz w:val="24"/>
          <w:szCs w:val="24"/>
        </w:rPr>
        <w:t xml:space="preserve">A: Reliability in employee selection means the selection methods and tests done to ensure that results are effective and do not change within time, place, or with different candidates. </w:t>
      </w:r>
      <w:r w:rsidRPr="009822D7">
        <w:rPr>
          <w:rFonts w:ascii="Times New Roman" w:hAnsi="Times New Roman" w:cs="Times New Roman"/>
          <w:sz w:val="24"/>
          <w:szCs w:val="24"/>
        </w:rPr>
        <w:lastRenderedPageBreak/>
        <w:t xml:space="preserve">Reliability requires that two different candidates in different places and time with different questions and interviewers should produce the same results (Landers&amp;Schmidt 2016). Validity in selection is the extent to which performance in the test is associated with performance in the actual job. </w:t>
      </w:r>
    </w:p>
    <w:p w:rsidR="00D03680" w:rsidRPr="009822D7" w:rsidRDefault="00D03680" w:rsidP="00D03680">
      <w:pPr>
        <w:spacing w:line="480" w:lineRule="auto"/>
        <w:ind w:firstLine="284"/>
        <w:rPr>
          <w:rFonts w:ascii="Times New Roman" w:hAnsi="Times New Roman" w:cs="Times New Roman"/>
          <w:sz w:val="24"/>
          <w:szCs w:val="24"/>
        </w:rPr>
      </w:pPr>
      <w:r w:rsidRPr="009822D7">
        <w:rPr>
          <w:rFonts w:ascii="Times New Roman" w:hAnsi="Times New Roman" w:cs="Times New Roman"/>
          <w:sz w:val="24"/>
          <w:szCs w:val="24"/>
        </w:rPr>
        <w:t>To ensure validity, it is important to choose the best candidates suited for the job. Reliability and validity are important aspects in the selection of employees since they ensure the best skills and who can perform better, hence increasing the organization's productivity. Goldstein et al. (2017) assert that recruitment and hiring is an expensive process; therefore, when done, it should be done to produce reliable and valid results. Having a selection process that is valid and reliable is important to avoid legal implications that the organization can face when they do not conduct valid recruitment. My organization's selection process is valid and reliable because there is no discrimination of nature during the process. All candidates are given equal opportunities to express themselves and have equal chances of being selected. The performance of the selected candidates is effective and has improved the organization's productivity. This shows that the selected candidates meet the job's skill requirements.</w:t>
      </w:r>
    </w:p>
    <w:p w:rsidR="00D03680" w:rsidRPr="009822D7" w:rsidRDefault="00D03680" w:rsidP="009822D7">
      <w:pPr>
        <w:spacing w:line="480" w:lineRule="auto"/>
        <w:ind w:firstLine="284"/>
        <w:jc w:val="center"/>
        <w:rPr>
          <w:rFonts w:ascii="Times New Roman" w:hAnsi="Times New Roman" w:cs="Times New Roman"/>
          <w:sz w:val="24"/>
          <w:szCs w:val="24"/>
        </w:rPr>
      </w:pPr>
      <w:r w:rsidRPr="009822D7">
        <w:rPr>
          <w:rFonts w:ascii="Times New Roman" w:hAnsi="Times New Roman" w:cs="Times New Roman"/>
          <w:sz w:val="24"/>
          <w:szCs w:val="24"/>
        </w:rPr>
        <w:t>References</w:t>
      </w:r>
    </w:p>
    <w:p w:rsidR="00C51CE1" w:rsidRPr="009822D7" w:rsidRDefault="00C51CE1" w:rsidP="00C51CE1">
      <w:pPr>
        <w:spacing w:line="480" w:lineRule="auto"/>
        <w:ind w:left="284" w:hanging="284"/>
        <w:rPr>
          <w:rFonts w:ascii="Times New Roman" w:hAnsi="Times New Roman" w:cs="Times New Roman"/>
          <w:sz w:val="24"/>
          <w:szCs w:val="24"/>
        </w:rPr>
      </w:pPr>
      <w:r w:rsidRPr="009822D7">
        <w:rPr>
          <w:rFonts w:ascii="Times New Roman" w:hAnsi="Times New Roman" w:cs="Times New Roman"/>
          <w:sz w:val="24"/>
          <w:szCs w:val="24"/>
        </w:rPr>
        <w:t>Goldstein, H. W., Pulakos, E. D., Passmore, J., &amp; Semedo, C. (2017). The Psychology of Employee Recruitment, Selection, and Retention. The Wiley Blackwell Handbook of the Psychology of Recruitment, Selection and Employee Retention, 1.</w:t>
      </w:r>
    </w:p>
    <w:p w:rsidR="00C51CE1" w:rsidRPr="009822D7" w:rsidRDefault="00C51CE1" w:rsidP="00C51CE1">
      <w:pPr>
        <w:spacing w:line="480" w:lineRule="auto"/>
        <w:ind w:left="284" w:hanging="284"/>
        <w:rPr>
          <w:rFonts w:ascii="Times New Roman" w:hAnsi="Times New Roman" w:cs="Times New Roman"/>
          <w:sz w:val="24"/>
          <w:szCs w:val="24"/>
        </w:rPr>
      </w:pPr>
      <w:r w:rsidRPr="009822D7">
        <w:rPr>
          <w:rFonts w:ascii="Times New Roman" w:hAnsi="Times New Roman" w:cs="Times New Roman"/>
          <w:sz w:val="24"/>
          <w:szCs w:val="24"/>
        </w:rPr>
        <w:t>Landers, R. N., &amp; Schmidt, G. B. (2016). Social media in employee selection and recruitment: An overview. In Social Media in Employee Selection and Recruitment (pp. 3-11). Springer, Cham.</w:t>
      </w:r>
    </w:p>
    <w:p w:rsidR="005843AC" w:rsidRPr="009822D7" w:rsidRDefault="005843AC" w:rsidP="005843AC">
      <w:pPr>
        <w:spacing w:line="480" w:lineRule="auto"/>
        <w:ind w:firstLine="284"/>
        <w:jc w:val="center"/>
        <w:rPr>
          <w:rFonts w:ascii="Times New Roman" w:eastAsia="Times New Roman" w:hAnsi="Times New Roman" w:cs="Times New Roman"/>
          <w:sz w:val="24"/>
          <w:szCs w:val="24"/>
        </w:rPr>
      </w:pPr>
      <w:r w:rsidRPr="009822D7">
        <w:rPr>
          <w:rFonts w:ascii="Times New Roman" w:eastAsia="Times New Roman" w:hAnsi="Times New Roman" w:cs="Times New Roman"/>
          <w:sz w:val="24"/>
          <w:szCs w:val="24"/>
        </w:rPr>
        <w:t>Topic 3 DQ 1</w:t>
      </w:r>
    </w:p>
    <w:p w:rsidR="00D03680" w:rsidRPr="009822D7" w:rsidRDefault="00D03680" w:rsidP="00D03680">
      <w:pPr>
        <w:spacing w:line="480" w:lineRule="auto"/>
        <w:ind w:firstLine="284"/>
        <w:rPr>
          <w:rFonts w:ascii="Times New Roman" w:hAnsi="Times New Roman" w:cs="Times New Roman"/>
          <w:sz w:val="24"/>
          <w:szCs w:val="24"/>
        </w:rPr>
      </w:pPr>
      <w:r w:rsidRPr="009822D7">
        <w:rPr>
          <w:rFonts w:ascii="Times New Roman" w:hAnsi="Times New Roman" w:cs="Times New Roman"/>
          <w:sz w:val="24"/>
          <w:szCs w:val="24"/>
        </w:rPr>
        <w:lastRenderedPageBreak/>
        <w:t>Q: Consider the position you are interviewing candidates and post one of your interview questions, including the job title. Discuss why you developed this question and what response you would expect a potential candidate to provide.</w:t>
      </w:r>
    </w:p>
    <w:p w:rsidR="009822D7" w:rsidRPr="009822D7" w:rsidRDefault="00D03680" w:rsidP="00D03680">
      <w:pPr>
        <w:spacing w:line="480" w:lineRule="auto"/>
        <w:ind w:firstLine="284"/>
        <w:rPr>
          <w:rFonts w:ascii="Times New Roman" w:hAnsi="Times New Roman" w:cs="Times New Roman"/>
          <w:sz w:val="24"/>
          <w:szCs w:val="24"/>
        </w:rPr>
      </w:pPr>
      <w:r w:rsidRPr="009822D7">
        <w:rPr>
          <w:rFonts w:ascii="Times New Roman" w:hAnsi="Times New Roman" w:cs="Times New Roman"/>
          <w:sz w:val="24"/>
          <w:szCs w:val="24"/>
        </w:rPr>
        <w:t xml:space="preserve">A: During interviews, an interviewer should ensure that they select the best candidate for the job in terms of their skills and competencies and the ability to relate with others and problem-solving abilities. In the machine operator position, the candidate must possess the skills and knowledge needed to operate machines during the production process (Fry 2018). Interviewing questions are therefore designed to understand the candidate's ability and understanding of the production activities and whether they can manage situations that may hinder the production process when they occur. </w:t>
      </w:r>
    </w:p>
    <w:p w:rsidR="00D03680" w:rsidRPr="009822D7" w:rsidRDefault="00D03680" w:rsidP="00D03680">
      <w:pPr>
        <w:spacing w:line="480" w:lineRule="auto"/>
        <w:ind w:firstLine="284"/>
        <w:rPr>
          <w:rFonts w:ascii="Times New Roman" w:hAnsi="Times New Roman" w:cs="Times New Roman"/>
          <w:sz w:val="24"/>
          <w:szCs w:val="24"/>
        </w:rPr>
      </w:pPr>
      <w:r w:rsidRPr="009822D7">
        <w:rPr>
          <w:rFonts w:ascii="Times New Roman" w:hAnsi="Times New Roman" w:cs="Times New Roman"/>
          <w:sz w:val="24"/>
          <w:szCs w:val="24"/>
        </w:rPr>
        <w:t xml:space="preserve">During the interview, I can ask the candidate to give an example of a problem they experienced when performing their duties and how they handled it. The question will help me determine the candidate's problem-solving skills in case any issues arise during their working </w:t>
      </w:r>
      <w:r w:rsidR="00395465" w:rsidRPr="009822D7">
        <w:rPr>
          <w:rFonts w:ascii="Times New Roman" w:hAnsi="Times New Roman" w:cs="Times New Roman"/>
          <w:sz w:val="24"/>
          <w:szCs w:val="24"/>
        </w:rPr>
        <w:t>process (</w:t>
      </w:r>
      <w:r w:rsidRPr="009822D7">
        <w:rPr>
          <w:rFonts w:ascii="Times New Roman" w:hAnsi="Times New Roman" w:cs="Times New Roman"/>
          <w:sz w:val="24"/>
          <w:szCs w:val="24"/>
        </w:rPr>
        <w:t>Brown 2017). The candidate can answer the question by giving a situation in which a problem occurred and how they managed to solve it. For the case of a machine that is not working appropriately, the candidate should state how they managed to repair it or the measures they took to ensure that the issue was taken care of. The ability of the candidate to answer the question appropriately will determine if they are fit the position.</w:t>
      </w:r>
    </w:p>
    <w:p w:rsidR="00D03680" w:rsidRPr="009822D7" w:rsidRDefault="00D03680" w:rsidP="009822D7">
      <w:pPr>
        <w:spacing w:line="480" w:lineRule="auto"/>
        <w:ind w:firstLine="284"/>
        <w:jc w:val="center"/>
        <w:rPr>
          <w:rFonts w:ascii="Times New Roman" w:hAnsi="Times New Roman" w:cs="Times New Roman"/>
          <w:sz w:val="24"/>
          <w:szCs w:val="24"/>
        </w:rPr>
      </w:pPr>
      <w:r w:rsidRPr="009822D7">
        <w:rPr>
          <w:rFonts w:ascii="Times New Roman" w:hAnsi="Times New Roman" w:cs="Times New Roman"/>
          <w:sz w:val="24"/>
          <w:szCs w:val="24"/>
        </w:rPr>
        <w:t>References</w:t>
      </w:r>
    </w:p>
    <w:p w:rsidR="00395465" w:rsidRPr="009822D7" w:rsidRDefault="00395465" w:rsidP="00395465">
      <w:pPr>
        <w:spacing w:line="480" w:lineRule="auto"/>
        <w:ind w:left="284" w:hanging="284"/>
        <w:rPr>
          <w:rFonts w:ascii="Times New Roman" w:hAnsi="Times New Roman" w:cs="Times New Roman"/>
          <w:sz w:val="24"/>
          <w:szCs w:val="24"/>
        </w:rPr>
      </w:pPr>
      <w:r w:rsidRPr="009822D7">
        <w:rPr>
          <w:rFonts w:ascii="Times New Roman" w:hAnsi="Times New Roman" w:cs="Times New Roman"/>
          <w:sz w:val="24"/>
          <w:szCs w:val="24"/>
        </w:rPr>
        <w:t>Brown, E. W., Ferrucci, D., Lally, A., &amp; Zadrozny, W. W. (2017). U.S. Patent No. 9,703,861. Washington, DC: U.S. Patent and Trademark Office.</w:t>
      </w:r>
    </w:p>
    <w:p w:rsidR="00395465" w:rsidRPr="009822D7" w:rsidRDefault="00395465" w:rsidP="00395465">
      <w:pPr>
        <w:spacing w:line="480" w:lineRule="auto"/>
        <w:ind w:left="284" w:hanging="284"/>
        <w:rPr>
          <w:rFonts w:ascii="Times New Roman" w:hAnsi="Times New Roman" w:cs="Times New Roman"/>
          <w:sz w:val="24"/>
          <w:szCs w:val="24"/>
        </w:rPr>
      </w:pPr>
      <w:r w:rsidRPr="009822D7">
        <w:rPr>
          <w:rFonts w:ascii="Times New Roman" w:hAnsi="Times New Roman" w:cs="Times New Roman"/>
          <w:sz w:val="24"/>
          <w:szCs w:val="24"/>
        </w:rPr>
        <w:t>Fry, R. (2018). 101 great answers to the toughest interview questions. Open Road Media.</w:t>
      </w:r>
    </w:p>
    <w:p w:rsidR="00D03680" w:rsidRPr="009822D7" w:rsidRDefault="00D03680" w:rsidP="00D03680">
      <w:pPr>
        <w:spacing w:line="480" w:lineRule="auto"/>
        <w:ind w:firstLine="284"/>
        <w:rPr>
          <w:rFonts w:ascii="Times New Roman" w:hAnsi="Times New Roman" w:cs="Times New Roman"/>
          <w:sz w:val="24"/>
          <w:szCs w:val="24"/>
        </w:rPr>
      </w:pPr>
      <w:r w:rsidRPr="009822D7">
        <w:rPr>
          <w:rFonts w:ascii="Times New Roman" w:hAnsi="Times New Roman" w:cs="Times New Roman"/>
          <w:sz w:val="24"/>
          <w:szCs w:val="24"/>
        </w:rPr>
        <w:lastRenderedPageBreak/>
        <w:t>Q: It is important to ensure that a candidate fits with the culture of the organization. What actions can be taken in the recruitment and selection process to find the best candidate that fits with the culture of the organization?</w:t>
      </w:r>
    </w:p>
    <w:p w:rsidR="005843AC" w:rsidRPr="009822D7" w:rsidRDefault="005843AC" w:rsidP="005843AC">
      <w:pPr>
        <w:spacing w:line="480" w:lineRule="auto"/>
        <w:ind w:firstLine="284"/>
        <w:jc w:val="center"/>
        <w:rPr>
          <w:rFonts w:ascii="Times New Roman" w:hAnsi="Times New Roman" w:cs="Times New Roman"/>
          <w:sz w:val="24"/>
          <w:szCs w:val="24"/>
        </w:rPr>
      </w:pPr>
      <w:r w:rsidRPr="009822D7">
        <w:rPr>
          <w:rFonts w:ascii="Times New Roman" w:eastAsia="Times New Roman" w:hAnsi="Times New Roman" w:cs="Times New Roman"/>
          <w:sz w:val="24"/>
          <w:szCs w:val="24"/>
        </w:rPr>
        <w:t>Topic 3 DQ 2</w:t>
      </w:r>
    </w:p>
    <w:p w:rsidR="009822D7" w:rsidRPr="009822D7" w:rsidRDefault="00D03680" w:rsidP="00D03680">
      <w:pPr>
        <w:spacing w:line="480" w:lineRule="auto"/>
        <w:ind w:firstLine="284"/>
        <w:rPr>
          <w:rFonts w:ascii="Times New Roman" w:hAnsi="Times New Roman" w:cs="Times New Roman"/>
          <w:sz w:val="24"/>
          <w:szCs w:val="24"/>
        </w:rPr>
      </w:pPr>
      <w:r w:rsidRPr="009822D7">
        <w:rPr>
          <w:rFonts w:ascii="Times New Roman" w:hAnsi="Times New Roman" w:cs="Times New Roman"/>
          <w:sz w:val="24"/>
          <w:szCs w:val="24"/>
        </w:rPr>
        <w:t>A: When conducting an interview, it is essential to select a candidate who fits the organization's culture t</w:t>
      </w:r>
      <w:r w:rsidR="00031ACC" w:rsidRPr="009822D7">
        <w:rPr>
          <w:rFonts w:ascii="Times New Roman" w:hAnsi="Times New Roman" w:cs="Times New Roman"/>
          <w:sz w:val="24"/>
          <w:szCs w:val="24"/>
        </w:rPr>
        <w:t xml:space="preserve">o ensure that the candidate </w:t>
      </w:r>
      <w:r w:rsidRPr="009822D7">
        <w:rPr>
          <w:rFonts w:ascii="Times New Roman" w:hAnsi="Times New Roman" w:cs="Times New Roman"/>
          <w:sz w:val="24"/>
          <w:szCs w:val="24"/>
        </w:rPr>
        <w:t>adapt</w:t>
      </w:r>
      <w:r w:rsidR="00031ACC" w:rsidRPr="009822D7">
        <w:rPr>
          <w:rFonts w:ascii="Times New Roman" w:hAnsi="Times New Roman" w:cs="Times New Roman"/>
          <w:sz w:val="24"/>
          <w:szCs w:val="24"/>
        </w:rPr>
        <w:t>s</w:t>
      </w:r>
      <w:r w:rsidRPr="009822D7">
        <w:rPr>
          <w:rFonts w:ascii="Times New Roman" w:hAnsi="Times New Roman" w:cs="Times New Roman"/>
          <w:sz w:val="24"/>
          <w:szCs w:val="24"/>
        </w:rPr>
        <w:t xml:space="preserve"> easily to the organiz</w:t>
      </w:r>
      <w:r w:rsidR="009822D7" w:rsidRPr="009822D7">
        <w:rPr>
          <w:rFonts w:ascii="Times New Roman" w:hAnsi="Times New Roman" w:cs="Times New Roman"/>
          <w:sz w:val="24"/>
          <w:szCs w:val="24"/>
        </w:rPr>
        <w:t>ation and operate effectively. A manager should focus on identifying</w:t>
      </w:r>
      <w:r w:rsidRPr="009822D7">
        <w:rPr>
          <w:rFonts w:ascii="Times New Roman" w:hAnsi="Times New Roman" w:cs="Times New Roman"/>
          <w:sz w:val="24"/>
          <w:szCs w:val="24"/>
        </w:rPr>
        <w:t xml:space="preserve"> the candidate's beliefs and values and how they fit the organization. Pre-employment Standardized assessments are</w:t>
      </w:r>
      <w:r w:rsidR="00FD4DD2" w:rsidRPr="009822D7">
        <w:rPr>
          <w:rFonts w:ascii="Times New Roman" w:hAnsi="Times New Roman" w:cs="Times New Roman"/>
          <w:sz w:val="24"/>
          <w:szCs w:val="24"/>
        </w:rPr>
        <w:t xml:space="preserve"> done to identify</w:t>
      </w:r>
      <w:r w:rsidRPr="009822D7">
        <w:rPr>
          <w:rFonts w:ascii="Times New Roman" w:hAnsi="Times New Roman" w:cs="Times New Roman"/>
          <w:sz w:val="24"/>
          <w:szCs w:val="24"/>
        </w:rPr>
        <w:t xml:space="preserve"> and compare the candidates' preferences for an organizational culture to the organization's actual </w:t>
      </w:r>
      <w:r w:rsidR="009822D7" w:rsidRPr="009822D7">
        <w:rPr>
          <w:rFonts w:ascii="Times New Roman" w:hAnsi="Times New Roman" w:cs="Times New Roman"/>
          <w:sz w:val="24"/>
          <w:szCs w:val="24"/>
        </w:rPr>
        <w:t>culture</w:t>
      </w:r>
      <w:r w:rsidRPr="009822D7">
        <w:rPr>
          <w:rFonts w:ascii="Times New Roman" w:hAnsi="Times New Roman" w:cs="Times New Roman"/>
          <w:sz w:val="24"/>
          <w:szCs w:val="24"/>
        </w:rPr>
        <w:t xml:space="preserve"> and this can be done through questionnaires (Ellis, Skidmore &amp;Combs 2017). Situation judgment tests can be done to find out how the candidate can respond to real-life scenarios and if their reactions are per the organization's culture. </w:t>
      </w:r>
    </w:p>
    <w:p w:rsidR="00D03680" w:rsidRPr="009822D7" w:rsidRDefault="00D03680" w:rsidP="00D03680">
      <w:pPr>
        <w:spacing w:line="480" w:lineRule="auto"/>
        <w:ind w:firstLine="284"/>
        <w:rPr>
          <w:rFonts w:ascii="Times New Roman" w:hAnsi="Times New Roman" w:cs="Times New Roman"/>
          <w:sz w:val="24"/>
          <w:szCs w:val="24"/>
        </w:rPr>
      </w:pPr>
      <w:r w:rsidRPr="009822D7">
        <w:rPr>
          <w:rFonts w:ascii="Times New Roman" w:hAnsi="Times New Roman" w:cs="Times New Roman"/>
          <w:sz w:val="24"/>
          <w:szCs w:val="24"/>
        </w:rPr>
        <w:t>Allowing the candidates to spend time in the organizations interacting with other employees and identify how they fit in the organization. Asking culture-specific questions helps identify whether the candidate fits in the organizational culture. Questions like which environment the candidate can perform tasks best can be asked. Free (2002) states that arranging informal meet-ups to try and spend time with candidates outside the interviewing process helps to identify how they behave during unofficial moments. Doing both background and refere</w:t>
      </w:r>
      <w:r w:rsidR="009822D7" w:rsidRPr="009822D7">
        <w:rPr>
          <w:rFonts w:ascii="Times New Roman" w:hAnsi="Times New Roman" w:cs="Times New Roman"/>
          <w:sz w:val="24"/>
          <w:szCs w:val="24"/>
        </w:rPr>
        <w:t xml:space="preserve">nce checks on the candidate is </w:t>
      </w:r>
      <w:r w:rsidRPr="009822D7">
        <w:rPr>
          <w:rFonts w:ascii="Times New Roman" w:hAnsi="Times New Roman" w:cs="Times New Roman"/>
          <w:sz w:val="24"/>
          <w:szCs w:val="24"/>
        </w:rPr>
        <w:t>recommended to get a full insight into the candidates. The reference checks help to know and assess the candidate and how they can fit into the organization.</w:t>
      </w:r>
    </w:p>
    <w:p w:rsidR="00D03680" w:rsidRPr="009822D7" w:rsidRDefault="00D03680" w:rsidP="00DC6AD4">
      <w:pPr>
        <w:spacing w:line="480" w:lineRule="auto"/>
        <w:ind w:firstLine="284"/>
        <w:jc w:val="center"/>
        <w:rPr>
          <w:rFonts w:ascii="Times New Roman" w:hAnsi="Times New Roman" w:cs="Times New Roman"/>
          <w:sz w:val="24"/>
          <w:szCs w:val="24"/>
        </w:rPr>
      </w:pPr>
      <w:r w:rsidRPr="009822D7">
        <w:rPr>
          <w:rFonts w:ascii="Times New Roman" w:hAnsi="Times New Roman" w:cs="Times New Roman"/>
          <w:sz w:val="24"/>
          <w:szCs w:val="24"/>
        </w:rPr>
        <w:t>References</w:t>
      </w:r>
    </w:p>
    <w:p w:rsidR="00DC6AD4" w:rsidRPr="009822D7" w:rsidRDefault="00DC6AD4" w:rsidP="00DC6AD4">
      <w:pPr>
        <w:spacing w:line="480" w:lineRule="auto"/>
        <w:ind w:left="284" w:hanging="284"/>
        <w:rPr>
          <w:rFonts w:ascii="Times New Roman" w:hAnsi="Times New Roman" w:cs="Times New Roman"/>
          <w:sz w:val="24"/>
          <w:szCs w:val="24"/>
        </w:rPr>
      </w:pPr>
      <w:r w:rsidRPr="009822D7">
        <w:rPr>
          <w:rFonts w:ascii="Times New Roman" w:hAnsi="Times New Roman" w:cs="Times New Roman"/>
          <w:sz w:val="24"/>
          <w:szCs w:val="24"/>
        </w:rPr>
        <w:lastRenderedPageBreak/>
        <w:t>Ellis, C., Skidmore, S. T., &amp; Combs, J. P. (2017). The hiring process matters: The role of person–job and person–organization fit in teacher satisfaction. Educational Administration Quarterly, 53(3), 448-474.</w:t>
      </w:r>
    </w:p>
    <w:p w:rsidR="00DC6AD4" w:rsidRPr="009822D7" w:rsidRDefault="00DC6AD4" w:rsidP="00DC6AD4">
      <w:pPr>
        <w:spacing w:line="480" w:lineRule="auto"/>
        <w:ind w:left="284" w:hanging="284"/>
        <w:rPr>
          <w:rFonts w:ascii="Times New Roman" w:hAnsi="Times New Roman" w:cs="Times New Roman"/>
          <w:sz w:val="24"/>
          <w:szCs w:val="24"/>
        </w:rPr>
      </w:pPr>
      <w:r w:rsidRPr="009822D7">
        <w:rPr>
          <w:rFonts w:ascii="Times New Roman" w:hAnsi="Times New Roman" w:cs="Times New Roman"/>
          <w:sz w:val="24"/>
          <w:szCs w:val="24"/>
        </w:rPr>
        <w:t>FREE, U. E., Guide, A. R., Guide, H. R., Guide, O. R., Guide, V. R., &amp; Guides, M. R. (2002). Recruitment and selection.</w:t>
      </w:r>
    </w:p>
    <w:p w:rsidR="005843AC" w:rsidRPr="009822D7" w:rsidRDefault="005843AC" w:rsidP="005843AC">
      <w:pPr>
        <w:spacing w:line="480" w:lineRule="auto"/>
        <w:ind w:left="284" w:hanging="284"/>
        <w:jc w:val="center"/>
        <w:rPr>
          <w:rFonts w:ascii="Times New Roman" w:hAnsi="Times New Roman" w:cs="Times New Roman"/>
          <w:sz w:val="24"/>
          <w:szCs w:val="24"/>
        </w:rPr>
      </w:pPr>
      <w:r w:rsidRPr="009822D7">
        <w:rPr>
          <w:rFonts w:ascii="Times New Roman" w:eastAsia="Times New Roman" w:hAnsi="Times New Roman" w:cs="Times New Roman"/>
          <w:sz w:val="24"/>
          <w:szCs w:val="24"/>
        </w:rPr>
        <w:t>Topic 4 DQ 1</w:t>
      </w:r>
    </w:p>
    <w:p w:rsidR="00D03680" w:rsidRPr="009822D7" w:rsidRDefault="00D03680" w:rsidP="00D03680">
      <w:pPr>
        <w:spacing w:line="480" w:lineRule="auto"/>
        <w:ind w:firstLine="284"/>
        <w:rPr>
          <w:rFonts w:ascii="Times New Roman" w:hAnsi="Times New Roman" w:cs="Times New Roman"/>
          <w:sz w:val="24"/>
          <w:szCs w:val="24"/>
        </w:rPr>
      </w:pPr>
      <w:r w:rsidRPr="009822D7">
        <w:rPr>
          <w:rFonts w:ascii="Times New Roman" w:hAnsi="Times New Roman" w:cs="Times New Roman"/>
          <w:sz w:val="24"/>
          <w:szCs w:val="24"/>
        </w:rPr>
        <w:t>Q: Prior to developing your training exercise, you must analyze your organization to identify room for potential growth. What obstacles or barriers did you come across that made this difficult? How did you determine where growth was needed?</w:t>
      </w:r>
    </w:p>
    <w:p w:rsidR="009822D7" w:rsidRPr="009822D7" w:rsidRDefault="00D03680" w:rsidP="00D03680">
      <w:pPr>
        <w:spacing w:line="480" w:lineRule="auto"/>
        <w:ind w:firstLine="284"/>
        <w:rPr>
          <w:rFonts w:ascii="Times New Roman" w:hAnsi="Times New Roman" w:cs="Times New Roman"/>
          <w:sz w:val="24"/>
          <w:szCs w:val="24"/>
        </w:rPr>
      </w:pPr>
      <w:r w:rsidRPr="009822D7">
        <w:rPr>
          <w:rFonts w:ascii="Times New Roman" w:hAnsi="Times New Roman" w:cs="Times New Roman"/>
          <w:sz w:val="24"/>
          <w:szCs w:val="24"/>
        </w:rPr>
        <w:t xml:space="preserve">A: A human resource manager has a duty to conduct regular reviews in the organization to identify gaps that can be filled through the training of employees. There are barriers that managers face when conducting gap analysis. Lack of correct data on the measure of the productivity of each employee makes it difficult to identify the skill gaps of the employees (Bravata et al. 2007). Failure of the staff to cooperate during the conduction of the reviews through answering questions appropriately to enable the manager to acquire the correct information is a challenge. The analysis is done by looking at the key performance indicators in the organization to identify the rate at which an employee contributes to the organization. </w:t>
      </w:r>
    </w:p>
    <w:p w:rsidR="00D03680" w:rsidRPr="009822D7" w:rsidRDefault="00D03680" w:rsidP="00D03680">
      <w:pPr>
        <w:spacing w:line="480" w:lineRule="auto"/>
        <w:ind w:firstLine="284"/>
        <w:rPr>
          <w:rFonts w:ascii="Times New Roman" w:hAnsi="Times New Roman" w:cs="Times New Roman"/>
          <w:sz w:val="24"/>
          <w:szCs w:val="24"/>
        </w:rPr>
      </w:pPr>
      <w:r w:rsidRPr="009822D7">
        <w:rPr>
          <w:rFonts w:ascii="Times New Roman" w:hAnsi="Times New Roman" w:cs="Times New Roman"/>
          <w:sz w:val="24"/>
          <w:szCs w:val="24"/>
        </w:rPr>
        <w:t xml:space="preserve">Turner (2018) states that the Assessment of employees is done to identify the skill gap within the employees. Reviews can be done by the appraisal of feedback from employees, managers, and customers. The information is </w:t>
      </w:r>
      <w:r w:rsidR="00C538E5" w:rsidRPr="009822D7">
        <w:rPr>
          <w:rFonts w:ascii="Times New Roman" w:hAnsi="Times New Roman" w:cs="Times New Roman"/>
          <w:sz w:val="24"/>
          <w:szCs w:val="24"/>
        </w:rPr>
        <w:t>analysed</w:t>
      </w:r>
      <w:r w:rsidRPr="009822D7">
        <w:rPr>
          <w:rFonts w:ascii="Times New Roman" w:hAnsi="Times New Roman" w:cs="Times New Roman"/>
          <w:sz w:val="24"/>
          <w:szCs w:val="24"/>
        </w:rPr>
        <w:t xml:space="preserve"> and a conclusion made, and this is called a 360-degree review. Managers can use their observations to identify gaps. Observation gives the manager first-hand information on what the activities being performed in the organization and can identify the gaps that require to be filled. Benchmarking is done </w:t>
      </w:r>
      <w:r w:rsidRPr="009822D7">
        <w:rPr>
          <w:rFonts w:ascii="Times New Roman" w:hAnsi="Times New Roman" w:cs="Times New Roman"/>
          <w:sz w:val="24"/>
          <w:szCs w:val="24"/>
        </w:rPr>
        <w:lastRenderedPageBreak/>
        <w:t>mainly by comparing the performance of top employees to those of the other employees to come up with the skill gap the employees have.</w:t>
      </w:r>
    </w:p>
    <w:p w:rsidR="009822D7" w:rsidRPr="009822D7" w:rsidRDefault="009822D7" w:rsidP="00C538E5">
      <w:pPr>
        <w:spacing w:line="480" w:lineRule="auto"/>
        <w:ind w:firstLine="284"/>
        <w:jc w:val="center"/>
        <w:rPr>
          <w:rFonts w:ascii="Times New Roman" w:hAnsi="Times New Roman" w:cs="Times New Roman"/>
          <w:sz w:val="24"/>
          <w:szCs w:val="24"/>
        </w:rPr>
      </w:pPr>
    </w:p>
    <w:p w:rsidR="009822D7" w:rsidRPr="009822D7" w:rsidRDefault="009822D7" w:rsidP="00C538E5">
      <w:pPr>
        <w:spacing w:line="480" w:lineRule="auto"/>
        <w:ind w:firstLine="284"/>
        <w:jc w:val="center"/>
        <w:rPr>
          <w:rFonts w:ascii="Times New Roman" w:hAnsi="Times New Roman" w:cs="Times New Roman"/>
          <w:sz w:val="24"/>
          <w:szCs w:val="24"/>
        </w:rPr>
      </w:pPr>
    </w:p>
    <w:p w:rsidR="00D03680" w:rsidRPr="009822D7" w:rsidRDefault="00D03680" w:rsidP="00C538E5">
      <w:pPr>
        <w:spacing w:line="480" w:lineRule="auto"/>
        <w:ind w:firstLine="284"/>
        <w:jc w:val="center"/>
        <w:rPr>
          <w:rFonts w:ascii="Times New Roman" w:hAnsi="Times New Roman" w:cs="Times New Roman"/>
          <w:sz w:val="24"/>
          <w:szCs w:val="24"/>
        </w:rPr>
      </w:pPr>
      <w:r w:rsidRPr="009822D7">
        <w:rPr>
          <w:rFonts w:ascii="Times New Roman" w:hAnsi="Times New Roman" w:cs="Times New Roman"/>
          <w:sz w:val="24"/>
          <w:szCs w:val="24"/>
        </w:rPr>
        <w:t>References</w:t>
      </w:r>
    </w:p>
    <w:p w:rsidR="00C538E5" w:rsidRPr="009822D7" w:rsidRDefault="00C538E5" w:rsidP="00C538E5">
      <w:pPr>
        <w:spacing w:line="480" w:lineRule="auto"/>
        <w:ind w:left="284" w:hanging="284"/>
        <w:rPr>
          <w:rFonts w:ascii="Times New Roman" w:hAnsi="Times New Roman" w:cs="Times New Roman"/>
          <w:sz w:val="24"/>
          <w:szCs w:val="24"/>
        </w:rPr>
      </w:pPr>
      <w:r w:rsidRPr="009822D7">
        <w:rPr>
          <w:rFonts w:ascii="Times New Roman" w:hAnsi="Times New Roman" w:cs="Times New Roman"/>
          <w:sz w:val="24"/>
          <w:szCs w:val="24"/>
        </w:rPr>
        <w:t>Bravata, D. M., Sundaram, V., Lewis, R., Gienger, A., Gould, M. K., McDonald, K. M. ...&amp; Sharp, C. (2007). Closing the quality gap: a critical analysis of quality improvement strategies (vol. 5: asthma care).</w:t>
      </w:r>
    </w:p>
    <w:p w:rsidR="00C538E5" w:rsidRPr="009822D7" w:rsidRDefault="00C538E5" w:rsidP="00C538E5">
      <w:pPr>
        <w:spacing w:line="480" w:lineRule="auto"/>
        <w:ind w:left="284" w:hanging="284"/>
        <w:rPr>
          <w:rFonts w:ascii="Times New Roman" w:hAnsi="Times New Roman" w:cs="Times New Roman"/>
          <w:sz w:val="24"/>
          <w:szCs w:val="24"/>
        </w:rPr>
      </w:pPr>
      <w:r w:rsidRPr="009822D7">
        <w:rPr>
          <w:rFonts w:ascii="Times New Roman" w:hAnsi="Times New Roman" w:cs="Times New Roman"/>
          <w:sz w:val="24"/>
          <w:szCs w:val="24"/>
        </w:rPr>
        <w:t>Turner, M. A. (2018). The alacrity program: Identifying, Training, and growing the talent required to build profitable New Information and communication technology companies in Canada and Internationally. Canadian Public Policy, 44(S1), S159-S166.</w:t>
      </w:r>
    </w:p>
    <w:p w:rsidR="005843AC" w:rsidRPr="009822D7" w:rsidRDefault="005843AC" w:rsidP="005843AC">
      <w:pPr>
        <w:spacing w:line="480" w:lineRule="auto"/>
        <w:ind w:left="284" w:hanging="284"/>
        <w:jc w:val="center"/>
        <w:rPr>
          <w:rFonts w:ascii="Times New Roman" w:hAnsi="Times New Roman" w:cs="Times New Roman"/>
          <w:b/>
          <w:sz w:val="24"/>
          <w:szCs w:val="24"/>
        </w:rPr>
      </w:pPr>
      <w:r w:rsidRPr="009822D7">
        <w:rPr>
          <w:rFonts w:ascii="Times New Roman" w:eastAsia="Times New Roman" w:hAnsi="Times New Roman" w:cs="Times New Roman"/>
          <w:b/>
          <w:sz w:val="24"/>
          <w:szCs w:val="24"/>
        </w:rPr>
        <w:t>Topic 4 DQ 2</w:t>
      </w:r>
    </w:p>
    <w:p w:rsidR="00D03680" w:rsidRPr="009822D7" w:rsidRDefault="00D03680" w:rsidP="00D03680">
      <w:pPr>
        <w:spacing w:line="480" w:lineRule="auto"/>
        <w:ind w:firstLine="284"/>
        <w:rPr>
          <w:rFonts w:ascii="Times New Roman" w:hAnsi="Times New Roman" w:cs="Times New Roman"/>
          <w:sz w:val="24"/>
          <w:szCs w:val="24"/>
        </w:rPr>
      </w:pPr>
      <w:r w:rsidRPr="009822D7">
        <w:rPr>
          <w:rFonts w:ascii="Times New Roman" w:hAnsi="Times New Roman" w:cs="Times New Roman"/>
          <w:sz w:val="24"/>
          <w:szCs w:val="24"/>
        </w:rPr>
        <w:t>Q: What formal and informal orientation processes exist in your organization or an organization with which you are familiar? What changes do you recommend making to the current orientation process to improve the effectiveness of the orientation process?</w:t>
      </w:r>
    </w:p>
    <w:p w:rsidR="009822D7" w:rsidRPr="009822D7" w:rsidRDefault="00D03680" w:rsidP="00D03680">
      <w:pPr>
        <w:spacing w:line="480" w:lineRule="auto"/>
        <w:ind w:firstLine="284"/>
        <w:rPr>
          <w:rFonts w:ascii="Times New Roman" w:hAnsi="Times New Roman" w:cs="Times New Roman"/>
          <w:sz w:val="24"/>
          <w:szCs w:val="24"/>
        </w:rPr>
      </w:pPr>
      <w:r w:rsidRPr="009822D7">
        <w:rPr>
          <w:rFonts w:ascii="Times New Roman" w:hAnsi="Times New Roman" w:cs="Times New Roman"/>
          <w:sz w:val="24"/>
          <w:szCs w:val="24"/>
        </w:rPr>
        <w:t>A: Orientation is important during recruitm</w:t>
      </w:r>
      <w:r w:rsidR="009822D7" w:rsidRPr="009822D7">
        <w:rPr>
          <w:rFonts w:ascii="Times New Roman" w:hAnsi="Times New Roman" w:cs="Times New Roman"/>
          <w:sz w:val="24"/>
          <w:szCs w:val="24"/>
        </w:rPr>
        <w:t xml:space="preserve">ent since it helps the employees </w:t>
      </w:r>
      <w:r w:rsidRPr="009822D7">
        <w:rPr>
          <w:rFonts w:ascii="Times New Roman" w:hAnsi="Times New Roman" w:cs="Times New Roman"/>
          <w:sz w:val="24"/>
          <w:szCs w:val="24"/>
        </w:rPr>
        <w:t>to familiarise themselves with the organization. Orientation enlightens the employees on how to conduct their daily work, the organization's history, and information on the organization (Cseh &amp;Maniukoth 2011). Informal orientation employees are directly put in their jobs and are required to acclimatise themselves with the organization and the tasks. During formal orientation in my organization the management ensures structured programs that are executed when new employees are recru</w:t>
      </w:r>
      <w:r w:rsidR="000B4809" w:rsidRPr="009822D7">
        <w:rPr>
          <w:rFonts w:ascii="Times New Roman" w:hAnsi="Times New Roman" w:cs="Times New Roman"/>
          <w:sz w:val="24"/>
          <w:szCs w:val="24"/>
        </w:rPr>
        <w:t>ited. The management appointing mentors to</w:t>
      </w:r>
      <w:r w:rsidRPr="009822D7">
        <w:rPr>
          <w:rFonts w:ascii="Times New Roman" w:hAnsi="Times New Roman" w:cs="Times New Roman"/>
          <w:sz w:val="24"/>
          <w:szCs w:val="24"/>
        </w:rPr>
        <w:t xml:space="preserve"> the new employees </w:t>
      </w:r>
      <w:r w:rsidR="000B4809" w:rsidRPr="009822D7">
        <w:rPr>
          <w:rFonts w:ascii="Times New Roman" w:hAnsi="Times New Roman" w:cs="Times New Roman"/>
          <w:sz w:val="24"/>
          <w:szCs w:val="24"/>
        </w:rPr>
        <w:t xml:space="preserve">to show them </w:t>
      </w:r>
      <w:r w:rsidRPr="009822D7">
        <w:rPr>
          <w:rFonts w:ascii="Times New Roman" w:hAnsi="Times New Roman" w:cs="Times New Roman"/>
          <w:sz w:val="24"/>
          <w:szCs w:val="24"/>
        </w:rPr>
        <w:t>around t</w:t>
      </w:r>
      <w:r w:rsidR="000B4809" w:rsidRPr="009822D7">
        <w:rPr>
          <w:rFonts w:ascii="Times New Roman" w:hAnsi="Times New Roman" w:cs="Times New Roman"/>
          <w:sz w:val="24"/>
          <w:szCs w:val="24"/>
        </w:rPr>
        <w:t xml:space="preserve">he organization and introduce </w:t>
      </w:r>
      <w:r w:rsidRPr="009822D7">
        <w:rPr>
          <w:rFonts w:ascii="Times New Roman" w:hAnsi="Times New Roman" w:cs="Times New Roman"/>
          <w:sz w:val="24"/>
          <w:szCs w:val="24"/>
        </w:rPr>
        <w:t>them to the existing worker</w:t>
      </w:r>
      <w:r w:rsidR="000B4809" w:rsidRPr="009822D7">
        <w:rPr>
          <w:rFonts w:ascii="Times New Roman" w:hAnsi="Times New Roman" w:cs="Times New Roman"/>
          <w:sz w:val="24"/>
          <w:szCs w:val="24"/>
        </w:rPr>
        <w:t xml:space="preserve">s </w:t>
      </w:r>
      <w:r w:rsidR="000B4809" w:rsidRPr="009822D7">
        <w:rPr>
          <w:rFonts w:ascii="Times New Roman" w:hAnsi="Times New Roman" w:cs="Times New Roman"/>
          <w:sz w:val="24"/>
          <w:szCs w:val="24"/>
        </w:rPr>
        <w:lastRenderedPageBreak/>
        <w:t>is a form of formal orientation</w:t>
      </w:r>
      <w:r w:rsidRPr="009822D7">
        <w:rPr>
          <w:rFonts w:ascii="Times New Roman" w:hAnsi="Times New Roman" w:cs="Times New Roman"/>
          <w:sz w:val="24"/>
          <w:szCs w:val="24"/>
        </w:rPr>
        <w:t xml:space="preserve">. To improve the orientation in my organization, the management can make plans on the orientation of new employees early in advance. Planning and making schedules will help improve the process. </w:t>
      </w:r>
    </w:p>
    <w:p w:rsidR="00D03680" w:rsidRPr="009822D7" w:rsidRDefault="00D03680" w:rsidP="00D03680">
      <w:pPr>
        <w:spacing w:line="480" w:lineRule="auto"/>
        <w:ind w:firstLine="284"/>
        <w:rPr>
          <w:rFonts w:ascii="Times New Roman" w:hAnsi="Times New Roman" w:cs="Times New Roman"/>
          <w:sz w:val="24"/>
          <w:szCs w:val="24"/>
        </w:rPr>
      </w:pPr>
      <w:r w:rsidRPr="009822D7">
        <w:rPr>
          <w:rFonts w:ascii="Times New Roman" w:hAnsi="Times New Roman" w:cs="Times New Roman"/>
          <w:sz w:val="24"/>
          <w:szCs w:val="24"/>
        </w:rPr>
        <w:t>According to (Becker &amp;Bish 2017), planning involves communicating with other members of the staff and delegating orientation duties to them. Orientation can be improved by making sure that all there is clear communication of the policies and goals of the organization to the members. An effective orientation process ensures that the employees are well taught the skills they require to perform their duties and inform them of all the relevant information required. It is also necessary to ensure that the employees are comfortable during the process, and this is done by ensuring that the environment is conducive to learning.</w:t>
      </w:r>
    </w:p>
    <w:p w:rsidR="00D03680" w:rsidRPr="009822D7" w:rsidRDefault="00D03680" w:rsidP="00F15BDF">
      <w:pPr>
        <w:spacing w:line="480" w:lineRule="auto"/>
        <w:ind w:firstLine="284"/>
        <w:jc w:val="center"/>
        <w:rPr>
          <w:rFonts w:ascii="Times New Roman" w:hAnsi="Times New Roman" w:cs="Times New Roman"/>
          <w:sz w:val="24"/>
          <w:szCs w:val="24"/>
        </w:rPr>
      </w:pPr>
      <w:r w:rsidRPr="009822D7">
        <w:rPr>
          <w:rFonts w:ascii="Times New Roman" w:hAnsi="Times New Roman" w:cs="Times New Roman"/>
          <w:sz w:val="24"/>
          <w:szCs w:val="24"/>
        </w:rPr>
        <w:t>References</w:t>
      </w:r>
    </w:p>
    <w:p w:rsidR="00F15BDF" w:rsidRPr="009822D7" w:rsidRDefault="00F15BDF" w:rsidP="00F15BDF">
      <w:pPr>
        <w:spacing w:line="480" w:lineRule="auto"/>
        <w:ind w:left="284" w:hanging="284"/>
        <w:rPr>
          <w:rFonts w:ascii="Times New Roman" w:hAnsi="Times New Roman" w:cs="Times New Roman"/>
          <w:sz w:val="24"/>
          <w:szCs w:val="24"/>
        </w:rPr>
      </w:pPr>
      <w:r w:rsidRPr="009822D7">
        <w:rPr>
          <w:rFonts w:ascii="Times New Roman" w:hAnsi="Times New Roman" w:cs="Times New Roman"/>
          <w:sz w:val="24"/>
          <w:szCs w:val="24"/>
        </w:rPr>
        <w:t>Becker, K., &amp; Bish, A. (2017). Management development experiences and expectations: informal vs formal learning. Education+ training.</w:t>
      </w:r>
    </w:p>
    <w:p w:rsidR="00F15BDF" w:rsidRPr="009822D7" w:rsidRDefault="00F15BDF" w:rsidP="00F15BDF">
      <w:pPr>
        <w:spacing w:line="480" w:lineRule="auto"/>
        <w:ind w:left="284" w:hanging="284"/>
        <w:rPr>
          <w:rFonts w:ascii="Times New Roman" w:hAnsi="Times New Roman" w:cs="Times New Roman"/>
          <w:sz w:val="24"/>
          <w:szCs w:val="24"/>
        </w:rPr>
      </w:pPr>
      <w:r w:rsidRPr="009822D7">
        <w:rPr>
          <w:rFonts w:ascii="Times New Roman" w:hAnsi="Times New Roman" w:cs="Times New Roman"/>
          <w:sz w:val="24"/>
          <w:szCs w:val="24"/>
        </w:rPr>
        <w:t>Cseh, M., &amp; Manikoth, N. N. (2011). Invited Reaction: Influences of Formal Learning, Personal Learning Orientation, and Supportive Learning Environment on Informal Learning. Human Resource Development Quarterly, 22(3), 259-263.</w:t>
      </w:r>
    </w:p>
    <w:p w:rsidR="00D23D9C" w:rsidRPr="009822D7" w:rsidRDefault="00D23D9C" w:rsidP="00D03680">
      <w:pPr>
        <w:spacing w:line="480" w:lineRule="auto"/>
        <w:ind w:firstLine="284"/>
        <w:rPr>
          <w:rFonts w:ascii="Times New Roman" w:hAnsi="Times New Roman" w:cs="Times New Roman"/>
          <w:sz w:val="24"/>
          <w:szCs w:val="24"/>
        </w:rPr>
      </w:pPr>
    </w:p>
    <w:p w:rsidR="00D23D9C" w:rsidRPr="009822D7" w:rsidRDefault="00BE113B" w:rsidP="00D03680">
      <w:pPr>
        <w:tabs>
          <w:tab w:val="left" w:pos="5160"/>
        </w:tabs>
        <w:spacing w:line="480" w:lineRule="auto"/>
        <w:ind w:firstLine="284"/>
        <w:rPr>
          <w:rFonts w:ascii="Times New Roman" w:hAnsi="Times New Roman" w:cs="Times New Roman"/>
          <w:sz w:val="24"/>
          <w:szCs w:val="24"/>
        </w:rPr>
      </w:pPr>
      <w:r w:rsidRPr="009822D7">
        <w:rPr>
          <w:rFonts w:ascii="Times New Roman" w:hAnsi="Times New Roman" w:cs="Times New Roman"/>
          <w:sz w:val="24"/>
          <w:szCs w:val="24"/>
        </w:rPr>
        <w:tab/>
      </w:r>
    </w:p>
    <w:p w:rsidR="00D23D9C" w:rsidRPr="009822D7" w:rsidRDefault="00D23D9C" w:rsidP="00D03680">
      <w:pPr>
        <w:spacing w:line="480" w:lineRule="auto"/>
        <w:ind w:firstLine="284"/>
        <w:rPr>
          <w:rFonts w:ascii="Times New Roman" w:hAnsi="Times New Roman" w:cs="Times New Roman"/>
          <w:sz w:val="24"/>
          <w:szCs w:val="24"/>
        </w:rPr>
      </w:pPr>
    </w:p>
    <w:p w:rsidR="00D23D9C" w:rsidRPr="009822D7" w:rsidRDefault="00D23D9C" w:rsidP="00D03680">
      <w:pPr>
        <w:spacing w:line="480" w:lineRule="auto"/>
        <w:ind w:firstLine="284"/>
        <w:rPr>
          <w:rFonts w:ascii="Times New Roman" w:hAnsi="Times New Roman" w:cs="Times New Roman"/>
          <w:sz w:val="24"/>
          <w:szCs w:val="24"/>
        </w:rPr>
      </w:pPr>
    </w:p>
    <w:p w:rsidR="00D23D9C" w:rsidRPr="009822D7" w:rsidRDefault="00D23D9C" w:rsidP="00D03680">
      <w:pPr>
        <w:spacing w:line="480" w:lineRule="auto"/>
        <w:ind w:firstLine="284"/>
        <w:rPr>
          <w:rFonts w:ascii="Times New Roman" w:hAnsi="Times New Roman" w:cs="Times New Roman"/>
          <w:sz w:val="24"/>
          <w:szCs w:val="24"/>
        </w:rPr>
      </w:pPr>
    </w:p>
    <w:p w:rsidR="00D23D9C" w:rsidRPr="009822D7" w:rsidRDefault="00D23D9C" w:rsidP="00D03680">
      <w:pPr>
        <w:spacing w:line="480" w:lineRule="auto"/>
        <w:ind w:firstLine="284"/>
        <w:rPr>
          <w:rFonts w:ascii="Times New Roman" w:hAnsi="Times New Roman" w:cs="Times New Roman"/>
          <w:sz w:val="24"/>
          <w:szCs w:val="24"/>
        </w:rPr>
      </w:pPr>
      <w:bookmarkStart w:id="0" w:name="_GoBack"/>
      <w:bookmarkEnd w:id="0"/>
    </w:p>
    <w:sectPr w:rsidR="00D23D9C" w:rsidRPr="009822D7" w:rsidSect="0027089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7CEE" w:rsidRDefault="00A67CEE" w:rsidP="00270898">
      <w:pPr>
        <w:spacing w:after="0" w:line="240" w:lineRule="auto"/>
      </w:pPr>
      <w:r>
        <w:separator/>
      </w:r>
    </w:p>
  </w:endnote>
  <w:endnote w:type="continuationSeparator" w:id="1">
    <w:p w:rsidR="00A67CEE" w:rsidRDefault="00A67CEE" w:rsidP="002708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7CEE" w:rsidRDefault="00A67CEE" w:rsidP="00270898">
      <w:pPr>
        <w:spacing w:after="0" w:line="240" w:lineRule="auto"/>
      </w:pPr>
      <w:r>
        <w:separator/>
      </w:r>
    </w:p>
  </w:footnote>
  <w:footnote w:type="continuationSeparator" w:id="1">
    <w:p w:rsidR="00A67CEE" w:rsidRDefault="00A67CEE" w:rsidP="002708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898" w:rsidRPr="00270898" w:rsidRDefault="009822D7">
    <w:pPr>
      <w:pStyle w:val="Header"/>
      <w:rPr>
        <w:rFonts w:ascii="Times New Roman" w:hAnsi="Times New Roman" w:cs="Times New Roman"/>
        <w:sz w:val="24"/>
        <w:szCs w:val="24"/>
      </w:rPr>
    </w:pPr>
    <w:r>
      <w:rPr>
        <w:rFonts w:ascii="Times New Roman" w:hAnsi="Times New Roman" w:cs="Times New Roman"/>
        <w:sz w:val="24"/>
        <w:szCs w:val="24"/>
      </w:rPr>
      <w:t xml:space="preserve">DISCUSSIONS        </w:t>
    </w:r>
    <w:r w:rsidR="00B43B46">
      <w:rPr>
        <w:rFonts w:ascii="Times New Roman" w:hAnsi="Times New Roman" w:cs="Times New Roman"/>
        <w:sz w:val="24"/>
        <w:szCs w:val="24"/>
      </w:rPr>
      <w:t xml:space="preserve">                                                                      </w:t>
    </w:r>
    <w:r>
      <w:rPr>
        <w:rFonts w:ascii="Times New Roman" w:hAnsi="Times New Roman" w:cs="Times New Roman"/>
        <w:sz w:val="24"/>
        <w:szCs w:val="24"/>
      </w:rPr>
      <w:t xml:space="preserve">                                      </w:t>
    </w:r>
    <w:r w:rsidR="009D1E3B">
      <w:rPr>
        <w:rFonts w:ascii="Times New Roman" w:hAnsi="Times New Roman" w:cs="Times New Roman"/>
        <w:sz w:val="24"/>
        <w:szCs w:val="24"/>
      </w:rPr>
      <w:t xml:space="preserve">  </w:t>
    </w:r>
    <w:r w:rsidR="003A1EF8" w:rsidRPr="00270898">
      <w:rPr>
        <w:rFonts w:ascii="Times New Roman" w:hAnsi="Times New Roman" w:cs="Times New Roman"/>
        <w:sz w:val="24"/>
        <w:szCs w:val="24"/>
      </w:rPr>
      <w:fldChar w:fldCharType="begin"/>
    </w:r>
    <w:r w:rsidR="00270898" w:rsidRPr="00270898">
      <w:rPr>
        <w:rFonts w:ascii="Times New Roman" w:hAnsi="Times New Roman" w:cs="Times New Roman"/>
        <w:sz w:val="24"/>
        <w:szCs w:val="24"/>
      </w:rPr>
      <w:instrText xml:space="preserve"> PAGE   \* MERGEFORMAT </w:instrText>
    </w:r>
    <w:r w:rsidR="003A1EF8" w:rsidRPr="00270898">
      <w:rPr>
        <w:rFonts w:ascii="Times New Roman" w:hAnsi="Times New Roman" w:cs="Times New Roman"/>
        <w:sz w:val="24"/>
        <w:szCs w:val="24"/>
      </w:rPr>
      <w:fldChar w:fldCharType="separate"/>
    </w:r>
    <w:r w:rsidR="0061073C">
      <w:rPr>
        <w:rFonts w:ascii="Times New Roman" w:hAnsi="Times New Roman" w:cs="Times New Roman"/>
        <w:noProof/>
        <w:sz w:val="24"/>
        <w:szCs w:val="24"/>
      </w:rPr>
      <w:t>10</w:t>
    </w:r>
    <w:r w:rsidR="003A1EF8" w:rsidRPr="00270898">
      <w:rPr>
        <w:rFonts w:ascii="Times New Roman" w:hAnsi="Times New Roman" w:cs="Times New Roman"/>
        <w:noProof/>
        <w:sz w:val="24"/>
        <w:szCs w:val="24"/>
      </w:rPr>
      <w:fldChar w:fldCharType="end"/>
    </w:r>
  </w:p>
  <w:p w:rsidR="00270898" w:rsidRDefault="0027089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898" w:rsidRPr="00270898" w:rsidRDefault="00270898" w:rsidP="00270898">
    <w:pPr>
      <w:pStyle w:val="Header"/>
      <w:tabs>
        <w:tab w:val="clear" w:pos="9026"/>
        <w:tab w:val="left" w:pos="4920"/>
      </w:tabs>
      <w:rPr>
        <w:rFonts w:ascii="Times New Roman" w:hAnsi="Times New Roman" w:cs="Times New Roman"/>
        <w:sz w:val="24"/>
        <w:szCs w:val="24"/>
      </w:rPr>
    </w:pPr>
    <w:r w:rsidRPr="00270898">
      <w:rPr>
        <w:rFonts w:ascii="Times New Roman" w:hAnsi="Times New Roman" w:cs="Times New Roman"/>
        <w:sz w:val="24"/>
        <w:szCs w:val="24"/>
      </w:rPr>
      <w:t>Running head:</w:t>
    </w:r>
    <w:r w:rsidR="009822D7">
      <w:rPr>
        <w:rFonts w:ascii="Times New Roman" w:hAnsi="Times New Roman" w:cs="Times New Roman"/>
        <w:sz w:val="24"/>
        <w:szCs w:val="24"/>
      </w:rPr>
      <w:t xml:space="preserve"> DISCUSSIONS        </w:t>
    </w:r>
    <w:r w:rsidR="00B43B46">
      <w:rPr>
        <w:rFonts w:ascii="Times New Roman" w:hAnsi="Times New Roman" w:cs="Times New Roman"/>
        <w:sz w:val="24"/>
        <w:szCs w:val="24"/>
      </w:rPr>
      <w:t xml:space="preserve">                                           </w:t>
    </w:r>
    <w:r w:rsidR="009822D7">
      <w:rPr>
        <w:rFonts w:ascii="Times New Roman" w:hAnsi="Times New Roman" w:cs="Times New Roman"/>
        <w:sz w:val="24"/>
        <w:szCs w:val="24"/>
      </w:rPr>
      <w:t xml:space="preserve">                                          </w:t>
    </w:r>
    <w:r w:rsidR="00B43B46">
      <w:rPr>
        <w:rFonts w:ascii="Times New Roman" w:hAnsi="Times New Roman" w:cs="Times New Roman"/>
        <w:sz w:val="24"/>
        <w:szCs w:val="24"/>
      </w:rPr>
      <w:t xml:space="preserve">    </w:t>
    </w:r>
    <w:r w:rsidR="003A1EF8" w:rsidRPr="00270898">
      <w:rPr>
        <w:rFonts w:ascii="Times New Roman" w:hAnsi="Times New Roman" w:cs="Times New Roman"/>
        <w:sz w:val="24"/>
        <w:szCs w:val="24"/>
      </w:rPr>
      <w:fldChar w:fldCharType="begin"/>
    </w:r>
    <w:r w:rsidRPr="00270898">
      <w:rPr>
        <w:rFonts w:ascii="Times New Roman" w:hAnsi="Times New Roman" w:cs="Times New Roman"/>
        <w:sz w:val="24"/>
        <w:szCs w:val="24"/>
      </w:rPr>
      <w:instrText xml:space="preserve"> PAGE   \* MERGEFORMAT </w:instrText>
    </w:r>
    <w:r w:rsidR="003A1EF8" w:rsidRPr="00270898">
      <w:rPr>
        <w:rFonts w:ascii="Times New Roman" w:hAnsi="Times New Roman" w:cs="Times New Roman"/>
        <w:sz w:val="24"/>
        <w:szCs w:val="24"/>
      </w:rPr>
      <w:fldChar w:fldCharType="separate"/>
    </w:r>
    <w:r w:rsidR="0061073C">
      <w:rPr>
        <w:rFonts w:ascii="Times New Roman" w:hAnsi="Times New Roman" w:cs="Times New Roman"/>
        <w:noProof/>
        <w:sz w:val="24"/>
        <w:szCs w:val="24"/>
      </w:rPr>
      <w:t>1</w:t>
    </w:r>
    <w:r w:rsidR="003A1EF8" w:rsidRPr="00270898">
      <w:rPr>
        <w:rFonts w:ascii="Times New Roman" w:hAnsi="Times New Roman" w:cs="Times New Roman"/>
        <w:noProof/>
        <w:sz w:val="24"/>
        <w:szCs w:val="24"/>
      </w:rPr>
      <w:fldChar w:fldCharType="end"/>
    </w:r>
    <w:r w:rsidRPr="00270898">
      <w:rPr>
        <w:rFonts w:ascii="Times New Roman" w:hAnsi="Times New Roman" w:cs="Times New Roman"/>
        <w:sz w:val="24"/>
        <w:szCs w:val="24"/>
      </w:rPr>
      <w:tab/>
    </w:r>
    <w:r w:rsidRPr="00270898">
      <w:rPr>
        <w:rFonts w:ascii="Times New Roman" w:hAnsi="Times New Roman" w:cs="Times New Roman"/>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23D9C"/>
    <w:rsid w:val="00031ACC"/>
    <w:rsid w:val="00074945"/>
    <w:rsid w:val="000B4809"/>
    <w:rsid w:val="000D3529"/>
    <w:rsid w:val="000E2884"/>
    <w:rsid w:val="00134028"/>
    <w:rsid w:val="00171BE9"/>
    <w:rsid w:val="001A6392"/>
    <w:rsid w:val="001C1502"/>
    <w:rsid w:val="001F755B"/>
    <w:rsid w:val="00210AB2"/>
    <w:rsid w:val="00270898"/>
    <w:rsid w:val="00272628"/>
    <w:rsid w:val="002A5EC3"/>
    <w:rsid w:val="003433B0"/>
    <w:rsid w:val="00371C8B"/>
    <w:rsid w:val="00395465"/>
    <w:rsid w:val="003A1EF8"/>
    <w:rsid w:val="00426C29"/>
    <w:rsid w:val="0046065D"/>
    <w:rsid w:val="00485A23"/>
    <w:rsid w:val="004938E2"/>
    <w:rsid w:val="004B79D9"/>
    <w:rsid w:val="00557497"/>
    <w:rsid w:val="005843AC"/>
    <w:rsid w:val="005B1673"/>
    <w:rsid w:val="0061073C"/>
    <w:rsid w:val="00612461"/>
    <w:rsid w:val="006156E4"/>
    <w:rsid w:val="006506F6"/>
    <w:rsid w:val="00681EC2"/>
    <w:rsid w:val="006A3927"/>
    <w:rsid w:val="00717648"/>
    <w:rsid w:val="00765441"/>
    <w:rsid w:val="007B35D4"/>
    <w:rsid w:val="007B3D94"/>
    <w:rsid w:val="007F5A8F"/>
    <w:rsid w:val="00806A8C"/>
    <w:rsid w:val="0088181F"/>
    <w:rsid w:val="008857EC"/>
    <w:rsid w:val="008921FE"/>
    <w:rsid w:val="008A2BEF"/>
    <w:rsid w:val="008A5AA5"/>
    <w:rsid w:val="008A6BA6"/>
    <w:rsid w:val="008B7A02"/>
    <w:rsid w:val="008F2226"/>
    <w:rsid w:val="008F26C3"/>
    <w:rsid w:val="0093604C"/>
    <w:rsid w:val="009438AA"/>
    <w:rsid w:val="0096158B"/>
    <w:rsid w:val="009822D7"/>
    <w:rsid w:val="009A05DE"/>
    <w:rsid w:val="009C51F1"/>
    <w:rsid w:val="009D159F"/>
    <w:rsid w:val="009D1E3B"/>
    <w:rsid w:val="00A67CEE"/>
    <w:rsid w:val="00A8380C"/>
    <w:rsid w:val="00AB0CF3"/>
    <w:rsid w:val="00AE12C1"/>
    <w:rsid w:val="00AE2931"/>
    <w:rsid w:val="00B333EC"/>
    <w:rsid w:val="00B43B46"/>
    <w:rsid w:val="00B4472A"/>
    <w:rsid w:val="00B736FB"/>
    <w:rsid w:val="00B80246"/>
    <w:rsid w:val="00BE113B"/>
    <w:rsid w:val="00BF7A47"/>
    <w:rsid w:val="00C51CE1"/>
    <w:rsid w:val="00C538E5"/>
    <w:rsid w:val="00C64725"/>
    <w:rsid w:val="00C93E33"/>
    <w:rsid w:val="00CD6C79"/>
    <w:rsid w:val="00D03680"/>
    <w:rsid w:val="00D23D9C"/>
    <w:rsid w:val="00D36388"/>
    <w:rsid w:val="00D80F4D"/>
    <w:rsid w:val="00D845D3"/>
    <w:rsid w:val="00DC405F"/>
    <w:rsid w:val="00DC6AD4"/>
    <w:rsid w:val="00DF2A41"/>
    <w:rsid w:val="00DF38D5"/>
    <w:rsid w:val="00E1750B"/>
    <w:rsid w:val="00E302DF"/>
    <w:rsid w:val="00E3467D"/>
    <w:rsid w:val="00E3575B"/>
    <w:rsid w:val="00E42815"/>
    <w:rsid w:val="00E616E1"/>
    <w:rsid w:val="00F04CCD"/>
    <w:rsid w:val="00F10054"/>
    <w:rsid w:val="00F15BDF"/>
    <w:rsid w:val="00F94E03"/>
    <w:rsid w:val="00FB0895"/>
    <w:rsid w:val="00FD4D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A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8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0898"/>
  </w:style>
  <w:style w:type="paragraph" w:styleId="Footer">
    <w:name w:val="footer"/>
    <w:basedOn w:val="Normal"/>
    <w:link w:val="FooterChar"/>
    <w:uiPriority w:val="99"/>
    <w:unhideWhenUsed/>
    <w:rsid w:val="002708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0898"/>
  </w:style>
</w:styles>
</file>

<file path=word/webSettings.xml><?xml version="1.0" encoding="utf-8"?>
<w:webSettings xmlns:r="http://schemas.openxmlformats.org/officeDocument/2006/relationships" xmlns:w="http://schemas.openxmlformats.org/wordprocessingml/2006/main">
  <w:divs>
    <w:div w:id="8413251">
      <w:bodyDiv w:val="1"/>
      <w:marLeft w:val="0"/>
      <w:marRight w:val="0"/>
      <w:marTop w:val="0"/>
      <w:marBottom w:val="0"/>
      <w:divBdr>
        <w:top w:val="none" w:sz="0" w:space="0" w:color="auto"/>
        <w:left w:val="none" w:sz="0" w:space="0" w:color="auto"/>
        <w:bottom w:val="none" w:sz="0" w:space="0" w:color="auto"/>
        <w:right w:val="none" w:sz="0" w:space="0" w:color="auto"/>
      </w:divBdr>
      <w:divsChild>
        <w:div w:id="373310929">
          <w:marLeft w:val="0"/>
          <w:marRight w:val="0"/>
          <w:marTop w:val="0"/>
          <w:marBottom w:val="0"/>
          <w:divBdr>
            <w:top w:val="none" w:sz="0" w:space="0" w:color="auto"/>
            <w:left w:val="none" w:sz="0" w:space="0" w:color="auto"/>
            <w:bottom w:val="none" w:sz="0" w:space="0" w:color="auto"/>
            <w:right w:val="none" w:sz="0" w:space="0" w:color="auto"/>
          </w:divBdr>
        </w:div>
      </w:divsChild>
    </w:div>
    <w:div w:id="21983727">
      <w:bodyDiv w:val="1"/>
      <w:marLeft w:val="0"/>
      <w:marRight w:val="0"/>
      <w:marTop w:val="0"/>
      <w:marBottom w:val="0"/>
      <w:divBdr>
        <w:top w:val="none" w:sz="0" w:space="0" w:color="auto"/>
        <w:left w:val="none" w:sz="0" w:space="0" w:color="auto"/>
        <w:bottom w:val="none" w:sz="0" w:space="0" w:color="auto"/>
        <w:right w:val="none" w:sz="0" w:space="0" w:color="auto"/>
      </w:divBdr>
      <w:divsChild>
        <w:div w:id="1404840833">
          <w:marLeft w:val="0"/>
          <w:marRight w:val="0"/>
          <w:marTop w:val="0"/>
          <w:marBottom w:val="0"/>
          <w:divBdr>
            <w:top w:val="none" w:sz="0" w:space="0" w:color="auto"/>
            <w:left w:val="none" w:sz="0" w:space="0" w:color="auto"/>
            <w:bottom w:val="none" w:sz="0" w:space="0" w:color="auto"/>
            <w:right w:val="none" w:sz="0" w:space="0" w:color="auto"/>
          </w:divBdr>
        </w:div>
      </w:divsChild>
    </w:div>
    <w:div w:id="254368003">
      <w:bodyDiv w:val="1"/>
      <w:marLeft w:val="0"/>
      <w:marRight w:val="0"/>
      <w:marTop w:val="0"/>
      <w:marBottom w:val="0"/>
      <w:divBdr>
        <w:top w:val="none" w:sz="0" w:space="0" w:color="auto"/>
        <w:left w:val="none" w:sz="0" w:space="0" w:color="auto"/>
        <w:bottom w:val="none" w:sz="0" w:space="0" w:color="auto"/>
        <w:right w:val="none" w:sz="0" w:space="0" w:color="auto"/>
      </w:divBdr>
      <w:divsChild>
        <w:div w:id="1803687671">
          <w:marLeft w:val="0"/>
          <w:marRight w:val="0"/>
          <w:marTop w:val="0"/>
          <w:marBottom w:val="0"/>
          <w:divBdr>
            <w:top w:val="none" w:sz="0" w:space="0" w:color="auto"/>
            <w:left w:val="none" w:sz="0" w:space="0" w:color="auto"/>
            <w:bottom w:val="none" w:sz="0" w:space="0" w:color="auto"/>
            <w:right w:val="none" w:sz="0" w:space="0" w:color="auto"/>
          </w:divBdr>
        </w:div>
      </w:divsChild>
    </w:div>
    <w:div w:id="368529381">
      <w:bodyDiv w:val="1"/>
      <w:marLeft w:val="0"/>
      <w:marRight w:val="0"/>
      <w:marTop w:val="0"/>
      <w:marBottom w:val="0"/>
      <w:divBdr>
        <w:top w:val="none" w:sz="0" w:space="0" w:color="auto"/>
        <w:left w:val="none" w:sz="0" w:space="0" w:color="auto"/>
        <w:bottom w:val="none" w:sz="0" w:space="0" w:color="auto"/>
        <w:right w:val="none" w:sz="0" w:space="0" w:color="auto"/>
      </w:divBdr>
      <w:divsChild>
        <w:div w:id="47799119">
          <w:marLeft w:val="0"/>
          <w:marRight w:val="0"/>
          <w:marTop w:val="0"/>
          <w:marBottom w:val="0"/>
          <w:divBdr>
            <w:top w:val="none" w:sz="0" w:space="0" w:color="auto"/>
            <w:left w:val="none" w:sz="0" w:space="0" w:color="auto"/>
            <w:bottom w:val="none" w:sz="0" w:space="0" w:color="auto"/>
            <w:right w:val="none" w:sz="0" w:space="0" w:color="auto"/>
          </w:divBdr>
        </w:div>
      </w:divsChild>
    </w:div>
    <w:div w:id="414087273">
      <w:bodyDiv w:val="1"/>
      <w:marLeft w:val="0"/>
      <w:marRight w:val="0"/>
      <w:marTop w:val="0"/>
      <w:marBottom w:val="0"/>
      <w:divBdr>
        <w:top w:val="none" w:sz="0" w:space="0" w:color="auto"/>
        <w:left w:val="none" w:sz="0" w:space="0" w:color="auto"/>
        <w:bottom w:val="none" w:sz="0" w:space="0" w:color="auto"/>
        <w:right w:val="none" w:sz="0" w:space="0" w:color="auto"/>
      </w:divBdr>
      <w:divsChild>
        <w:div w:id="1185098242">
          <w:marLeft w:val="0"/>
          <w:marRight w:val="0"/>
          <w:marTop w:val="0"/>
          <w:marBottom w:val="0"/>
          <w:divBdr>
            <w:top w:val="none" w:sz="0" w:space="0" w:color="auto"/>
            <w:left w:val="none" w:sz="0" w:space="0" w:color="auto"/>
            <w:bottom w:val="none" w:sz="0" w:space="0" w:color="auto"/>
            <w:right w:val="none" w:sz="0" w:space="0" w:color="auto"/>
          </w:divBdr>
        </w:div>
      </w:divsChild>
    </w:div>
    <w:div w:id="460616862">
      <w:bodyDiv w:val="1"/>
      <w:marLeft w:val="0"/>
      <w:marRight w:val="0"/>
      <w:marTop w:val="0"/>
      <w:marBottom w:val="0"/>
      <w:divBdr>
        <w:top w:val="none" w:sz="0" w:space="0" w:color="auto"/>
        <w:left w:val="none" w:sz="0" w:space="0" w:color="auto"/>
        <w:bottom w:val="none" w:sz="0" w:space="0" w:color="auto"/>
        <w:right w:val="none" w:sz="0" w:space="0" w:color="auto"/>
      </w:divBdr>
      <w:divsChild>
        <w:div w:id="146283676">
          <w:marLeft w:val="0"/>
          <w:marRight w:val="0"/>
          <w:marTop w:val="0"/>
          <w:marBottom w:val="0"/>
          <w:divBdr>
            <w:top w:val="none" w:sz="0" w:space="0" w:color="auto"/>
            <w:left w:val="none" w:sz="0" w:space="0" w:color="auto"/>
            <w:bottom w:val="none" w:sz="0" w:space="0" w:color="auto"/>
            <w:right w:val="none" w:sz="0" w:space="0" w:color="auto"/>
          </w:divBdr>
        </w:div>
      </w:divsChild>
    </w:div>
    <w:div w:id="504251372">
      <w:bodyDiv w:val="1"/>
      <w:marLeft w:val="0"/>
      <w:marRight w:val="0"/>
      <w:marTop w:val="0"/>
      <w:marBottom w:val="0"/>
      <w:divBdr>
        <w:top w:val="none" w:sz="0" w:space="0" w:color="auto"/>
        <w:left w:val="none" w:sz="0" w:space="0" w:color="auto"/>
        <w:bottom w:val="none" w:sz="0" w:space="0" w:color="auto"/>
        <w:right w:val="none" w:sz="0" w:space="0" w:color="auto"/>
      </w:divBdr>
      <w:divsChild>
        <w:div w:id="2006394810">
          <w:marLeft w:val="0"/>
          <w:marRight w:val="0"/>
          <w:marTop w:val="0"/>
          <w:marBottom w:val="0"/>
          <w:divBdr>
            <w:top w:val="none" w:sz="0" w:space="0" w:color="auto"/>
            <w:left w:val="none" w:sz="0" w:space="0" w:color="auto"/>
            <w:bottom w:val="none" w:sz="0" w:space="0" w:color="auto"/>
            <w:right w:val="none" w:sz="0" w:space="0" w:color="auto"/>
          </w:divBdr>
        </w:div>
      </w:divsChild>
    </w:div>
    <w:div w:id="671298549">
      <w:bodyDiv w:val="1"/>
      <w:marLeft w:val="0"/>
      <w:marRight w:val="0"/>
      <w:marTop w:val="0"/>
      <w:marBottom w:val="0"/>
      <w:divBdr>
        <w:top w:val="none" w:sz="0" w:space="0" w:color="auto"/>
        <w:left w:val="none" w:sz="0" w:space="0" w:color="auto"/>
        <w:bottom w:val="none" w:sz="0" w:space="0" w:color="auto"/>
        <w:right w:val="none" w:sz="0" w:space="0" w:color="auto"/>
      </w:divBdr>
      <w:divsChild>
        <w:div w:id="1157453544">
          <w:marLeft w:val="0"/>
          <w:marRight w:val="0"/>
          <w:marTop w:val="0"/>
          <w:marBottom w:val="0"/>
          <w:divBdr>
            <w:top w:val="none" w:sz="0" w:space="0" w:color="auto"/>
            <w:left w:val="none" w:sz="0" w:space="0" w:color="auto"/>
            <w:bottom w:val="none" w:sz="0" w:space="0" w:color="auto"/>
            <w:right w:val="none" w:sz="0" w:space="0" w:color="auto"/>
          </w:divBdr>
        </w:div>
      </w:divsChild>
    </w:div>
    <w:div w:id="751657879">
      <w:bodyDiv w:val="1"/>
      <w:marLeft w:val="0"/>
      <w:marRight w:val="0"/>
      <w:marTop w:val="0"/>
      <w:marBottom w:val="0"/>
      <w:divBdr>
        <w:top w:val="none" w:sz="0" w:space="0" w:color="auto"/>
        <w:left w:val="none" w:sz="0" w:space="0" w:color="auto"/>
        <w:bottom w:val="none" w:sz="0" w:space="0" w:color="auto"/>
        <w:right w:val="none" w:sz="0" w:space="0" w:color="auto"/>
      </w:divBdr>
      <w:divsChild>
        <w:div w:id="817264593">
          <w:marLeft w:val="0"/>
          <w:marRight w:val="0"/>
          <w:marTop w:val="0"/>
          <w:marBottom w:val="0"/>
          <w:divBdr>
            <w:top w:val="none" w:sz="0" w:space="0" w:color="auto"/>
            <w:left w:val="none" w:sz="0" w:space="0" w:color="auto"/>
            <w:bottom w:val="none" w:sz="0" w:space="0" w:color="auto"/>
            <w:right w:val="none" w:sz="0" w:space="0" w:color="auto"/>
          </w:divBdr>
        </w:div>
      </w:divsChild>
    </w:div>
    <w:div w:id="1124738684">
      <w:bodyDiv w:val="1"/>
      <w:marLeft w:val="0"/>
      <w:marRight w:val="0"/>
      <w:marTop w:val="0"/>
      <w:marBottom w:val="0"/>
      <w:divBdr>
        <w:top w:val="none" w:sz="0" w:space="0" w:color="auto"/>
        <w:left w:val="none" w:sz="0" w:space="0" w:color="auto"/>
        <w:bottom w:val="none" w:sz="0" w:space="0" w:color="auto"/>
        <w:right w:val="none" w:sz="0" w:space="0" w:color="auto"/>
      </w:divBdr>
      <w:divsChild>
        <w:div w:id="2009287860">
          <w:marLeft w:val="0"/>
          <w:marRight w:val="0"/>
          <w:marTop w:val="0"/>
          <w:marBottom w:val="0"/>
          <w:divBdr>
            <w:top w:val="none" w:sz="0" w:space="0" w:color="auto"/>
            <w:left w:val="none" w:sz="0" w:space="0" w:color="auto"/>
            <w:bottom w:val="none" w:sz="0" w:space="0" w:color="auto"/>
            <w:right w:val="none" w:sz="0" w:space="0" w:color="auto"/>
          </w:divBdr>
        </w:div>
      </w:divsChild>
    </w:div>
    <w:div w:id="1174029628">
      <w:bodyDiv w:val="1"/>
      <w:marLeft w:val="0"/>
      <w:marRight w:val="0"/>
      <w:marTop w:val="0"/>
      <w:marBottom w:val="0"/>
      <w:divBdr>
        <w:top w:val="none" w:sz="0" w:space="0" w:color="auto"/>
        <w:left w:val="none" w:sz="0" w:space="0" w:color="auto"/>
        <w:bottom w:val="none" w:sz="0" w:space="0" w:color="auto"/>
        <w:right w:val="none" w:sz="0" w:space="0" w:color="auto"/>
      </w:divBdr>
      <w:divsChild>
        <w:div w:id="335770757">
          <w:marLeft w:val="0"/>
          <w:marRight w:val="0"/>
          <w:marTop w:val="0"/>
          <w:marBottom w:val="0"/>
          <w:divBdr>
            <w:top w:val="none" w:sz="0" w:space="0" w:color="auto"/>
            <w:left w:val="none" w:sz="0" w:space="0" w:color="auto"/>
            <w:bottom w:val="none" w:sz="0" w:space="0" w:color="auto"/>
            <w:right w:val="none" w:sz="0" w:space="0" w:color="auto"/>
          </w:divBdr>
        </w:div>
      </w:divsChild>
    </w:div>
    <w:div w:id="1177233445">
      <w:bodyDiv w:val="1"/>
      <w:marLeft w:val="0"/>
      <w:marRight w:val="0"/>
      <w:marTop w:val="0"/>
      <w:marBottom w:val="0"/>
      <w:divBdr>
        <w:top w:val="none" w:sz="0" w:space="0" w:color="auto"/>
        <w:left w:val="none" w:sz="0" w:space="0" w:color="auto"/>
        <w:bottom w:val="none" w:sz="0" w:space="0" w:color="auto"/>
        <w:right w:val="none" w:sz="0" w:space="0" w:color="auto"/>
      </w:divBdr>
      <w:divsChild>
        <w:div w:id="76484407">
          <w:marLeft w:val="0"/>
          <w:marRight w:val="0"/>
          <w:marTop w:val="0"/>
          <w:marBottom w:val="0"/>
          <w:divBdr>
            <w:top w:val="none" w:sz="0" w:space="0" w:color="auto"/>
            <w:left w:val="none" w:sz="0" w:space="0" w:color="auto"/>
            <w:bottom w:val="none" w:sz="0" w:space="0" w:color="auto"/>
            <w:right w:val="none" w:sz="0" w:space="0" w:color="auto"/>
          </w:divBdr>
        </w:div>
      </w:divsChild>
    </w:div>
    <w:div w:id="1416440526">
      <w:bodyDiv w:val="1"/>
      <w:marLeft w:val="0"/>
      <w:marRight w:val="0"/>
      <w:marTop w:val="0"/>
      <w:marBottom w:val="0"/>
      <w:divBdr>
        <w:top w:val="none" w:sz="0" w:space="0" w:color="auto"/>
        <w:left w:val="none" w:sz="0" w:space="0" w:color="auto"/>
        <w:bottom w:val="none" w:sz="0" w:space="0" w:color="auto"/>
        <w:right w:val="none" w:sz="0" w:space="0" w:color="auto"/>
      </w:divBdr>
      <w:divsChild>
        <w:div w:id="1418399534">
          <w:marLeft w:val="0"/>
          <w:marRight w:val="0"/>
          <w:marTop w:val="0"/>
          <w:marBottom w:val="0"/>
          <w:divBdr>
            <w:top w:val="none" w:sz="0" w:space="0" w:color="auto"/>
            <w:left w:val="none" w:sz="0" w:space="0" w:color="auto"/>
            <w:bottom w:val="none" w:sz="0" w:space="0" w:color="auto"/>
            <w:right w:val="none" w:sz="0" w:space="0" w:color="auto"/>
          </w:divBdr>
        </w:div>
      </w:divsChild>
    </w:div>
    <w:div w:id="1719275646">
      <w:bodyDiv w:val="1"/>
      <w:marLeft w:val="0"/>
      <w:marRight w:val="0"/>
      <w:marTop w:val="0"/>
      <w:marBottom w:val="0"/>
      <w:divBdr>
        <w:top w:val="none" w:sz="0" w:space="0" w:color="auto"/>
        <w:left w:val="none" w:sz="0" w:space="0" w:color="auto"/>
        <w:bottom w:val="none" w:sz="0" w:space="0" w:color="auto"/>
        <w:right w:val="none" w:sz="0" w:space="0" w:color="auto"/>
      </w:divBdr>
      <w:divsChild>
        <w:div w:id="1393499888">
          <w:marLeft w:val="0"/>
          <w:marRight w:val="0"/>
          <w:marTop w:val="0"/>
          <w:marBottom w:val="0"/>
          <w:divBdr>
            <w:top w:val="none" w:sz="0" w:space="0" w:color="auto"/>
            <w:left w:val="none" w:sz="0" w:space="0" w:color="auto"/>
            <w:bottom w:val="none" w:sz="0" w:space="0" w:color="auto"/>
            <w:right w:val="none" w:sz="0" w:space="0" w:color="auto"/>
          </w:divBdr>
        </w:div>
      </w:divsChild>
    </w:div>
    <w:div w:id="1799453130">
      <w:bodyDiv w:val="1"/>
      <w:marLeft w:val="0"/>
      <w:marRight w:val="0"/>
      <w:marTop w:val="0"/>
      <w:marBottom w:val="0"/>
      <w:divBdr>
        <w:top w:val="none" w:sz="0" w:space="0" w:color="auto"/>
        <w:left w:val="none" w:sz="0" w:space="0" w:color="auto"/>
        <w:bottom w:val="none" w:sz="0" w:space="0" w:color="auto"/>
        <w:right w:val="none" w:sz="0" w:space="0" w:color="auto"/>
      </w:divBdr>
      <w:divsChild>
        <w:div w:id="1358509126">
          <w:marLeft w:val="0"/>
          <w:marRight w:val="0"/>
          <w:marTop w:val="0"/>
          <w:marBottom w:val="0"/>
          <w:divBdr>
            <w:top w:val="none" w:sz="0" w:space="0" w:color="auto"/>
            <w:left w:val="none" w:sz="0" w:space="0" w:color="auto"/>
            <w:bottom w:val="none" w:sz="0" w:space="0" w:color="auto"/>
            <w:right w:val="none" w:sz="0" w:space="0" w:color="auto"/>
          </w:divBdr>
        </w:div>
      </w:divsChild>
    </w:div>
    <w:div w:id="1873884286">
      <w:bodyDiv w:val="1"/>
      <w:marLeft w:val="0"/>
      <w:marRight w:val="0"/>
      <w:marTop w:val="0"/>
      <w:marBottom w:val="0"/>
      <w:divBdr>
        <w:top w:val="none" w:sz="0" w:space="0" w:color="auto"/>
        <w:left w:val="none" w:sz="0" w:space="0" w:color="auto"/>
        <w:bottom w:val="none" w:sz="0" w:space="0" w:color="auto"/>
        <w:right w:val="none" w:sz="0" w:space="0" w:color="auto"/>
      </w:divBdr>
      <w:divsChild>
        <w:div w:id="1406948167">
          <w:marLeft w:val="0"/>
          <w:marRight w:val="0"/>
          <w:marTop w:val="0"/>
          <w:marBottom w:val="0"/>
          <w:divBdr>
            <w:top w:val="none" w:sz="0" w:space="0" w:color="auto"/>
            <w:left w:val="none" w:sz="0" w:space="0" w:color="auto"/>
            <w:bottom w:val="none" w:sz="0" w:space="0" w:color="auto"/>
            <w:right w:val="none" w:sz="0" w:space="0" w:color="auto"/>
          </w:divBdr>
        </w:div>
      </w:divsChild>
    </w:div>
    <w:div w:id="1874951381">
      <w:bodyDiv w:val="1"/>
      <w:marLeft w:val="0"/>
      <w:marRight w:val="0"/>
      <w:marTop w:val="0"/>
      <w:marBottom w:val="0"/>
      <w:divBdr>
        <w:top w:val="none" w:sz="0" w:space="0" w:color="auto"/>
        <w:left w:val="none" w:sz="0" w:space="0" w:color="auto"/>
        <w:bottom w:val="none" w:sz="0" w:space="0" w:color="auto"/>
        <w:right w:val="none" w:sz="0" w:space="0" w:color="auto"/>
      </w:divBdr>
      <w:divsChild>
        <w:div w:id="450592159">
          <w:marLeft w:val="0"/>
          <w:marRight w:val="0"/>
          <w:marTop w:val="0"/>
          <w:marBottom w:val="0"/>
          <w:divBdr>
            <w:top w:val="none" w:sz="0" w:space="0" w:color="auto"/>
            <w:left w:val="none" w:sz="0" w:space="0" w:color="auto"/>
            <w:bottom w:val="none" w:sz="0" w:space="0" w:color="auto"/>
            <w:right w:val="none" w:sz="0" w:space="0" w:color="auto"/>
          </w:divBdr>
        </w:div>
      </w:divsChild>
    </w:div>
    <w:div w:id="1948998583">
      <w:bodyDiv w:val="1"/>
      <w:marLeft w:val="0"/>
      <w:marRight w:val="0"/>
      <w:marTop w:val="0"/>
      <w:marBottom w:val="0"/>
      <w:divBdr>
        <w:top w:val="none" w:sz="0" w:space="0" w:color="auto"/>
        <w:left w:val="none" w:sz="0" w:space="0" w:color="auto"/>
        <w:bottom w:val="none" w:sz="0" w:space="0" w:color="auto"/>
        <w:right w:val="none" w:sz="0" w:space="0" w:color="auto"/>
      </w:divBdr>
      <w:divsChild>
        <w:div w:id="190991992">
          <w:marLeft w:val="0"/>
          <w:marRight w:val="0"/>
          <w:marTop w:val="0"/>
          <w:marBottom w:val="0"/>
          <w:divBdr>
            <w:top w:val="none" w:sz="0" w:space="0" w:color="auto"/>
            <w:left w:val="none" w:sz="0" w:space="0" w:color="auto"/>
            <w:bottom w:val="none" w:sz="0" w:space="0" w:color="auto"/>
            <w:right w:val="none" w:sz="0" w:space="0" w:color="auto"/>
          </w:divBdr>
        </w:div>
      </w:divsChild>
    </w:div>
    <w:div w:id="2140686681">
      <w:bodyDiv w:val="1"/>
      <w:marLeft w:val="0"/>
      <w:marRight w:val="0"/>
      <w:marTop w:val="0"/>
      <w:marBottom w:val="0"/>
      <w:divBdr>
        <w:top w:val="none" w:sz="0" w:space="0" w:color="auto"/>
        <w:left w:val="none" w:sz="0" w:space="0" w:color="auto"/>
        <w:bottom w:val="none" w:sz="0" w:space="0" w:color="auto"/>
        <w:right w:val="none" w:sz="0" w:space="0" w:color="auto"/>
      </w:divBdr>
      <w:divsChild>
        <w:div w:id="21209456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2285</Words>
  <Characters>13027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15282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dc:creator>
  <cp:lastModifiedBy>ADM</cp:lastModifiedBy>
  <cp:revision>2</cp:revision>
  <dcterms:created xsi:type="dcterms:W3CDTF">2020-05-31T17:28:00Z</dcterms:created>
  <dcterms:modified xsi:type="dcterms:W3CDTF">2020-05-31T17:28:00Z</dcterms:modified>
</cp:coreProperties>
</file>