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046A" w:rsidRDefault="003F3644" w:rsidP="00625CDC">
      <w:pPr>
        <w:ind w:left="0"/>
        <w:jc w:val="center"/>
        <w:rPr>
          <w:rFonts w:ascii="Times New Roman" w:hAnsi="Times New Roman" w:cs="Times New Roman"/>
          <w:sz w:val="24"/>
          <w:szCs w:val="24"/>
          <w:lang w:val="en-US"/>
        </w:rPr>
      </w:pPr>
      <w:r>
        <w:rPr>
          <w:rFonts w:ascii="Times New Roman" w:hAnsi="Times New Roman" w:cs="Times New Roman"/>
          <w:sz w:val="24"/>
          <w:szCs w:val="24"/>
          <w:lang w:val="en-US"/>
        </w:rPr>
        <w:t>QUESTION 1</w:t>
      </w:r>
    </w:p>
    <w:p w:rsidR="003D7EC1" w:rsidRDefault="00625CDC" w:rsidP="003D7EC1">
      <w:pPr>
        <w:spacing w:line="480" w:lineRule="auto"/>
        <w:ind w:left="0" w:firstLine="720"/>
        <w:contextualSpacing/>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S</w:t>
      </w:r>
      <w:r w:rsidR="003D7EC1">
        <w:rPr>
          <w:rFonts w:ascii="Times New Roman" w:eastAsia="Calibri" w:hAnsi="Times New Roman" w:cs="Times New Roman"/>
          <w:sz w:val="24"/>
          <w:szCs w:val="24"/>
          <w:lang w:val="en-US"/>
        </w:rPr>
        <w:t>trategic marketing is a method through which</w:t>
      </w:r>
      <w:r w:rsidR="003F3644" w:rsidRPr="00FA501C">
        <w:rPr>
          <w:rFonts w:ascii="Times New Roman" w:eastAsia="Calibri" w:hAnsi="Times New Roman" w:cs="Times New Roman"/>
          <w:sz w:val="24"/>
          <w:szCs w:val="24"/>
          <w:lang w:val="en-US"/>
        </w:rPr>
        <w:t xml:space="preserve"> an individual firm </w:t>
      </w:r>
      <w:r w:rsidR="003D7EC1" w:rsidRPr="00FA501C">
        <w:rPr>
          <w:rFonts w:ascii="Times New Roman" w:eastAsia="Calibri" w:hAnsi="Times New Roman" w:cs="Times New Roman"/>
          <w:sz w:val="24"/>
          <w:szCs w:val="24"/>
          <w:lang w:val="en-US"/>
        </w:rPr>
        <w:t>distinguishes</w:t>
      </w:r>
      <w:r w:rsidR="003D7EC1">
        <w:rPr>
          <w:rFonts w:ascii="Times New Roman" w:eastAsia="Calibri" w:hAnsi="Times New Roman" w:cs="Times New Roman"/>
          <w:sz w:val="24"/>
          <w:szCs w:val="24"/>
          <w:lang w:val="en-US"/>
        </w:rPr>
        <w:t xml:space="preserve"> itself from its competitors by maximizing their strengths through the provision of better value to its clients than their close competitors. Some of the major</w:t>
      </w:r>
      <w:r w:rsidR="003F3644" w:rsidRPr="00FA501C">
        <w:rPr>
          <w:rFonts w:ascii="Times New Roman" w:eastAsia="Calibri" w:hAnsi="Times New Roman" w:cs="Times New Roman"/>
          <w:sz w:val="24"/>
          <w:szCs w:val="24"/>
          <w:lang w:val="en-US"/>
        </w:rPr>
        <w:t xml:space="preserve"> issues in strategic marketing include organizational pressure, problems marketing department, problems</w:t>
      </w:r>
      <w:r w:rsidR="003D7EC1">
        <w:rPr>
          <w:rFonts w:ascii="Times New Roman" w:eastAsia="Calibri" w:hAnsi="Times New Roman" w:cs="Times New Roman"/>
          <w:sz w:val="24"/>
          <w:szCs w:val="24"/>
          <w:lang w:val="en-US"/>
        </w:rPr>
        <w:t xml:space="preserve"> related to attaining market feedback as well as handling issues such as </w:t>
      </w:r>
      <w:r w:rsidR="003F3644" w:rsidRPr="00FA501C">
        <w:rPr>
          <w:rFonts w:ascii="Times New Roman" w:eastAsia="Calibri" w:hAnsi="Times New Roman" w:cs="Times New Roman"/>
          <w:sz w:val="24"/>
          <w:szCs w:val="24"/>
          <w:lang w:val="en-US"/>
        </w:rPr>
        <w:t>market cost, planning orientatio</w:t>
      </w:r>
      <w:bookmarkStart w:id="0" w:name="_GoBack"/>
      <w:bookmarkEnd w:id="0"/>
      <w:r w:rsidR="003F3644" w:rsidRPr="00FA501C">
        <w:rPr>
          <w:rFonts w:ascii="Times New Roman" w:eastAsia="Calibri" w:hAnsi="Times New Roman" w:cs="Times New Roman"/>
          <w:sz w:val="24"/>
          <w:szCs w:val="24"/>
          <w:lang w:val="en-US"/>
        </w:rPr>
        <w:t xml:space="preserve">n, and regulatory matters. </w:t>
      </w:r>
      <w:r w:rsidR="003D7EC1">
        <w:rPr>
          <w:rFonts w:ascii="Times New Roman" w:eastAsia="Calibri" w:hAnsi="Times New Roman" w:cs="Times New Roman"/>
          <w:sz w:val="24"/>
          <w:szCs w:val="24"/>
          <w:lang w:val="en-US"/>
        </w:rPr>
        <w:t>In terms of organizational pressure,</w:t>
      </w:r>
      <w:r w:rsidR="003F3644" w:rsidRPr="00FA501C">
        <w:rPr>
          <w:rFonts w:ascii="Times New Roman" w:eastAsia="Calibri" w:hAnsi="Times New Roman" w:cs="Times New Roman"/>
          <w:sz w:val="24"/>
          <w:szCs w:val="24"/>
          <w:lang w:val="en-US"/>
        </w:rPr>
        <w:t xml:space="preserve"> China has increased competition in the world market; they sell quality products cheaply making US companies go to loss. </w:t>
      </w:r>
    </w:p>
    <w:p w:rsidR="00FA501C" w:rsidRPr="00FA501C" w:rsidRDefault="003F3644" w:rsidP="003D7EC1">
      <w:pPr>
        <w:spacing w:line="480" w:lineRule="auto"/>
        <w:ind w:left="0" w:firstLine="720"/>
        <w:contextualSpacing/>
        <w:jc w:val="both"/>
        <w:rPr>
          <w:rFonts w:ascii="Times New Roman" w:eastAsia="Calibri" w:hAnsi="Times New Roman" w:cs="Times New Roman"/>
          <w:sz w:val="24"/>
          <w:szCs w:val="24"/>
          <w:lang w:val="en-US"/>
        </w:rPr>
      </w:pPr>
      <w:r w:rsidRPr="00FA501C">
        <w:rPr>
          <w:rFonts w:ascii="Times New Roman" w:eastAsia="Calibri" w:hAnsi="Times New Roman" w:cs="Times New Roman"/>
          <w:sz w:val="24"/>
          <w:szCs w:val="24"/>
          <w:lang w:val="en-US"/>
        </w:rPr>
        <w:t>Problems in obtaining marketing feedback early: following the worries that China inspired the world’s global market dive could course Federal Reserve to delay its first interest rate hike.</w:t>
      </w:r>
      <w:r w:rsidR="003D7EC1">
        <w:rPr>
          <w:rFonts w:ascii="Times New Roman" w:eastAsia="Calibri" w:hAnsi="Times New Roman" w:cs="Times New Roman"/>
          <w:sz w:val="24"/>
          <w:szCs w:val="24"/>
          <w:lang w:val="en-US"/>
        </w:rPr>
        <w:t xml:space="preserve"> Whereas issues related to market cost, </w:t>
      </w:r>
      <w:r w:rsidRPr="00FA501C">
        <w:rPr>
          <w:rFonts w:ascii="Times New Roman" w:eastAsia="Calibri" w:hAnsi="Times New Roman" w:cs="Times New Roman"/>
          <w:sz w:val="24"/>
          <w:szCs w:val="24"/>
          <w:lang w:val="en-US"/>
        </w:rPr>
        <w:t xml:space="preserve">China aggressiveness in marketing has caused the USA to do correction that has created pockets of value in what had been the overpriced market or something worse. Stocks remain volatile as market anxiety rise after China's overnight big sell, which the US gets worried about their weakness and not their strengths. </w:t>
      </w:r>
      <w:r w:rsidR="003D7EC1">
        <w:rPr>
          <w:rFonts w:ascii="Times New Roman" w:eastAsia="Calibri" w:hAnsi="Times New Roman" w:cs="Times New Roman"/>
          <w:sz w:val="24"/>
          <w:szCs w:val="24"/>
          <w:lang w:val="en-US"/>
        </w:rPr>
        <w:t>Lastly on p</w:t>
      </w:r>
      <w:r w:rsidRPr="00FA501C">
        <w:rPr>
          <w:rFonts w:ascii="Times New Roman" w:eastAsia="Calibri" w:hAnsi="Times New Roman" w:cs="Times New Roman"/>
          <w:sz w:val="24"/>
          <w:szCs w:val="24"/>
          <w:lang w:val="en-US"/>
        </w:rPr>
        <w:t xml:space="preserve">lanning </w:t>
      </w:r>
      <w:r w:rsidR="003D7EC1">
        <w:rPr>
          <w:rFonts w:ascii="Times New Roman" w:eastAsia="Calibri" w:hAnsi="Times New Roman" w:cs="Times New Roman"/>
          <w:sz w:val="24"/>
          <w:szCs w:val="24"/>
          <w:lang w:val="en-US"/>
        </w:rPr>
        <w:t xml:space="preserve">orientation, </w:t>
      </w:r>
      <w:r w:rsidRPr="00FA501C">
        <w:rPr>
          <w:rFonts w:ascii="Times New Roman" w:eastAsia="Calibri" w:hAnsi="Times New Roman" w:cs="Times New Roman"/>
          <w:sz w:val="24"/>
          <w:szCs w:val="24"/>
          <w:lang w:val="en-US"/>
        </w:rPr>
        <w:t>China has scaled the world's market raising fears that global relapse will ensure hurting corporate profits for companies in the US and the rest of the globe.</w:t>
      </w:r>
      <w:r w:rsidR="00341695" w:rsidRPr="00341695">
        <w:rPr>
          <w:rFonts w:ascii="Times New Roman" w:eastAsia="Calibri" w:hAnsi="Times New Roman" w:cs="Times New Roman"/>
          <w:noProof/>
          <w:sz w:val="24"/>
          <w:szCs w:val="24"/>
          <w:lang w:val="en-US"/>
        </w:rPr>
        <w:t xml:space="preserve"> </w:t>
      </w:r>
    </w:p>
    <w:p w:rsidR="00FA501C" w:rsidRDefault="00FA501C" w:rsidP="00F5046A">
      <w:pPr>
        <w:spacing w:line="480" w:lineRule="auto"/>
        <w:rPr>
          <w:rFonts w:ascii="Times New Roman" w:hAnsi="Times New Roman" w:cs="Times New Roman"/>
          <w:sz w:val="24"/>
          <w:szCs w:val="24"/>
          <w:lang w:val="en-US"/>
        </w:rPr>
      </w:pPr>
    </w:p>
    <w:p w:rsidR="00C3165C" w:rsidRPr="00BF650A" w:rsidRDefault="00625CDC" w:rsidP="00625CDC">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3F3644" w:rsidRPr="00BF650A">
        <w:rPr>
          <w:rFonts w:ascii="Times New Roman" w:hAnsi="Times New Roman" w:cs="Times New Roman"/>
          <w:sz w:val="24"/>
          <w:szCs w:val="24"/>
          <w:lang w:val="en-US"/>
        </w:rPr>
        <w:t>QUESTION 2</w:t>
      </w:r>
    </w:p>
    <w:p w:rsidR="000D7535" w:rsidRPr="00BF650A" w:rsidRDefault="003F3644" w:rsidP="00625CDC">
      <w:pPr>
        <w:spacing w:line="480" w:lineRule="auto"/>
        <w:ind w:left="0" w:firstLine="720"/>
        <w:jc w:val="both"/>
        <w:rPr>
          <w:rFonts w:ascii="Times New Roman" w:hAnsi="Times New Roman" w:cs="Times New Roman"/>
          <w:sz w:val="24"/>
          <w:szCs w:val="24"/>
          <w:lang w:val="en-US"/>
        </w:rPr>
      </w:pPr>
      <w:r w:rsidRPr="00BF650A">
        <w:rPr>
          <w:rFonts w:ascii="Times New Roman" w:hAnsi="Times New Roman" w:cs="Times New Roman"/>
          <w:sz w:val="24"/>
          <w:szCs w:val="24"/>
          <w:lang w:val="en-US"/>
        </w:rPr>
        <w:t>In the article</w:t>
      </w:r>
      <w:r w:rsidR="007F3ACE" w:rsidRPr="00BF650A">
        <w:rPr>
          <w:rFonts w:ascii="Times New Roman" w:hAnsi="Times New Roman" w:cs="Times New Roman"/>
          <w:sz w:val="24"/>
          <w:szCs w:val="24"/>
          <w:lang w:val="en-US"/>
        </w:rPr>
        <w:t xml:space="preserve">, </w:t>
      </w:r>
      <w:r w:rsidR="0002353E" w:rsidRPr="00BF650A">
        <w:rPr>
          <w:rFonts w:ascii="Times New Roman" w:hAnsi="Times New Roman" w:cs="Times New Roman"/>
          <w:sz w:val="24"/>
          <w:szCs w:val="24"/>
          <w:lang w:val="en-US"/>
        </w:rPr>
        <w:t>‘</w:t>
      </w:r>
      <w:r w:rsidR="007F3ACE" w:rsidRPr="00BF650A">
        <w:rPr>
          <w:rFonts w:ascii="Times New Roman" w:hAnsi="Times New Roman" w:cs="Times New Roman"/>
          <w:sz w:val="24"/>
          <w:szCs w:val="24"/>
          <w:lang w:val="en-US"/>
        </w:rPr>
        <w:t xml:space="preserve">How to Thrive in the Turbulent markets,' </w:t>
      </w:r>
      <w:r w:rsidR="00625CDC">
        <w:rPr>
          <w:rFonts w:ascii="Times New Roman" w:hAnsi="Times New Roman" w:cs="Times New Roman"/>
          <w:sz w:val="24"/>
          <w:szCs w:val="24"/>
          <w:lang w:val="en-US"/>
        </w:rPr>
        <w:t xml:space="preserve">it is clear that </w:t>
      </w:r>
      <w:r w:rsidR="007F3ACE" w:rsidRPr="00BF650A">
        <w:rPr>
          <w:rFonts w:ascii="Times New Roman" w:hAnsi="Times New Roman" w:cs="Times New Roman"/>
          <w:sz w:val="24"/>
          <w:szCs w:val="24"/>
          <w:lang w:val="en-US"/>
        </w:rPr>
        <w:t>a classic boxing match offers essential lessons on how to utilize opportunities during a downturn. The author uses an instance of a stamina match between George and Muhammad</w:t>
      </w:r>
      <w:r w:rsidRPr="00BF650A">
        <w:rPr>
          <w:rFonts w:ascii="Times New Roman" w:hAnsi="Times New Roman" w:cs="Times New Roman"/>
          <w:sz w:val="24"/>
          <w:szCs w:val="24"/>
          <w:lang w:val="en-US"/>
        </w:rPr>
        <w:t xml:space="preserve"> to illustrate the current business competition scenario. The business competition is like a boxing scenario where punches come in a multidirectional way, a change in strategies accompanies each blow; on the other hand, the opponent is always waiting to pin you down.</w:t>
      </w:r>
    </w:p>
    <w:p w:rsidR="0002353E" w:rsidRPr="00BF650A" w:rsidRDefault="003F3644" w:rsidP="00BF650A">
      <w:pPr>
        <w:spacing w:line="480" w:lineRule="auto"/>
        <w:ind w:left="0"/>
        <w:jc w:val="both"/>
        <w:rPr>
          <w:rFonts w:ascii="Times New Roman" w:hAnsi="Times New Roman" w:cs="Times New Roman"/>
          <w:sz w:val="24"/>
          <w:szCs w:val="24"/>
          <w:lang w:val="en-US"/>
        </w:rPr>
      </w:pPr>
      <w:r w:rsidRPr="00BF650A">
        <w:rPr>
          <w:rFonts w:ascii="Times New Roman" w:hAnsi="Times New Roman" w:cs="Times New Roman"/>
          <w:sz w:val="24"/>
          <w:szCs w:val="24"/>
          <w:lang w:val="en-US"/>
        </w:rPr>
        <w:lastRenderedPageBreak/>
        <w:t xml:space="preserve"> The agile companies</w:t>
      </w:r>
      <w:r w:rsidR="00625CDC">
        <w:rPr>
          <w:rFonts w:ascii="Times New Roman" w:hAnsi="Times New Roman" w:cs="Times New Roman"/>
          <w:sz w:val="24"/>
          <w:szCs w:val="24"/>
          <w:lang w:val="en-US"/>
        </w:rPr>
        <w:t xml:space="preserve"> </w:t>
      </w:r>
      <w:r w:rsidRPr="00BF650A">
        <w:rPr>
          <w:rFonts w:ascii="Times New Roman" w:hAnsi="Times New Roman" w:cs="Times New Roman"/>
          <w:sz w:val="24"/>
          <w:szCs w:val="24"/>
          <w:lang w:val="en-US"/>
        </w:rPr>
        <w:t xml:space="preserve">(Muhammad’s) can </w:t>
      </w:r>
      <w:r w:rsidR="000D7535" w:rsidRPr="00BF650A">
        <w:rPr>
          <w:rFonts w:ascii="Times New Roman" w:hAnsi="Times New Roman" w:cs="Times New Roman"/>
          <w:sz w:val="24"/>
          <w:szCs w:val="24"/>
          <w:lang w:val="en-US"/>
        </w:rPr>
        <w:t>identify and exploit emerging business opportunities quickly. Absorptive firms</w:t>
      </w:r>
      <w:r w:rsidR="00625CDC">
        <w:rPr>
          <w:rFonts w:ascii="Times New Roman" w:hAnsi="Times New Roman" w:cs="Times New Roman"/>
          <w:sz w:val="24"/>
          <w:szCs w:val="24"/>
          <w:lang w:val="en-US"/>
        </w:rPr>
        <w:t xml:space="preserve"> </w:t>
      </w:r>
      <w:r w:rsidR="000D7535" w:rsidRPr="00BF650A">
        <w:rPr>
          <w:rFonts w:ascii="Times New Roman" w:hAnsi="Times New Roman" w:cs="Times New Roman"/>
          <w:sz w:val="24"/>
          <w:szCs w:val="24"/>
          <w:lang w:val="en-US"/>
        </w:rPr>
        <w:t>(George's) can weather the market shifts through its stamina and robust. Managers should vie</w:t>
      </w:r>
      <w:r w:rsidR="00A00C86" w:rsidRPr="00BF650A">
        <w:rPr>
          <w:rFonts w:ascii="Times New Roman" w:hAnsi="Times New Roman" w:cs="Times New Roman"/>
          <w:sz w:val="24"/>
          <w:szCs w:val="24"/>
          <w:lang w:val="en-US"/>
        </w:rPr>
        <w:t>w</w:t>
      </w:r>
      <w:r w:rsidR="000D7535" w:rsidRPr="00BF650A">
        <w:rPr>
          <w:rFonts w:ascii="Times New Roman" w:hAnsi="Times New Roman" w:cs="Times New Roman"/>
          <w:sz w:val="24"/>
          <w:szCs w:val="24"/>
          <w:lang w:val="en-US"/>
        </w:rPr>
        <w:t xml:space="preserve"> agility and </w:t>
      </w:r>
      <w:r w:rsidR="00B24BED" w:rsidRPr="00BF650A">
        <w:rPr>
          <w:rFonts w:ascii="Times New Roman" w:hAnsi="Times New Roman" w:cs="Times New Roman"/>
          <w:sz w:val="24"/>
          <w:szCs w:val="24"/>
          <w:lang w:val="en-US"/>
        </w:rPr>
        <w:t>absorption in a two-</w:t>
      </w:r>
      <w:r w:rsidR="00A00C86" w:rsidRPr="00BF650A">
        <w:rPr>
          <w:rFonts w:ascii="Times New Roman" w:hAnsi="Times New Roman" w:cs="Times New Roman"/>
          <w:sz w:val="24"/>
          <w:szCs w:val="24"/>
          <w:lang w:val="en-US"/>
        </w:rPr>
        <w:t>point perspective; as concurrent to create balance and effectiveness in a company. Organizations can be agile by following portfolio, strategy and proper operations.</w:t>
      </w:r>
      <w:r w:rsidR="00F74920" w:rsidRPr="00BF650A">
        <w:rPr>
          <w:rFonts w:ascii="Times New Roman" w:hAnsi="Times New Roman" w:cs="Times New Roman"/>
          <w:sz w:val="24"/>
          <w:szCs w:val="24"/>
          <w:lang w:val="en-US"/>
        </w:rPr>
        <w:t xml:space="preserve"> </w:t>
      </w:r>
    </w:p>
    <w:p w:rsidR="00B24BED" w:rsidRPr="00BF650A" w:rsidRDefault="003F3644" w:rsidP="00625CDC">
      <w:pPr>
        <w:spacing w:line="480" w:lineRule="auto"/>
        <w:ind w:left="0" w:firstLine="720"/>
        <w:jc w:val="both"/>
        <w:rPr>
          <w:rFonts w:ascii="Times New Roman" w:hAnsi="Times New Roman" w:cs="Times New Roman"/>
          <w:sz w:val="24"/>
          <w:szCs w:val="24"/>
          <w:lang w:val="en-US"/>
        </w:rPr>
      </w:pPr>
      <w:r w:rsidRPr="00BF650A">
        <w:rPr>
          <w:rFonts w:ascii="Times New Roman" w:hAnsi="Times New Roman" w:cs="Times New Roman"/>
          <w:sz w:val="24"/>
          <w:szCs w:val="24"/>
          <w:lang w:val="en-US"/>
        </w:rPr>
        <w:t xml:space="preserve">The </w:t>
      </w:r>
      <w:r w:rsidR="005912D9" w:rsidRPr="00BF650A">
        <w:rPr>
          <w:rFonts w:ascii="Times New Roman" w:hAnsi="Times New Roman" w:cs="Times New Roman"/>
          <w:sz w:val="24"/>
          <w:szCs w:val="24"/>
          <w:lang w:val="en-US"/>
        </w:rPr>
        <w:t>article</w:t>
      </w:r>
      <w:r w:rsidRPr="00BF650A">
        <w:rPr>
          <w:rFonts w:ascii="Times New Roman" w:hAnsi="Times New Roman" w:cs="Times New Roman"/>
          <w:sz w:val="24"/>
          <w:szCs w:val="24"/>
          <w:lang w:val="en-US"/>
        </w:rPr>
        <w:t xml:space="preserve">, ‘The Marketing Review,' focus on two main domains of literature; brand love and film branding with a </w:t>
      </w:r>
      <w:r w:rsidR="00625CDC" w:rsidRPr="003D7EC1">
        <w:rPr>
          <w:rFonts w:ascii="Times New Roman" w:hAnsi="Times New Roman" w:cs="Times New Roman"/>
          <w:noProof/>
          <w:sz w:val="24"/>
          <w:szCs w:val="24"/>
          <w:lang w:val="en-US"/>
        </w:rPr>
        <w:t>brandscape</w:t>
      </w:r>
      <w:r w:rsidRPr="00BF650A">
        <w:rPr>
          <w:rFonts w:ascii="Times New Roman" w:hAnsi="Times New Roman" w:cs="Times New Roman"/>
          <w:sz w:val="24"/>
          <w:szCs w:val="24"/>
          <w:lang w:val="en-US"/>
        </w:rPr>
        <w:t xml:space="preserve"> perspective. The objective of the journal</w:t>
      </w:r>
      <w:r w:rsidR="00A25CFE" w:rsidRPr="00BF650A">
        <w:rPr>
          <w:rFonts w:ascii="Times New Roman" w:hAnsi="Times New Roman" w:cs="Times New Roman"/>
          <w:sz w:val="24"/>
          <w:szCs w:val="24"/>
          <w:lang w:val="en-US"/>
        </w:rPr>
        <w:t xml:space="preserve"> is to elaborate on the relationship between two and how brand loves </w:t>
      </w:r>
      <w:r w:rsidR="003D7EC1" w:rsidRPr="00BF650A">
        <w:rPr>
          <w:rFonts w:ascii="Times New Roman" w:hAnsi="Times New Roman" w:cs="Times New Roman"/>
          <w:sz w:val="24"/>
          <w:szCs w:val="24"/>
          <w:lang w:val="en-US"/>
        </w:rPr>
        <w:t>them</w:t>
      </w:r>
      <w:r w:rsidR="00A25CFE" w:rsidRPr="00BF650A">
        <w:rPr>
          <w:rFonts w:ascii="Times New Roman" w:hAnsi="Times New Roman" w:cs="Times New Roman"/>
          <w:sz w:val="24"/>
          <w:szCs w:val="24"/>
          <w:lang w:val="en-US"/>
        </w:rPr>
        <w:t xml:space="preserve"> affect film branding in nurturing brand advocacy. </w:t>
      </w:r>
      <w:r w:rsidR="00A25CFE" w:rsidRPr="003D7EC1">
        <w:rPr>
          <w:rFonts w:ascii="Times New Roman" w:hAnsi="Times New Roman" w:cs="Times New Roman"/>
          <w:noProof/>
          <w:sz w:val="24"/>
          <w:szCs w:val="24"/>
          <w:lang w:val="en-US"/>
        </w:rPr>
        <w:t>This</w:t>
      </w:r>
      <w:r w:rsidR="00A25CFE" w:rsidRPr="00BF650A">
        <w:rPr>
          <w:rFonts w:ascii="Times New Roman" w:hAnsi="Times New Roman" w:cs="Times New Roman"/>
          <w:sz w:val="24"/>
          <w:szCs w:val="24"/>
          <w:lang w:val="en-US"/>
        </w:rPr>
        <w:t>, in turn, favors premium pricing and brand-related purchases as potential consequences.</w:t>
      </w:r>
      <w:r w:rsidR="005912D9" w:rsidRPr="00BF650A">
        <w:rPr>
          <w:rFonts w:ascii="Times New Roman" w:hAnsi="Times New Roman" w:cs="Times New Roman"/>
          <w:sz w:val="24"/>
          <w:szCs w:val="24"/>
          <w:lang w:val="en-US"/>
        </w:rPr>
        <w:t xml:space="preserve"> The concept and emergence of brand love have </w:t>
      </w:r>
      <w:r w:rsidR="005912D9" w:rsidRPr="003D7EC1">
        <w:rPr>
          <w:rFonts w:ascii="Times New Roman" w:hAnsi="Times New Roman" w:cs="Times New Roman"/>
          <w:noProof/>
          <w:sz w:val="24"/>
          <w:szCs w:val="24"/>
          <w:lang w:val="en-US"/>
        </w:rPr>
        <w:t>been reviewed</w:t>
      </w:r>
      <w:r w:rsidR="005912D9" w:rsidRPr="00BF650A">
        <w:rPr>
          <w:rFonts w:ascii="Times New Roman" w:hAnsi="Times New Roman" w:cs="Times New Roman"/>
          <w:sz w:val="24"/>
          <w:szCs w:val="24"/>
          <w:lang w:val="en-US"/>
        </w:rPr>
        <w:t xml:space="preserve">. The factors affecting how the </w:t>
      </w:r>
      <w:r w:rsidR="00625CDC" w:rsidRPr="00BF650A">
        <w:rPr>
          <w:rFonts w:ascii="Times New Roman" w:hAnsi="Times New Roman" w:cs="Times New Roman"/>
          <w:sz w:val="24"/>
          <w:szCs w:val="24"/>
          <w:lang w:val="en-US"/>
        </w:rPr>
        <w:t>placements of a product are</w:t>
      </w:r>
      <w:r w:rsidR="005912D9" w:rsidRPr="00BF650A">
        <w:rPr>
          <w:rFonts w:ascii="Times New Roman" w:hAnsi="Times New Roman" w:cs="Times New Roman"/>
          <w:sz w:val="24"/>
          <w:szCs w:val="24"/>
          <w:lang w:val="en-US"/>
        </w:rPr>
        <w:t xml:space="preserve"> effective </w:t>
      </w:r>
      <w:r w:rsidR="005912D9" w:rsidRPr="003D7EC1">
        <w:rPr>
          <w:rFonts w:ascii="Times New Roman" w:hAnsi="Times New Roman" w:cs="Times New Roman"/>
          <w:noProof/>
          <w:sz w:val="24"/>
          <w:szCs w:val="24"/>
          <w:lang w:val="en-US"/>
        </w:rPr>
        <w:t>were examined</w:t>
      </w:r>
      <w:r w:rsidR="005912D9" w:rsidRPr="00BF650A">
        <w:rPr>
          <w:rFonts w:ascii="Times New Roman" w:hAnsi="Times New Roman" w:cs="Times New Roman"/>
          <w:sz w:val="24"/>
          <w:szCs w:val="24"/>
          <w:lang w:val="en-US"/>
        </w:rPr>
        <w:t xml:space="preserve">. </w:t>
      </w:r>
    </w:p>
    <w:p w:rsidR="00317494" w:rsidRDefault="003F3644" w:rsidP="003D7EC1">
      <w:pPr>
        <w:spacing w:line="480" w:lineRule="auto"/>
        <w:ind w:left="0" w:firstLine="720"/>
        <w:jc w:val="both"/>
        <w:rPr>
          <w:rFonts w:ascii="Times New Roman" w:hAnsi="Times New Roman" w:cs="Times New Roman"/>
          <w:sz w:val="24"/>
          <w:szCs w:val="24"/>
          <w:lang w:val="en-US"/>
        </w:rPr>
      </w:pPr>
      <w:r w:rsidRPr="00BF650A">
        <w:rPr>
          <w:rFonts w:ascii="Times New Roman" w:hAnsi="Times New Roman" w:cs="Times New Roman"/>
          <w:sz w:val="24"/>
          <w:szCs w:val="24"/>
          <w:lang w:val="en-US"/>
        </w:rPr>
        <w:t>This article has tried strategically to merge the brand love phenomeno</w:t>
      </w:r>
      <w:r w:rsidR="00625CDC">
        <w:rPr>
          <w:rFonts w:ascii="Times New Roman" w:hAnsi="Times New Roman" w:cs="Times New Roman"/>
          <w:sz w:val="24"/>
          <w:szCs w:val="24"/>
          <w:lang w:val="en-US"/>
        </w:rPr>
        <w:t xml:space="preserve">n to the idea of film branding </w:t>
      </w:r>
      <w:r w:rsidRPr="00BF650A">
        <w:rPr>
          <w:rFonts w:ascii="Times New Roman" w:hAnsi="Times New Roman" w:cs="Times New Roman"/>
          <w:sz w:val="24"/>
          <w:szCs w:val="24"/>
          <w:lang w:val="en-US"/>
        </w:rPr>
        <w:t xml:space="preserve">to build a long-lasting consumer-brand relationship that may lead to productive marketing gaps and additional information of how the consumers in the contemporary society show love for a brand. </w:t>
      </w:r>
      <w:r w:rsidRPr="003D7EC1">
        <w:rPr>
          <w:rFonts w:ascii="Times New Roman" w:hAnsi="Times New Roman" w:cs="Times New Roman"/>
          <w:noProof/>
          <w:sz w:val="24"/>
          <w:szCs w:val="24"/>
          <w:lang w:val="en-US"/>
        </w:rPr>
        <w:t>This</w:t>
      </w:r>
      <w:r w:rsidRPr="00BF650A">
        <w:rPr>
          <w:rFonts w:ascii="Times New Roman" w:hAnsi="Times New Roman" w:cs="Times New Roman"/>
          <w:sz w:val="24"/>
          <w:szCs w:val="24"/>
          <w:lang w:val="en-US"/>
        </w:rPr>
        <w:t xml:space="preserve"> is just because it incorporates people the individuals I </w:t>
      </w:r>
      <w:r w:rsidR="00364122" w:rsidRPr="00BF650A">
        <w:rPr>
          <w:rFonts w:ascii="Times New Roman" w:hAnsi="Times New Roman" w:cs="Times New Roman"/>
          <w:sz w:val="24"/>
          <w:szCs w:val="24"/>
          <w:lang w:val="en-US"/>
        </w:rPr>
        <w:t>the society and character brand</w:t>
      </w:r>
      <w:r w:rsidR="00625CDC">
        <w:rPr>
          <w:rFonts w:ascii="Times New Roman" w:hAnsi="Times New Roman" w:cs="Times New Roman"/>
          <w:sz w:val="24"/>
          <w:szCs w:val="24"/>
          <w:lang w:val="en-US"/>
        </w:rPr>
        <w:t>. Whereas t</w:t>
      </w:r>
      <w:r w:rsidRPr="00BF650A">
        <w:rPr>
          <w:rFonts w:ascii="Times New Roman" w:hAnsi="Times New Roman" w:cs="Times New Roman"/>
          <w:sz w:val="24"/>
          <w:szCs w:val="24"/>
          <w:lang w:val="en-US"/>
        </w:rPr>
        <w:t xml:space="preserve">he </w:t>
      </w:r>
      <w:r w:rsidR="006A0144" w:rsidRPr="00BF650A">
        <w:rPr>
          <w:rFonts w:ascii="Times New Roman" w:hAnsi="Times New Roman" w:cs="Times New Roman"/>
          <w:sz w:val="24"/>
          <w:szCs w:val="24"/>
          <w:lang w:val="en-US"/>
        </w:rPr>
        <w:t>article</w:t>
      </w:r>
      <w:r w:rsidRPr="00BF650A">
        <w:rPr>
          <w:rFonts w:ascii="Times New Roman" w:hAnsi="Times New Roman" w:cs="Times New Roman"/>
          <w:sz w:val="24"/>
          <w:szCs w:val="24"/>
          <w:lang w:val="en-US"/>
        </w:rPr>
        <w:t xml:space="preserve"> of International marketing </w:t>
      </w:r>
      <w:r w:rsidR="00C36259" w:rsidRPr="00BF650A">
        <w:rPr>
          <w:rFonts w:ascii="Times New Roman" w:hAnsi="Times New Roman" w:cs="Times New Roman"/>
          <w:sz w:val="24"/>
          <w:szCs w:val="24"/>
          <w:lang w:val="en-US"/>
        </w:rPr>
        <w:t>evaluates marketing strategies of the companie</w:t>
      </w:r>
      <w:r w:rsidR="003D7EC1">
        <w:rPr>
          <w:rFonts w:ascii="Times New Roman" w:hAnsi="Times New Roman" w:cs="Times New Roman"/>
          <w:sz w:val="24"/>
          <w:szCs w:val="24"/>
          <w:lang w:val="en-US"/>
        </w:rPr>
        <w:t>s that were founded in small as well as</w:t>
      </w:r>
      <w:r w:rsidR="00C36259" w:rsidRPr="00BF650A">
        <w:rPr>
          <w:rFonts w:ascii="Times New Roman" w:hAnsi="Times New Roman" w:cs="Times New Roman"/>
          <w:sz w:val="24"/>
          <w:szCs w:val="24"/>
          <w:lang w:val="en-US"/>
        </w:rPr>
        <w:t xml:space="preserve"> open economies as</w:t>
      </w:r>
      <w:r w:rsidR="003D7EC1">
        <w:rPr>
          <w:rFonts w:ascii="Times New Roman" w:hAnsi="Times New Roman" w:cs="Times New Roman"/>
          <w:sz w:val="24"/>
          <w:szCs w:val="24"/>
          <w:lang w:val="en-US"/>
        </w:rPr>
        <w:t xml:space="preserve"> they look forward to expanding to international standards. </w:t>
      </w:r>
      <w:r w:rsidR="00097BF3" w:rsidRPr="00BF650A">
        <w:rPr>
          <w:rFonts w:ascii="Times New Roman" w:hAnsi="Times New Roman" w:cs="Times New Roman"/>
          <w:sz w:val="24"/>
          <w:szCs w:val="24"/>
          <w:lang w:val="en-US"/>
        </w:rPr>
        <w:t>Two</w:t>
      </w:r>
      <w:r w:rsidR="006A0144" w:rsidRPr="00BF650A">
        <w:rPr>
          <w:rFonts w:ascii="Times New Roman" w:hAnsi="Times New Roman" w:cs="Times New Roman"/>
          <w:sz w:val="24"/>
          <w:szCs w:val="24"/>
          <w:lang w:val="en-US"/>
        </w:rPr>
        <w:t xml:space="preserve"> primar</w:t>
      </w:r>
      <w:r w:rsidR="00097BF3" w:rsidRPr="00BF650A">
        <w:rPr>
          <w:rFonts w:ascii="Times New Roman" w:hAnsi="Times New Roman" w:cs="Times New Roman"/>
          <w:sz w:val="24"/>
          <w:szCs w:val="24"/>
          <w:lang w:val="en-US"/>
        </w:rPr>
        <w:t xml:space="preserve">y foreign paths of expansion </w:t>
      </w:r>
      <w:r w:rsidR="00097BF3" w:rsidRPr="003D7EC1">
        <w:rPr>
          <w:rFonts w:ascii="Times New Roman" w:hAnsi="Times New Roman" w:cs="Times New Roman"/>
          <w:noProof/>
          <w:sz w:val="24"/>
          <w:szCs w:val="24"/>
          <w:lang w:val="en-US"/>
        </w:rPr>
        <w:t xml:space="preserve">were </w:t>
      </w:r>
      <w:r w:rsidR="003D7EC1" w:rsidRPr="003D7EC1">
        <w:rPr>
          <w:rFonts w:ascii="Times New Roman" w:hAnsi="Times New Roman" w:cs="Times New Roman"/>
          <w:noProof/>
          <w:sz w:val="24"/>
          <w:szCs w:val="24"/>
          <w:lang w:val="en-US"/>
        </w:rPr>
        <w:t>acknowledged</w:t>
      </w:r>
      <w:r w:rsidR="00097BF3" w:rsidRPr="00BF650A">
        <w:rPr>
          <w:rFonts w:ascii="Times New Roman" w:hAnsi="Times New Roman" w:cs="Times New Roman"/>
          <w:sz w:val="24"/>
          <w:szCs w:val="24"/>
          <w:lang w:val="en-US"/>
        </w:rPr>
        <w:t xml:space="preserve"> in this research article, that is,</w:t>
      </w:r>
      <w:r w:rsidR="003D7EC1">
        <w:rPr>
          <w:rFonts w:ascii="Times New Roman" w:hAnsi="Times New Roman" w:cs="Times New Roman"/>
          <w:sz w:val="24"/>
          <w:szCs w:val="24"/>
          <w:lang w:val="en-US"/>
        </w:rPr>
        <w:t xml:space="preserve"> Globalizing </w:t>
      </w:r>
      <w:r w:rsidR="006A0144" w:rsidRPr="00BF650A">
        <w:rPr>
          <w:rFonts w:ascii="Times New Roman" w:hAnsi="Times New Roman" w:cs="Times New Roman"/>
          <w:sz w:val="24"/>
          <w:szCs w:val="24"/>
          <w:lang w:val="en-US"/>
        </w:rPr>
        <w:t xml:space="preserve">and born global whereby each </w:t>
      </w:r>
      <w:r w:rsidR="003D7EC1">
        <w:rPr>
          <w:rFonts w:ascii="Times New Roman" w:hAnsi="Times New Roman" w:cs="Times New Roman"/>
          <w:sz w:val="24"/>
          <w:szCs w:val="24"/>
          <w:lang w:val="en-US"/>
        </w:rPr>
        <w:t xml:space="preserve">one of them </w:t>
      </w:r>
      <w:r w:rsidR="006A0144" w:rsidRPr="00BF650A">
        <w:rPr>
          <w:rFonts w:ascii="Times New Roman" w:hAnsi="Times New Roman" w:cs="Times New Roman"/>
          <w:sz w:val="24"/>
          <w:szCs w:val="24"/>
          <w:lang w:val="en-US"/>
        </w:rPr>
        <w:t>offers a</w:t>
      </w:r>
      <w:r w:rsidR="003D7EC1">
        <w:rPr>
          <w:rFonts w:ascii="Times New Roman" w:hAnsi="Times New Roman" w:cs="Times New Roman"/>
          <w:sz w:val="24"/>
          <w:szCs w:val="24"/>
          <w:lang w:val="en-US"/>
        </w:rPr>
        <w:t xml:space="preserve"> clear approach that facilitates development of excellent marketing strategies that help penetrate the foreign markets. </w:t>
      </w:r>
    </w:p>
    <w:p w:rsidR="003D7EC1" w:rsidRDefault="003D7EC1" w:rsidP="003D7EC1">
      <w:pPr>
        <w:spacing w:line="480" w:lineRule="auto"/>
        <w:ind w:left="0" w:firstLine="720"/>
        <w:jc w:val="both"/>
        <w:rPr>
          <w:rFonts w:ascii="Times New Roman" w:hAnsi="Times New Roman" w:cs="Times New Roman"/>
          <w:sz w:val="24"/>
          <w:szCs w:val="24"/>
          <w:lang w:val="en-US"/>
        </w:rPr>
      </w:pPr>
    </w:p>
    <w:p w:rsidR="003D7EC1" w:rsidRDefault="003D7EC1" w:rsidP="003D7EC1">
      <w:pPr>
        <w:spacing w:line="480" w:lineRule="auto"/>
        <w:ind w:left="0" w:firstLine="720"/>
        <w:jc w:val="both"/>
        <w:rPr>
          <w:rFonts w:ascii="Times New Roman" w:hAnsi="Times New Roman" w:cs="Times New Roman"/>
          <w:sz w:val="24"/>
          <w:szCs w:val="24"/>
          <w:lang w:val="en-US"/>
        </w:rPr>
      </w:pPr>
    </w:p>
    <w:p w:rsidR="003D7EC1" w:rsidRPr="00BF650A" w:rsidRDefault="003D7EC1" w:rsidP="003D7EC1">
      <w:pPr>
        <w:spacing w:line="480" w:lineRule="auto"/>
        <w:ind w:left="0" w:firstLine="720"/>
        <w:jc w:val="both"/>
        <w:rPr>
          <w:rFonts w:ascii="Times New Roman" w:hAnsi="Times New Roman" w:cs="Times New Roman"/>
          <w:sz w:val="24"/>
          <w:szCs w:val="24"/>
          <w:lang w:val="en-US"/>
        </w:rPr>
      </w:pPr>
    </w:p>
    <w:p w:rsidR="00BF650A" w:rsidRPr="00BF650A" w:rsidRDefault="003F3644" w:rsidP="00625CDC">
      <w:pPr>
        <w:spacing w:line="480" w:lineRule="auto"/>
        <w:ind w:left="0"/>
        <w:jc w:val="center"/>
        <w:rPr>
          <w:rFonts w:ascii="Times New Roman" w:hAnsi="Times New Roman" w:cs="Times New Roman"/>
          <w:sz w:val="24"/>
          <w:szCs w:val="24"/>
          <w:lang w:val="en-US"/>
        </w:rPr>
      </w:pPr>
      <w:r w:rsidRPr="00BF650A">
        <w:rPr>
          <w:rFonts w:ascii="Times New Roman" w:hAnsi="Times New Roman" w:cs="Times New Roman"/>
          <w:sz w:val="24"/>
          <w:szCs w:val="24"/>
          <w:lang w:val="en-US"/>
        </w:rPr>
        <w:lastRenderedPageBreak/>
        <w:t>QUESTION 3</w:t>
      </w:r>
    </w:p>
    <w:p w:rsidR="00BF650A" w:rsidRPr="00BF650A" w:rsidRDefault="00625CDC" w:rsidP="00625CDC">
      <w:pPr>
        <w:spacing w:line="480" w:lineRule="auto"/>
        <w:ind w:left="0" w:firstLine="720"/>
        <w:jc w:val="both"/>
        <w:rPr>
          <w:rFonts w:ascii="Times New Roman" w:hAnsi="Times New Roman" w:cs="Times New Roman"/>
          <w:sz w:val="24"/>
          <w:szCs w:val="24"/>
        </w:rPr>
      </w:pPr>
      <w:r>
        <w:rPr>
          <w:rFonts w:ascii="Times New Roman" w:hAnsi="Times New Roman" w:cs="Times New Roman"/>
          <w:sz w:val="24"/>
          <w:szCs w:val="24"/>
        </w:rPr>
        <w:t>Video 1, f</w:t>
      </w:r>
      <w:r w:rsidR="003F3644" w:rsidRPr="00BF650A">
        <w:rPr>
          <w:rFonts w:ascii="Times New Roman" w:hAnsi="Times New Roman" w:cs="Times New Roman"/>
          <w:sz w:val="24"/>
          <w:szCs w:val="24"/>
        </w:rPr>
        <w:t xml:space="preserve">acts about Wal-Mart are attached to the region's global leadership, technology, and innovative natures. The mart uses an eco-friendly source of energy, reused products as tires, use of low energy consumer lights using their creative life. Getting the views of the people of the </w:t>
      </w:r>
      <w:r w:rsidRPr="003D7EC1">
        <w:rPr>
          <w:rFonts w:ascii="Times New Roman" w:hAnsi="Times New Roman" w:cs="Times New Roman"/>
          <w:noProof/>
          <w:sz w:val="24"/>
          <w:szCs w:val="24"/>
        </w:rPr>
        <w:t>neighborhood</w:t>
      </w:r>
      <w:r w:rsidR="003F3644" w:rsidRPr="00BF650A">
        <w:rPr>
          <w:rFonts w:ascii="Times New Roman" w:hAnsi="Times New Roman" w:cs="Times New Roman"/>
          <w:sz w:val="24"/>
          <w:szCs w:val="24"/>
        </w:rPr>
        <w:t xml:space="preserve"> to satisfy them has made the facts get attached to the people. The back wall of the mart is a solar wall making the facts connected to technology. The mart's prices do not fluctuate as they are always low making its facts not to be the fad. Citizens were still getting cheap deals and workers minimum wages raised. The mart is also not perfect; it can Couse problems in Economic security, Discrimination problems and health problems. During the hurricane the mart gave </w:t>
      </w:r>
      <w:proofErr w:type="gramStart"/>
      <w:r w:rsidRPr="00BF650A">
        <w:rPr>
          <w:rFonts w:ascii="Times New Roman" w:hAnsi="Times New Roman" w:cs="Times New Roman"/>
          <w:sz w:val="24"/>
          <w:szCs w:val="24"/>
        </w:rPr>
        <w:t>water</w:t>
      </w:r>
      <w:r w:rsidR="003D7EC1">
        <w:rPr>
          <w:rFonts w:ascii="Times New Roman" w:hAnsi="Times New Roman" w:cs="Times New Roman"/>
          <w:sz w:val="24"/>
          <w:szCs w:val="24"/>
        </w:rPr>
        <w:t>,</w:t>
      </w:r>
      <w:proofErr w:type="gramEnd"/>
      <w:r w:rsidR="003F3644" w:rsidRPr="00BF650A">
        <w:rPr>
          <w:rFonts w:ascii="Times New Roman" w:hAnsi="Times New Roman" w:cs="Times New Roman"/>
          <w:sz w:val="24"/>
          <w:szCs w:val="24"/>
        </w:rPr>
        <w:t xml:space="preserve"> </w:t>
      </w:r>
      <w:r w:rsidR="003F3644" w:rsidRPr="003D7EC1">
        <w:rPr>
          <w:rFonts w:ascii="Times New Roman" w:hAnsi="Times New Roman" w:cs="Times New Roman"/>
          <w:noProof/>
          <w:sz w:val="24"/>
          <w:szCs w:val="24"/>
        </w:rPr>
        <w:t>and</w:t>
      </w:r>
      <w:r w:rsidR="003F3644" w:rsidRPr="00BF650A">
        <w:rPr>
          <w:rFonts w:ascii="Times New Roman" w:hAnsi="Times New Roman" w:cs="Times New Roman"/>
          <w:sz w:val="24"/>
          <w:szCs w:val="24"/>
        </w:rPr>
        <w:t xml:space="preserve"> other vital supplies including clothes free to the communities is a fact that attaches Wal-Mart attaches to the people.</w:t>
      </w:r>
    </w:p>
    <w:p w:rsidR="00BF650A" w:rsidRPr="00BF650A" w:rsidRDefault="00625CDC" w:rsidP="00625CDC">
      <w:pPr>
        <w:spacing w:line="480" w:lineRule="auto"/>
        <w:ind w:left="0" w:firstLine="720"/>
        <w:jc w:val="both"/>
        <w:rPr>
          <w:rFonts w:ascii="Times New Roman" w:hAnsi="Times New Roman" w:cs="Times New Roman"/>
          <w:sz w:val="24"/>
          <w:szCs w:val="24"/>
        </w:rPr>
      </w:pPr>
      <w:r>
        <w:rPr>
          <w:rFonts w:ascii="Times New Roman" w:hAnsi="Times New Roman" w:cs="Times New Roman"/>
          <w:sz w:val="24"/>
          <w:szCs w:val="24"/>
        </w:rPr>
        <w:t>Videos 2, t</w:t>
      </w:r>
      <w:r w:rsidR="003F3644" w:rsidRPr="00BF650A">
        <w:rPr>
          <w:rFonts w:ascii="Times New Roman" w:hAnsi="Times New Roman" w:cs="Times New Roman"/>
          <w:sz w:val="24"/>
          <w:szCs w:val="24"/>
        </w:rPr>
        <w:t>he future of branding is personal. Personal branding is your vision, your fears, your message, your loves, your interests where you came from and your name. It is all that your friends view you as. All these create trust with the audience and vision now and future and relationship with the audience and friends. Technology forced branding to evolve marketing value to the formation of connection to the consumers; branding has also shifted from humanizing objects and abstracts to influence people from others they trust. Personal branding is the most powerful tool to have to accomplish our goals</w:t>
      </w:r>
    </w:p>
    <w:p w:rsidR="0002353E" w:rsidRPr="00BF650A" w:rsidRDefault="0002353E" w:rsidP="00BF650A">
      <w:pPr>
        <w:spacing w:line="480" w:lineRule="auto"/>
        <w:ind w:left="0"/>
        <w:jc w:val="both"/>
        <w:rPr>
          <w:rFonts w:ascii="Times New Roman" w:hAnsi="Times New Roman" w:cs="Times New Roman"/>
          <w:sz w:val="24"/>
          <w:szCs w:val="24"/>
          <w:lang w:val="en-US"/>
        </w:rPr>
      </w:pPr>
    </w:p>
    <w:sectPr w:rsidR="0002353E" w:rsidRPr="00BF650A">
      <w:headerReference w:type="default" r:id="rId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0417" w:rsidRDefault="00190417" w:rsidP="00C863FC">
      <w:pPr>
        <w:spacing w:after="0" w:line="240" w:lineRule="auto"/>
      </w:pPr>
      <w:r>
        <w:separator/>
      </w:r>
    </w:p>
  </w:endnote>
  <w:endnote w:type="continuationSeparator" w:id="0">
    <w:p w:rsidR="00190417" w:rsidRDefault="00190417" w:rsidP="00C863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0417" w:rsidRDefault="00190417" w:rsidP="00C863FC">
      <w:pPr>
        <w:spacing w:after="0" w:line="240" w:lineRule="auto"/>
      </w:pPr>
      <w:r>
        <w:separator/>
      </w:r>
    </w:p>
  </w:footnote>
  <w:footnote w:type="continuationSeparator" w:id="0">
    <w:p w:rsidR="00190417" w:rsidRDefault="00190417" w:rsidP="00C863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7737994"/>
      <w:docPartObj>
        <w:docPartGallery w:val="Page Numbers (Top of Page)"/>
        <w:docPartUnique/>
      </w:docPartObj>
    </w:sdtPr>
    <w:sdtEndPr>
      <w:rPr>
        <w:noProof/>
      </w:rPr>
    </w:sdtEndPr>
    <w:sdtContent>
      <w:p w:rsidR="00C863FC" w:rsidRDefault="00C863FC">
        <w:pPr>
          <w:pStyle w:val="Header"/>
          <w:jc w:val="right"/>
        </w:pPr>
        <w:r>
          <w:fldChar w:fldCharType="begin"/>
        </w:r>
        <w:r>
          <w:instrText xml:space="preserve"> PAGE   \* MERGEFORMAT </w:instrText>
        </w:r>
        <w:r>
          <w:fldChar w:fldCharType="separate"/>
        </w:r>
        <w:r w:rsidR="003D7EC1">
          <w:rPr>
            <w:noProof/>
          </w:rPr>
          <w:t>1</w:t>
        </w:r>
        <w:r>
          <w:rPr>
            <w:noProof/>
          </w:rPr>
          <w:fldChar w:fldCharType="end"/>
        </w:r>
      </w:p>
    </w:sdtContent>
  </w:sdt>
  <w:p w:rsidR="00C863FC" w:rsidRDefault="00C863F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3D2340"/>
    <w:multiLevelType w:val="hybridMultilevel"/>
    <w:tmpl w:val="F7062580"/>
    <w:lvl w:ilvl="0" w:tplc="E5045F26">
      <w:start w:val="1"/>
      <w:numFmt w:val="decimal"/>
      <w:lvlText w:val="%1."/>
      <w:lvlJc w:val="left"/>
      <w:pPr>
        <w:ind w:left="1080" w:hanging="360"/>
      </w:pPr>
    </w:lvl>
    <w:lvl w:ilvl="1" w:tplc="BD609124">
      <w:start w:val="1"/>
      <w:numFmt w:val="lowerLetter"/>
      <w:lvlText w:val="%2."/>
      <w:lvlJc w:val="left"/>
      <w:pPr>
        <w:ind w:left="1800" w:hanging="360"/>
      </w:pPr>
    </w:lvl>
    <w:lvl w:ilvl="2" w:tplc="7FD468F2">
      <w:start w:val="1"/>
      <w:numFmt w:val="lowerRoman"/>
      <w:lvlText w:val="%3."/>
      <w:lvlJc w:val="right"/>
      <w:pPr>
        <w:ind w:left="2520" w:hanging="180"/>
      </w:pPr>
    </w:lvl>
    <w:lvl w:ilvl="3" w:tplc="883281FC">
      <w:start w:val="1"/>
      <w:numFmt w:val="decimal"/>
      <w:lvlText w:val="%4."/>
      <w:lvlJc w:val="left"/>
      <w:pPr>
        <w:ind w:left="3240" w:hanging="360"/>
      </w:pPr>
    </w:lvl>
    <w:lvl w:ilvl="4" w:tplc="0D04B330">
      <w:start w:val="1"/>
      <w:numFmt w:val="lowerLetter"/>
      <w:lvlText w:val="%5."/>
      <w:lvlJc w:val="left"/>
      <w:pPr>
        <w:ind w:left="3960" w:hanging="360"/>
      </w:pPr>
    </w:lvl>
    <w:lvl w:ilvl="5" w:tplc="CAC69CC0">
      <w:start w:val="1"/>
      <w:numFmt w:val="lowerRoman"/>
      <w:lvlText w:val="%6."/>
      <w:lvlJc w:val="right"/>
      <w:pPr>
        <w:ind w:left="4680" w:hanging="180"/>
      </w:pPr>
    </w:lvl>
    <w:lvl w:ilvl="6" w:tplc="F5D0DBF6">
      <w:start w:val="1"/>
      <w:numFmt w:val="decimal"/>
      <w:lvlText w:val="%7."/>
      <w:lvlJc w:val="left"/>
      <w:pPr>
        <w:ind w:left="5400" w:hanging="360"/>
      </w:pPr>
    </w:lvl>
    <w:lvl w:ilvl="7" w:tplc="0FF0B150">
      <w:start w:val="1"/>
      <w:numFmt w:val="lowerLetter"/>
      <w:lvlText w:val="%8."/>
      <w:lvlJc w:val="left"/>
      <w:pPr>
        <w:ind w:left="6120" w:hanging="360"/>
      </w:pPr>
    </w:lvl>
    <w:lvl w:ilvl="8" w:tplc="F9A8464C">
      <w:start w:val="1"/>
      <w:numFmt w:val="lowerRoman"/>
      <w:lvlText w:val="%9."/>
      <w:lvlJc w:val="right"/>
      <w:pPr>
        <w:ind w:left="6840" w:hanging="180"/>
      </w:pPr>
    </w:lvl>
  </w:abstractNum>
  <w:abstractNum w:abstractNumId="1">
    <w:nsid w:val="56636153"/>
    <w:multiLevelType w:val="hybridMultilevel"/>
    <w:tmpl w:val="DC00AD9C"/>
    <w:lvl w:ilvl="0" w:tplc="8CE476F8">
      <w:start w:val="3"/>
      <w:numFmt w:val="decimal"/>
      <w:lvlText w:val="%1."/>
      <w:lvlJc w:val="left"/>
      <w:pPr>
        <w:ind w:left="1800" w:hanging="360"/>
      </w:pPr>
      <w:rPr>
        <w:rFonts w:hint="default"/>
        <w:sz w:val="22"/>
      </w:rPr>
    </w:lvl>
    <w:lvl w:ilvl="1" w:tplc="71567FF4" w:tentative="1">
      <w:start w:val="1"/>
      <w:numFmt w:val="lowerLetter"/>
      <w:lvlText w:val="%2."/>
      <w:lvlJc w:val="left"/>
      <w:pPr>
        <w:ind w:left="2520" w:hanging="360"/>
      </w:pPr>
    </w:lvl>
    <w:lvl w:ilvl="2" w:tplc="5B68158A" w:tentative="1">
      <w:start w:val="1"/>
      <w:numFmt w:val="lowerRoman"/>
      <w:lvlText w:val="%3."/>
      <w:lvlJc w:val="right"/>
      <w:pPr>
        <w:ind w:left="3240" w:hanging="180"/>
      </w:pPr>
    </w:lvl>
    <w:lvl w:ilvl="3" w:tplc="C1A43B88" w:tentative="1">
      <w:start w:val="1"/>
      <w:numFmt w:val="decimal"/>
      <w:lvlText w:val="%4."/>
      <w:lvlJc w:val="left"/>
      <w:pPr>
        <w:ind w:left="3960" w:hanging="360"/>
      </w:pPr>
    </w:lvl>
    <w:lvl w:ilvl="4" w:tplc="57B08774" w:tentative="1">
      <w:start w:val="1"/>
      <w:numFmt w:val="lowerLetter"/>
      <w:lvlText w:val="%5."/>
      <w:lvlJc w:val="left"/>
      <w:pPr>
        <w:ind w:left="4680" w:hanging="360"/>
      </w:pPr>
    </w:lvl>
    <w:lvl w:ilvl="5" w:tplc="0AEE8FB0" w:tentative="1">
      <w:start w:val="1"/>
      <w:numFmt w:val="lowerRoman"/>
      <w:lvlText w:val="%6."/>
      <w:lvlJc w:val="right"/>
      <w:pPr>
        <w:ind w:left="5400" w:hanging="180"/>
      </w:pPr>
    </w:lvl>
    <w:lvl w:ilvl="6" w:tplc="E1D8DD08" w:tentative="1">
      <w:start w:val="1"/>
      <w:numFmt w:val="decimal"/>
      <w:lvlText w:val="%7."/>
      <w:lvlJc w:val="left"/>
      <w:pPr>
        <w:ind w:left="6120" w:hanging="360"/>
      </w:pPr>
    </w:lvl>
    <w:lvl w:ilvl="7" w:tplc="0562E64C" w:tentative="1">
      <w:start w:val="1"/>
      <w:numFmt w:val="lowerLetter"/>
      <w:lvlText w:val="%8."/>
      <w:lvlJc w:val="left"/>
      <w:pPr>
        <w:ind w:left="6840" w:hanging="360"/>
      </w:pPr>
    </w:lvl>
    <w:lvl w:ilvl="8" w:tplc="8556A35C" w:tentative="1">
      <w:start w:val="1"/>
      <w:numFmt w:val="lowerRoman"/>
      <w:lvlText w:val="%9."/>
      <w:lvlJc w:val="right"/>
      <w:pPr>
        <w:ind w:left="7560"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e1MDA1NrOwNDY1NTBT0lEKTi0uzszPAykwrAUAX9jB2CwAAAA="/>
  </w:docVars>
  <w:rsids>
    <w:rsidRoot w:val="009835A9"/>
    <w:rsid w:val="0002353E"/>
    <w:rsid w:val="00097BF3"/>
    <w:rsid w:val="000D7535"/>
    <w:rsid w:val="00190417"/>
    <w:rsid w:val="00317494"/>
    <w:rsid w:val="00341695"/>
    <w:rsid w:val="00364122"/>
    <w:rsid w:val="003D7EC1"/>
    <w:rsid w:val="003F3644"/>
    <w:rsid w:val="00501EB1"/>
    <w:rsid w:val="005274EB"/>
    <w:rsid w:val="00590AF2"/>
    <w:rsid w:val="005912D9"/>
    <w:rsid w:val="00625CDC"/>
    <w:rsid w:val="006A0144"/>
    <w:rsid w:val="007A5DF0"/>
    <w:rsid w:val="007F3ACE"/>
    <w:rsid w:val="009835A9"/>
    <w:rsid w:val="00A00C86"/>
    <w:rsid w:val="00A25CFE"/>
    <w:rsid w:val="00A436EE"/>
    <w:rsid w:val="00A864DD"/>
    <w:rsid w:val="00B24BED"/>
    <w:rsid w:val="00B46EA4"/>
    <w:rsid w:val="00BF650A"/>
    <w:rsid w:val="00C3165C"/>
    <w:rsid w:val="00C36259"/>
    <w:rsid w:val="00C863FC"/>
    <w:rsid w:val="00D34BAC"/>
    <w:rsid w:val="00D60124"/>
    <w:rsid w:val="00DD49B2"/>
    <w:rsid w:val="00F5046A"/>
    <w:rsid w:val="00F74920"/>
    <w:rsid w:val="00FA50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360" w:lineRule="auto"/>
        <w:ind w:left="2592"/>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650A"/>
    <w:pPr>
      <w:spacing w:line="259" w:lineRule="auto"/>
      <w:ind w:left="720"/>
      <w:contextualSpacing/>
    </w:pPr>
    <w:rPr>
      <w:lang w:val="en-US"/>
    </w:rPr>
  </w:style>
  <w:style w:type="paragraph" w:customStyle="1" w:styleId="Bibliography1">
    <w:name w:val="Bibliography1"/>
    <w:basedOn w:val="Normal"/>
    <w:next w:val="Normal"/>
    <w:uiPriority w:val="37"/>
    <w:unhideWhenUsed/>
    <w:rsid w:val="00341695"/>
    <w:pPr>
      <w:spacing w:line="259" w:lineRule="auto"/>
      <w:ind w:left="0"/>
    </w:pPr>
    <w:rPr>
      <w:lang w:val="en-US"/>
    </w:rPr>
  </w:style>
  <w:style w:type="paragraph" w:styleId="Header">
    <w:name w:val="header"/>
    <w:basedOn w:val="Normal"/>
    <w:link w:val="HeaderChar"/>
    <w:uiPriority w:val="99"/>
    <w:unhideWhenUsed/>
    <w:rsid w:val="00C863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863FC"/>
  </w:style>
  <w:style w:type="paragraph" w:styleId="Footer">
    <w:name w:val="footer"/>
    <w:basedOn w:val="Normal"/>
    <w:link w:val="FooterChar"/>
    <w:uiPriority w:val="99"/>
    <w:unhideWhenUsed/>
    <w:rsid w:val="00C863F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863F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360" w:lineRule="auto"/>
        <w:ind w:left="2592"/>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650A"/>
    <w:pPr>
      <w:spacing w:line="259" w:lineRule="auto"/>
      <w:ind w:left="720"/>
      <w:contextualSpacing/>
    </w:pPr>
    <w:rPr>
      <w:lang w:val="en-US"/>
    </w:rPr>
  </w:style>
  <w:style w:type="paragraph" w:customStyle="1" w:styleId="Bibliography1">
    <w:name w:val="Bibliography1"/>
    <w:basedOn w:val="Normal"/>
    <w:next w:val="Normal"/>
    <w:uiPriority w:val="37"/>
    <w:unhideWhenUsed/>
    <w:rsid w:val="00341695"/>
    <w:pPr>
      <w:spacing w:line="259" w:lineRule="auto"/>
      <w:ind w:left="0"/>
    </w:pPr>
    <w:rPr>
      <w:lang w:val="en-US"/>
    </w:rPr>
  </w:style>
  <w:style w:type="paragraph" w:styleId="Header">
    <w:name w:val="header"/>
    <w:basedOn w:val="Normal"/>
    <w:link w:val="HeaderChar"/>
    <w:uiPriority w:val="99"/>
    <w:unhideWhenUsed/>
    <w:rsid w:val="00C863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863FC"/>
  </w:style>
  <w:style w:type="paragraph" w:styleId="Footer">
    <w:name w:val="footer"/>
    <w:basedOn w:val="Normal"/>
    <w:link w:val="FooterChar"/>
    <w:uiPriority w:val="99"/>
    <w:unhideWhenUsed/>
    <w:rsid w:val="00C863F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863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Koh14</b:Tag>
    <b:SourceType>JournalArticle</b:SourceType>
    <b:Guid>{23C73C3B-606E-4A9B-89FB-BD3A767D426C}</b:Guid>
    <b:Title>Investigating the strategic marketing significance of brand love in developing and nurturing consumer relationships via film branding: A brandscape perspective</b:Title>
    <b:JournalName>Market Review</b:JournalName>
    <b:Year>2014</b:Year>
    <b:Pages>383-404</b:Pages>
    <b:Author>
      <b:Author>
        <b:NameList>
          <b:Person>
            <b:Last>Kohli</b:Last>
            <b:Middle>Singh</b:Middle>
            <b:First>Gurdeep</b:First>
          </b:Person>
          <b:Person>
            <b:Last>Melewar</b:Last>
            <b:First>T.C.</b:First>
          </b:Person>
          <b:Person>
            <b:Last>Yen</b:Last>
            <b:First>Dorothy</b:First>
          </b:Person>
        </b:NameList>
      </b:Author>
    </b:Author>
    <b:Volume>14</b:Volume>
    <b:Issue>4</b:Issue>
    <b:RefOrder>1</b:RefOrder>
  </b:Source>
</b:Sources>
</file>

<file path=customXml/itemProps1.xml><?xml version="1.0" encoding="utf-8"?>
<ds:datastoreItem xmlns:ds="http://schemas.openxmlformats.org/officeDocument/2006/customXml" ds:itemID="{3DD7C516-0A40-452F-BBFA-EAB36824CB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786</Words>
  <Characters>4484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inspurs</dc:creator>
  <cp:lastModifiedBy>Kanyoi</cp:lastModifiedBy>
  <cp:revision>2</cp:revision>
  <dcterms:created xsi:type="dcterms:W3CDTF">2019-03-20T19:20:00Z</dcterms:created>
  <dcterms:modified xsi:type="dcterms:W3CDTF">2019-03-20T19:20:00Z</dcterms:modified>
</cp:coreProperties>
</file>