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195" w:rsidRPr="006E3195" w:rsidRDefault="006E3195" w:rsidP="006E3195">
      <w:pPr>
        <w:rPr>
          <w:b/>
          <w:sz w:val="24"/>
        </w:rPr>
      </w:pPr>
      <w:r>
        <w:rPr>
          <w:b/>
          <w:sz w:val="24"/>
        </w:rPr>
        <w:t xml:space="preserve">Question: </w:t>
      </w:r>
      <w:r w:rsidRPr="006E3195">
        <w:rPr>
          <w:b/>
          <w:sz w:val="24"/>
        </w:rPr>
        <w:t>"Should arguing (the process of offering evidence and counterevidence in order to discover the truth) become a commonly accep</w:t>
      </w:r>
      <w:bookmarkStart w:id="0" w:name="_GoBack"/>
      <w:bookmarkEnd w:id="0"/>
      <w:r w:rsidRPr="006E3195">
        <w:rPr>
          <w:b/>
          <w:sz w:val="24"/>
        </w:rPr>
        <w:t>ted utility in Politics? (United States)"</w:t>
      </w:r>
    </w:p>
    <w:p w:rsidR="006E3195" w:rsidRDefault="006E3195" w:rsidP="006E3195"/>
    <w:p w:rsidR="006E3195" w:rsidRPr="006E3195" w:rsidRDefault="006E3195" w:rsidP="006E3195">
      <w:pPr>
        <w:rPr>
          <w:color w:val="FF0000"/>
        </w:rPr>
      </w:pPr>
      <w:r w:rsidRPr="006E3195">
        <w:rPr>
          <w:color w:val="FF0000"/>
        </w:rPr>
        <w:t xml:space="preserve">HERES AN </w:t>
      </w:r>
      <w:r w:rsidRPr="006E3195">
        <w:rPr>
          <w:color w:val="FF0000"/>
        </w:rPr>
        <w:t>EXAMPLE MODEL</w:t>
      </w:r>
      <w:r w:rsidRPr="006E3195">
        <w:rPr>
          <w:color w:val="FF0000"/>
        </w:rPr>
        <w:t xml:space="preserve"> FOR HOW IT SHOULD LOOK</w:t>
      </w:r>
      <w:r w:rsidRPr="006E3195">
        <w:rPr>
          <w:color w:val="FF0000"/>
        </w:rPr>
        <w:t>:</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Question: Is a hotdog a sandwich?</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Antithesis: No, a hotdog is not a sandwich.</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Objection 1: A sandwich involves two pieces of bread with some other ingredient or ingredients “sandwiched” between them. A hotdog bun is a single piece of bread--even when broken along its hinge, the supposedly separate pieces are still two parts of a whole that existed before the hotdog was made. If I take a slice of bread from one loaf, and slice from another loaf, and put some ingredients between them, I have created a sandwich--the fact that the two slices of bread are from different loaves makes no difference, because their inclusion in the new sandwich is what makes them what they are. But, if I take one half of one hotdog bun and one half from another bun and put a hotdog between them, I have created an unnecessary abomination, not a hotdog.</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 xml:space="preserve">Objection 2: If a hotdog is a sandwich then it follows that any combination of foods that have an outer layer made of one thing and an inner layer made of another is a sandwich. Hence, tacos, quesadillas, burritos, gyros, folded-over pizza slices, calzones, </w:t>
      </w:r>
      <w:proofErr w:type="spellStart"/>
      <w:r w:rsidRPr="006E3195">
        <w:rPr>
          <w:color w:val="FF0000"/>
        </w:rPr>
        <w:t>poptarts</w:t>
      </w:r>
      <w:proofErr w:type="spellEnd"/>
      <w:r w:rsidRPr="006E3195">
        <w:rPr>
          <w:color w:val="FF0000"/>
        </w:rPr>
        <w:t xml:space="preserve">, </w:t>
      </w:r>
      <w:proofErr w:type="spellStart"/>
      <w:r w:rsidRPr="006E3195">
        <w:rPr>
          <w:color w:val="FF0000"/>
        </w:rPr>
        <w:t>HotPockets</w:t>
      </w:r>
      <w:proofErr w:type="spellEnd"/>
      <w:r w:rsidRPr="006E3195">
        <w:rPr>
          <w:color w:val="FF0000"/>
        </w:rPr>
        <w:t xml:space="preserve">, </w:t>
      </w:r>
      <w:proofErr w:type="spellStart"/>
      <w:r w:rsidRPr="006E3195">
        <w:rPr>
          <w:color w:val="FF0000"/>
        </w:rPr>
        <w:t>krautburgers</w:t>
      </w:r>
      <w:proofErr w:type="spellEnd"/>
      <w:r w:rsidRPr="006E3195">
        <w:rPr>
          <w:color w:val="FF0000"/>
        </w:rPr>
        <w:t>, jam-, creme-, or custard-filled donuts, pieces of fried chicken, and M &amp; M’s are all sandwiches if hotdogs are.</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Response: I respond that hotdogs are in fact sandwiches. When developed by the Earl of Sandwich, the point of the sandwich was not the use of two individual slices of bread, but the convenience and cleanliness of this method of eating. With the sandwich, one could eat a full meal, using only one hand, without getting food everywhere. By that standard, the hotdog is not only a sandwich, but an ideal sandwich.</w:t>
      </w:r>
    </w:p>
    <w:p w:rsidR="006E3195" w:rsidRPr="006E3195" w:rsidRDefault="006E3195" w:rsidP="006E3195">
      <w:pPr>
        <w:rPr>
          <w:color w:val="FF0000"/>
        </w:rPr>
      </w:pPr>
      <w:r w:rsidRPr="006E3195">
        <w:rPr>
          <w:color w:val="FF0000"/>
        </w:rPr>
        <w:tab/>
        <w:t xml:space="preserve">Further, I contend that what defines a hotdog is not the type of bread used, but the ingredients. Put a hotdog sausage between two pieces of bread and what you have is a hotdog. Take the ingredients of a BLT and put them in a hotdog bun and what you have is a BLT. So, it follows that a hotdog is simply a type of sandwich, just like a BLT, a club sandwich, a </w:t>
      </w:r>
      <w:proofErr w:type="spellStart"/>
      <w:r w:rsidRPr="006E3195">
        <w:rPr>
          <w:color w:val="FF0000"/>
        </w:rPr>
        <w:t>reuben</w:t>
      </w:r>
      <w:proofErr w:type="spellEnd"/>
      <w:r w:rsidRPr="006E3195">
        <w:rPr>
          <w:color w:val="FF0000"/>
        </w:rPr>
        <w:t>, a grilled cheese, or a peanut butter and pickle sandwich.</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 xml:space="preserve">Reply 1: Objection 1 depends, explicitly, on an equivocation--namely, between the noun and verb senses of the word “sandwich” To be sandwiched does indeed involve two distinct things with a third thing </w:t>
      </w:r>
      <w:r w:rsidRPr="006E3195">
        <w:rPr>
          <w:color w:val="FF0000"/>
        </w:rPr>
        <w:lastRenderedPageBreak/>
        <w:t>between them--but a sandwich does not have to sandwich its ingredients. Open-faced sandwiches and sub sandwiches do not “sandwich” their ingredients between two distinct things, and yet they are sandwiches.</w:t>
      </w:r>
    </w:p>
    <w:p w:rsidR="006E3195" w:rsidRPr="006E3195" w:rsidRDefault="006E3195" w:rsidP="006E3195">
      <w:pPr>
        <w:rPr>
          <w:color w:val="FF0000"/>
        </w:rPr>
      </w:pPr>
    </w:p>
    <w:p w:rsidR="006E3195" w:rsidRPr="006E3195" w:rsidRDefault="006E3195" w:rsidP="006E3195">
      <w:pPr>
        <w:rPr>
          <w:color w:val="FF0000"/>
        </w:rPr>
      </w:pPr>
      <w:r w:rsidRPr="006E3195">
        <w:rPr>
          <w:color w:val="FF0000"/>
        </w:rPr>
        <w:t>Reply 2: Objection 2 commits a slippery slope fallacy. There are clear and relevant distinctions to be drawn between sandwiches and other foods with outer and inner layers. First, the outer layer of every sandwich is bread. Just as not every sandwich is a hotdog, not everything made from dough is bread. Second, sandwiches are in a certain sense “</w:t>
      </w:r>
      <w:proofErr w:type="gramStart"/>
      <w:r w:rsidRPr="006E3195">
        <w:rPr>
          <w:color w:val="FF0000"/>
        </w:rPr>
        <w:t>open”--</w:t>
      </w:r>
      <w:proofErr w:type="gramEnd"/>
      <w:r w:rsidRPr="006E3195">
        <w:rPr>
          <w:color w:val="FF0000"/>
        </w:rPr>
        <w:t>the outer layers may be separated from the inner layer and put back without destroying the sandwich, whereas “pocket” foods and wraps cannot be easily altered once completed.</w:t>
      </w:r>
    </w:p>
    <w:p w:rsidR="006E3195" w:rsidRPr="006E3195" w:rsidRDefault="006E3195" w:rsidP="006E3195">
      <w:pPr>
        <w:rPr>
          <w:color w:val="FF0000"/>
        </w:rPr>
      </w:pPr>
    </w:p>
    <w:p w:rsidR="00DB66C0" w:rsidRPr="006E3195" w:rsidRDefault="006E3195" w:rsidP="006E3195">
      <w:pPr>
        <w:rPr>
          <w:color w:val="FF0000"/>
        </w:rPr>
      </w:pPr>
      <w:r w:rsidRPr="006E3195">
        <w:rPr>
          <w:color w:val="FF0000"/>
        </w:rPr>
        <w:t>Thesis: Yes, a hotdog is a sandwich.</w:t>
      </w:r>
    </w:p>
    <w:sectPr w:rsidR="00DB66C0" w:rsidRPr="006E3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13821"/>
    <w:multiLevelType w:val="hybridMultilevel"/>
    <w:tmpl w:val="4482B31C"/>
    <w:lvl w:ilvl="0" w:tplc="7DEEA1B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195"/>
    <w:rsid w:val="006E3195"/>
    <w:rsid w:val="00DB6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6D7B2"/>
  <w15:chartTrackingRefBased/>
  <w15:docId w15:val="{9181E4EF-6827-4EA0-9350-7F3DC596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dc:creator>
  <cp:keywords/>
  <dc:description/>
  <cp:lastModifiedBy>Justin</cp:lastModifiedBy>
  <cp:revision>1</cp:revision>
  <dcterms:created xsi:type="dcterms:W3CDTF">2019-12-01T20:20:00Z</dcterms:created>
  <dcterms:modified xsi:type="dcterms:W3CDTF">2019-12-01T20:21:00Z</dcterms:modified>
</cp:coreProperties>
</file>