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C27" w:rsidRDefault="00680C27" w:rsidP="00680C27">
      <w:pPr>
        <w:jc w:val="center"/>
      </w:pPr>
    </w:p>
    <w:p w:rsidR="00680C27" w:rsidRDefault="00680C27" w:rsidP="00680C27">
      <w:pPr>
        <w:jc w:val="center"/>
      </w:pPr>
    </w:p>
    <w:p w:rsidR="00680C27" w:rsidRDefault="00680C27" w:rsidP="00680C27">
      <w:pPr>
        <w:jc w:val="center"/>
      </w:pPr>
      <w:r>
        <w:t>QSO 300 Final Project Milestone Two</w:t>
      </w:r>
    </w:p>
    <w:p w:rsidR="00680C27" w:rsidRDefault="00680C27" w:rsidP="00680C27"/>
    <w:p w:rsidR="00680C27" w:rsidRPr="001B3C13" w:rsidRDefault="001B3C13" w:rsidP="00680C27">
      <w:pPr>
        <w:jc w:val="center"/>
      </w:pPr>
      <w:r w:rsidRPr="001B3C13">
        <w:t>Alicia Guenette</w:t>
      </w:r>
    </w:p>
    <w:p w:rsidR="00680C27" w:rsidRPr="001B3C13" w:rsidRDefault="00680C27" w:rsidP="00680C27">
      <w:pPr>
        <w:jc w:val="center"/>
      </w:pPr>
    </w:p>
    <w:p w:rsidR="00680C27" w:rsidRPr="001B3C13" w:rsidRDefault="001B3C13" w:rsidP="00680C27">
      <w:pPr>
        <w:jc w:val="center"/>
      </w:pPr>
      <w:r w:rsidRPr="001B3C13">
        <w:t>July 27, 2017</w:t>
      </w:r>
    </w:p>
    <w:p w:rsidR="00680C27" w:rsidRDefault="00680C27" w:rsidP="00680C27">
      <w:pPr>
        <w:jc w:val="center"/>
      </w:pPr>
    </w:p>
    <w:p w:rsidR="00680C27" w:rsidRDefault="00680C27" w:rsidP="00680C27">
      <w:pPr>
        <w:jc w:val="center"/>
      </w:pPr>
    </w:p>
    <w:p w:rsidR="00680C27" w:rsidRDefault="00680C27" w:rsidP="00680C27">
      <w:pPr>
        <w:jc w:val="center"/>
      </w:pPr>
    </w:p>
    <w:p w:rsidR="00CA39DB" w:rsidRDefault="00CA39DB"/>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p w:rsidR="00680C27" w:rsidRDefault="00680C27" w:rsidP="00680C27">
      <w:pPr>
        <w:jc w:val="both"/>
      </w:pPr>
    </w:p>
    <w:p w:rsidR="008849F4" w:rsidRDefault="006A7874" w:rsidP="00514A96">
      <w:pPr>
        <w:spacing w:line="480" w:lineRule="auto"/>
        <w:jc w:val="both"/>
      </w:pPr>
      <w:r>
        <w:tab/>
        <w:t>Nissan Motor Company is a powerhouse in the global automotive industry. It has been able to continue operations in the face of multiple natural disasters as well as aid local communities during the crisis. This paper will focus on how Nissan uses operations management to facilitate smooth operations. It will also discuss how Nissan incorporates process management into their OM functions.</w:t>
      </w:r>
    </w:p>
    <w:p w:rsidR="006A7874" w:rsidRDefault="008849F4" w:rsidP="00514A96">
      <w:pPr>
        <w:spacing w:line="480" w:lineRule="auto"/>
        <w:jc w:val="both"/>
      </w:pPr>
      <w:r>
        <w:tab/>
      </w:r>
      <w:r w:rsidR="006A7874">
        <w:t xml:space="preserve">The Theory of Constraints (TOC) is a management concept developed by Dr. Eliyahu Goldratt which helps managers </w:t>
      </w:r>
      <w:proofErr w:type="gramStart"/>
      <w:r w:rsidR="006A7874">
        <w:t>make</w:t>
      </w:r>
      <w:proofErr w:type="gramEnd"/>
      <w:r w:rsidR="006A7874">
        <w:t xml:space="preserve"> business decisions. Goldratt identifies a constraint as anything that restricts the output of the entire system</w:t>
      </w:r>
      <w:sdt>
        <w:sdtPr>
          <w:rPr>
            <w:vanish/>
            <w:highlight w:val="yellow"/>
          </w:rPr>
          <w:id w:val="-1489546517"/>
          <w:citation/>
        </w:sdtPr>
        <w:sdtEndPr/>
        <w:sdtContent>
          <w:r w:rsidR="001108C7">
            <w:fldChar w:fldCharType="begin"/>
          </w:r>
          <w:r w:rsidR="001108C7">
            <w:instrText xml:space="preserve"> CITATION Gol17 \l 1033 </w:instrText>
          </w:r>
          <w:r w:rsidR="001108C7">
            <w:fldChar w:fldCharType="separate"/>
          </w:r>
          <w:r w:rsidR="001108C7">
            <w:rPr>
              <w:noProof/>
            </w:rPr>
            <w:t xml:space="preserve"> (Goldratt, 2017)</w:t>
          </w:r>
          <w:r w:rsidR="001108C7">
            <w:fldChar w:fldCharType="end"/>
          </w:r>
        </w:sdtContent>
      </w:sdt>
      <w:r w:rsidR="006A7874">
        <w:t xml:space="preserve">. </w:t>
      </w:r>
      <w:r w:rsidR="001108C7">
        <w:t xml:space="preserve">TOC pays close attention to the how the system flows from input to output. </w:t>
      </w:r>
      <w:r w:rsidR="001D190A">
        <w:t>TOC outlines a specific procedure to identify and eliminate constraints. This process is referred to as the Five Focusing Steps. They are listed below with Nissan specific examples.</w:t>
      </w:r>
    </w:p>
    <w:p w:rsidR="00322028" w:rsidRDefault="00594655" w:rsidP="00514A96">
      <w:pPr>
        <w:spacing w:line="480" w:lineRule="auto"/>
        <w:jc w:val="both"/>
        <w:rPr>
          <w:color w:val="FF0000"/>
        </w:rPr>
      </w:pPr>
      <w:r>
        <w:rPr>
          <w:color w:val="FF0000"/>
        </w:rPr>
        <w:tab/>
      </w:r>
      <w:r>
        <w:rPr>
          <w:color w:val="FF0000"/>
        </w:rPr>
        <w:tab/>
      </w:r>
      <w:r>
        <w:rPr>
          <w:color w:val="FF0000"/>
        </w:rPr>
        <w:tab/>
      </w:r>
      <w:r>
        <w:rPr>
          <w:color w:val="FF0000"/>
        </w:rPr>
        <w:tab/>
      </w:r>
    </w:p>
    <w:tbl>
      <w:tblPr>
        <w:tblStyle w:val="TableGrid"/>
        <w:tblW w:w="0" w:type="auto"/>
        <w:tblLook w:val="04A0" w:firstRow="1" w:lastRow="0" w:firstColumn="1" w:lastColumn="0" w:noHBand="0" w:noVBand="1"/>
      </w:tblPr>
      <w:tblGrid>
        <w:gridCol w:w="4788"/>
        <w:gridCol w:w="4788"/>
      </w:tblGrid>
      <w:tr w:rsidR="00322028" w:rsidTr="00322028">
        <w:tc>
          <w:tcPr>
            <w:tcW w:w="4788" w:type="dxa"/>
          </w:tcPr>
          <w:p w:rsidR="00322028" w:rsidRDefault="00322028" w:rsidP="00514A96">
            <w:pPr>
              <w:spacing w:line="480" w:lineRule="auto"/>
              <w:jc w:val="both"/>
              <w:rPr>
                <w:color w:val="FF0000"/>
              </w:rPr>
            </w:pPr>
            <w:r w:rsidRPr="00322028">
              <w:t>Step</w:t>
            </w:r>
          </w:p>
        </w:tc>
        <w:tc>
          <w:tcPr>
            <w:tcW w:w="4788" w:type="dxa"/>
          </w:tcPr>
          <w:p w:rsidR="00322028" w:rsidRDefault="00322028" w:rsidP="00514A96">
            <w:pPr>
              <w:spacing w:line="480" w:lineRule="auto"/>
              <w:jc w:val="both"/>
              <w:rPr>
                <w:color w:val="FF0000"/>
              </w:rPr>
            </w:pPr>
            <w:r w:rsidRPr="00322028">
              <w:t>Nissan Example</w:t>
            </w:r>
          </w:p>
        </w:tc>
      </w:tr>
      <w:tr w:rsidR="00322028" w:rsidTr="00322028">
        <w:tc>
          <w:tcPr>
            <w:tcW w:w="4788" w:type="dxa"/>
          </w:tcPr>
          <w:p w:rsidR="00322028" w:rsidRPr="00322028" w:rsidRDefault="00322028" w:rsidP="00514A96">
            <w:pPr>
              <w:spacing w:line="480" w:lineRule="auto"/>
              <w:jc w:val="both"/>
            </w:pPr>
            <w:r>
              <w:t>Identify the Constraint</w:t>
            </w:r>
          </w:p>
        </w:tc>
        <w:tc>
          <w:tcPr>
            <w:tcW w:w="4788" w:type="dxa"/>
          </w:tcPr>
          <w:p w:rsidR="00322028" w:rsidRDefault="00955B59" w:rsidP="00514A96">
            <w:pPr>
              <w:spacing w:line="480" w:lineRule="auto"/>
              <w:jc w:val="both"/>
              <w:rPr>
                <w:color w:val="FF0000"/>
              </w:rPr>
            </w:pPr>
            <w:r w:rsidRPr="00955B59">
              <w:t xml:space="preserve">Nissan would identify </w:t>
            </w:r>
            <w:r>
              <w:t>a bottleneck in the resource allocation department</w:t>
            </w:r>
          </w:p>
        </w:tc>
      </w:tr>
      <w:tr w:rsidR="00322028" w:rsidTr="00322028">
        <w:tc>
          <w:tcPr>
            <w:tcW w:w="4788" w:type="dxa"/>
          </w:tcPr>
          <w:p w:rsidR="00322028" w:rsidRDefault="00955B59" w:rsidP="00514A96">
            <w:pPr>
              <w:spacing w:line="480" w:lineRule="auto"/>
              <w:jc w:val="both"/>
              <w:rPr>
                <w:color w:val="FF0000"/>
              </w:rPr>
            </w:pPr>
            <w:r w:rsidRPr="00955B59">
              <w:t>Develop a plan for overcoming the constraint</w:t>
            </w:r>
          </w:p>
        </w:tc>
        <w:tc>
          <w:tcPr>
            <w:tcW w:w="4788" w:type="dxa"/>
          </w:tcPr>
          <w:p w:rsidR="00322028" w:rsidRDefault="00955B59" w:rsidP="00514A96">
            <w:pPr>
              <w:spacing w:line="480" w:lineRule="auto"/>
              <w:jc w:val="both"/>
              <w:rPr>
                <w:color w:val="FF0000"/>
              </w:rPr>
            </w:pPr>
            <w:r w:rsidRPr="00955B59">
              <w:t>Nissan would determine how to acquire resources from a different supplier</w:t>
            </w:r>
          </w:p>
        </w:tc>
      </w:tr>
      <w:tr w:rsidR="00322028" w:rsidTr="00322028">
        <w:tc>
          <w:tcPr>
            <w:tcW w:w="4788" w:type="dxa"/>
          </w:tcPr>
          <w:p w:rsidR="00322028" w:rsidRDefault="00955B59" w:rsidP="00514A96">
            <w:pPr>
              <w:spacing w:line="480" w:lineRule="auto"/>
              <w:jc w:val="both"/>
              <w:rPr>
                <w:color w:val="FF0000"/>
              </w:rPr>
            </w:pPr>
            <w:r w:rsidRPr="00955B59">
              <w:t>Focus resources to accomplish step 2</w:t>
            </w:r>
          </w:p>
        </w:tc>
        <w:tc>
          <w:tcPr>
            <w:tcW w:w="4788" w:type="dxa"/>
          </w:tcPr>
          <w:p w:rsidR="00322028" w:rsidRDefault="00955B59" w:rsidP="00514A96">
            <w:pPr>
              <w:spacing w:line="480" w:lineRule="auto"/>
              <w:jc w:val="both"/>
              <w:rPr>
                <w:color w:val="FF0000"/>
              </w:rPr>
            </w:pPr>
            <w:r w:rsidRPr="00955B59">
              <w:t>Nissan would focus the supply chain management team to acquire resources from alternate suppliers</w:t>
            </w:r>
          </w:p>
        </w:tc>
      </w:tr>
      <w:tr w:rsidR="00322028" w:rsidTr="00322028">
        <w:tc>
          <w:tcPr>
            <w:tcW w:w="4788" w:type="dxa"/>
          </w:tcPr>
          <w:p w:rsidR="00322028" w:rsidRDefault="00437A41" w:rsidP="00514A96">
            <w:pPr>
              <w:spacing w:line="480" w:lineRule="auto"/>
              <w:jc w:val="both"/>
              <w:rPr>
                <w:color w:val="FF0000"/>
              </w:rPr>
            </w:pPr>
            <w:r w:rsidRPr="00437A41">
              <w:t>Reduce the effects of the constraint</w:t>
            </w:r>
          </w:p>
        </w:tc>
        <w:tc>
          <w:tcPr>
            <w:tcW w:w="4788" w:type="dxa"/>
          </w:tcPr>
          <w:p w:rsidR="00322028" w:rsidRDefault="00437A41" w:rsidP="00514A96">
            <w:pPr>
              <w:spacing w:line="480" w:lineRule="auto"/>
              <w:jc w:val="both"/>
              <w:rPr>
                <w:color w:val="FF0000"/>
              </w:rPr>
            </w:pPr>
            <w:r w:rsidRPr="00437A41">
              <w:t>Nissan would reduce the production of items using the supply in the bottleneck</w:t>
            </w:r>
          </w:p>
        </w:tc>
      </w:tr>
      <w:tr w:rsidR="00437A41" w:rsidTr="00322028">
        <w:tc>
          <w:tcPr>
            <w:tcW w:w="4788" w:type="dxa"/>
          </w:tcPr>
          <w:p w:rsidR="00437A41" w:rsidRPr="00437A41" w:rsidRDefault="00437A41" w:rsidP="00514A96">
            <w:pPr>
              <w:spacing w:line="480" w:lineRule="auto"/>
              <w:jc w:val="both"/>
            </w:pPr>
            <w:r>
              <w:t>Repeat the process</w:t>
            </w:r>
          </w:p>
        </w:tc>
        <w:tc>
          <w:tcPr>
            <w:tcW w:w="4788" w:type="dxa"/>
          </w:tcPr>
          <w:p w:rsidR="00437A41" w:rsidRPr="00437A41" w:rsidRDefault="00437A41" w:rsidP="00514A96">
            <w:pPr>
              <w:spacing w:line="480" w:lineRule="auto"/>
              <w:jc w:val="both"/>
            </w:pPr>
            <w:r>
              <w:t>Nissan would go back and review all systems to find the next bottleneck</w:t>
            </w:r>
          </w:p>
        </w:tc>
      </w:tr>
    </w:tbl>
    <w:p w:rsidR="00334561" w:rsidRDefault="00D52A80" w:rsidP="00514A96">
      <w:pPr>
        <w:pStyle w:val="Default"/>
        <w:spacing w:line="480" w:lineRule="auto"/>
      </w:pPr>
      <w:r>
        <w:tab/>
      </w:r>
    </w:p>
    <w:p w:rsidR="00594655" w:rsidRDefault="00334561" w:rsidP="00514A96">
      <w:pPr>
        <w:pStyle w:val="Default"/>
        <w:spacing w:line="480" w:lineRule="auto"/>
      </w:pPr>
      <w:r>
        <w:lastRenderedPageBreak/>
        <w:tab/>
      </w:r>
      <w:r w:rsidR="00D52A80">
        <w:t xml:space="preserve">There are many advantages to implementing the Theory of Constraints philosophy in the business world. The primary advantage would be the limited use of resources to implement a large improvement plan. In the case of Nissan this would be exemplified by the manufacturing team having the ability to isolate and resolve a bottleneck in the production line. </w:t>
      </w:r>
    </w:p>
    <w:p w:rsidR="008F3361" w:rsidRDefault="008F3361" w:rsidP="00514A96">
      <w:pPr>
        <w:spacing w:line="480" w:lineRule="auto"/>
        <w:jc w:val="both"/>
      </w:pPr>
      <w:r>
        <w:tab/>
        <w:t xml:space="preserve">Total Quality </w:t>
      </w:r>
      <w:r w:rsidR="008849F4">
        <w:t>Management (</w:t>
      </w:r>
      <w:r>
        <w:t>TQM) is the management of an entire organization so that it excels in all aspects of products and services that are important to the customer</w:t>
      </w:r>
      <w:sdt>
        <w:sdtPr>
          <w:rPr>
            <w:vanish/>
            <w:highlight w:val="yellow"/>
          </w:rPr>
          <w:id w:val="-1438912389"/>
          <w:citation/>
        </w:sdtPr>
        <w:sdtEndPr/>
        <w:sdtContent>
          <w:r>
            <w:fldChar w:fldCharType="begin"/>
          </w:r>
          <w:r>
            <w:instrText xml:space="preserve"> CITATION Hei14 \l 1033 </w:instrText>
          </w:r>
          <w:r>
            <w:fldChar w:fldCharType="separate"/>
          </w:r>
          <w:r>
            <w:rPr>
              <w:noProof/>
            </w:rPr>
            <w:t xml:space="preserve"> (Heizer, 2014)</w:t>
          </w:r>
          <w:r>
            <w:fldChar w:fldCharType="end"/>
          </w:r>
        </w:sdtContent>
      </w:sdt>
      <w:r>
        <w:t>. This approach emphasizes total process management from raw supply to customer delivery. This requires management to have a companywide vision of excellence. The seven key elements of TQM are as follows:</w:t>
      </w:r>
      <w:r w:rsidR="008849F4">
        <w:t xml:space="preserve"> </w:t>
      </w:r>
    </w:p>
    <w:p w:rsidR="008849F4" w:rsidRDefault="008849F4" w:rsidP="00514A96">
      <w:pPr>
        <w:spacing w:line="480" w:lineRule="auto"/>
        <w:jc w:val="both"/>
      </w:pPr>
      <w:r>
        <w:t>1. Planning and Administration</w:t>
      </w:r>
    </w:p>
    <w:p w:rsidR="008849F4" w:rsidRDefault="008849F4" w:rsidP="00514A96">
      <w:pPr>
        <w:spacing w:line="480" w:lineRule="auto"/>
        <w:jc w:val="both"/>
      </w:pPr>
      <w:r>
        <w:t>2. Control of purchased material</w:t>
      </w:r>
    </w:p>
    <w:p w:rsidR="008849F4" w:rsidRDefault="008849F4" w:rsidP="00514A96">
      <w:pPr>
        <w:spacing w:line="480" w:lineRule="auto"/>
        <w:jc w:val="both"/>
      </w:pPr>
      <w:r>
        <w:t>3. Customer service and product performance</w:t>
      </w:r>
    </w:p>
    <w:p w:rsidR="008849F4" w:rsidRDefault="008849F4" w:rsidP="00514A96">
      <w:pPr>
        <w:spacing w:line="480" w:lineRule="auto"/>
        <w:jc w:val="both"/>
      </w:pPr>
      <w:r>
        <w:t>4. Employee training and Human Resource Management</w:t>
      </w:r>
    </w:p>
    <w:p w:rsidR="008849F4" w:rsidRDefault="008849F4" w:rsidP="00514A96">
      <w:pPr>
        <w:spacing w:line="480" w:lineRule="auto"/>
        <w:jc w:val="both"/>
      </w:pPr>
      <w:r>
        <w:t>5. Production Design and Management</w:t>
      </w:r>
    </w:p>
    <w:p w:rsidR="008849F4" w:rsidRDefault="008849F4" w:rsidP="00514A96">
      <w:pPr>
        <w:spacing w:line="480" w:lineRule="auto"/>
        <w:jc w:val="both"/>
      </w:pPr>
      <w:r>
        <w:t>6. Quality Control</w:t>
      </w:r>
    </w:p>
    <w:p w:rsidR="008849F4" w:rsidRDefault="008849F4" w:rsidP="00514A96">
      <w:pPr>
        <w:spacing w:line="480" w:lineRule="auto"/>
        <w:jc w:val="both"/>
      </w:pPr>
      <w:r>
        <w:t xml:space="preserve">7. Corrective Action </w:t>
      </w:r>
    </w:p>
    <w:p w:rsidR="00B93EE8" w:rsidRDefault="00C50CF3" w:rsidP="00514A96">
      <w:pPr>
        <w:spacing w:line="480" w:lineRule="auto"/>
        <w:jc w:val="both"/>
      </w:pPr>
      <w:r>
        <w:tab/>
        <w:t xml:space="preserve">If Nissan were to implement TQM in their production plants, they would develop a plan to follow concerning quality measures in the production plant prior to the start of production. This would include quality measures and standards. They would also need to implement a product performance measurement tool in which to gage improvement. These tools could be used to reduce defective parts in the production plant. </w:t>
      </w:r>
    </w:p>
    <w:p w:rsidR="00636703" w:rsidRDefault="00B93EE8" w:rsidP="00636703">
      <w:pPr>
        <w:spacing w:line="480" w:lineRule="auto"/>
        <w:jc w:val="both"/>
      </w:pPr>
      <w:r>
        <w:lastRenderedPageBreak/>
        <w:tab/>
      </w:r>
      <w:r w:rsidR="003A31BF">
        <w:rPr>
          <w:rFonts w:ascii="Calibri" w:hAnsi="Calibri" w:cs="Calibri"/>
          <w:color w:val="000000"/>
        </w:rPr>
        <w:t xml:space="preserve">Nissan Motor Company has been having difficulty managing production in their Yokohama </w:t>
      </w:r>
      <w:r w:rsidR="004926EC">
        <w:rPr>
          <w:rFonts w:ascii="Calibri" w:hAnsi="Calibri" w:cs="Calibri"/>
          <w:color w:val="000000"/>
        </w:rPr>
        <w:t>plant. The executive team was tasked with the completion of a root cause analysis in order to increase production at that plant.</w:t>
      </w:r>
      <w:r w:rsidR="003A31BF">
        <w:rPr>
          <w:rFonts w:ascii="Calibri" w:hAnsi="Calibri" w:cs="Calibri"/>
          <w:color w:val="000000"/>
        </w:rPr>
        <w:t xml:space="preserve"> The following embedded excel diagram was created to review for a root cause. </w:t>
      </w:r>
      <w:r w:rsidR="004926EC">
        <w:t xml:space="preserve">Based on fishbone diagram and the root cause analysis the production management team found that production was decreased in Yokohama because of the severe weather problems in the recent </w:t>
      </w:r>
      <w:r w:rsidR="00636703">
        <w:t>past.</w:t>
      </w:r>
      <w:r w:rsidR="00636703" w:rsidRPr="00636703">
        <w:t xml:space="preserve"> </w:t>
      </w:r>
    </w:p>
    <w:p w:rsidR="00DC69A0" w:rsidRPr="00636703" w:rsidRDefault="00636703" w:rsidP="00636703">
      <w:pPr>
        <w:spacing w:line="480" w:lineRule="auto"/>
        <w:jc w:val="both"/>
      </w:pPr>
      <w:r>
        <w:tab/>
      </w:r>
      <w:r w:rsidRPr="00636703">
        <w:t>The</w:t>
      </w:r>
      <w:r w:rsidR="00DC69A0" w:rsidRPr="00636703">
        <w:t xml:space="preserve"> </w:t>
      </w:r>
      <w:r w:rsidR="00524E57">
        <w:t>fishbone</w:t>
      </w:r>
      <w:r w:rsidR="00DC69A0" w:rsidRPr="00636703">
        <w:t xml:space="preserve"> diagram identifies that there are multiple stages in production where there is significant lag </w:t>
      </w:r>
      <w:proofErr w:type="gramStart"/>
      <w:r w:rsidR="00DC69A0" w:rsidRPr="00636703">
        <w:t>time</w:t>
      </w:r>
      <w:r w:rsidR="00524E57">
        <w:t>(</w:t>
      </w:r>
      <w:proofErr w:type="gramEnd"/>
      <w:r w:rsidR="00524E57">
        <w:t>see appendix A)</w:t>
      </w:r>
      <w:r w:rsidR="00DC69A0" w:rsidRPr="00636703">
        <w:t xml:space="preserve">. This is signified by “wait” in the diagram. If Nissan operations management team decreased these stages of wait times it would increase the production capabilities in this facility. </w:t>
      </w:r>
    </w:p>
    <w:p w:rsidR="0029371B" w:rsidRPr="00DC69A0" w:rsidRDefault="00DC69A0" w:rsidP="00514A96">
      <w:pPr>
        <w:pStyle w:val="ListParagraph"/>
        <w:autoSpaceDE w:val="0"/>
        <w:autoSpaceDN w:val="0"/>
        <w:adjustRightInd w:val="0"/>
        <w:spacing w:after="0" w:line="480" w:lineRule="auto"/>
        <w:ind w:left="420"/>
      </w:pPr>
      <w:r>
        <w:t xml:space="preserve"> </w:t>
      </w:r>
    </w:p>
    <w:p w:rsidR="00DC69A0" w:rsidRDefault="00DC69A0" w:rsidP="00514A96">
      <w:pPr>
        <w:autoSpaceDE w:val="0"/>
        <w:autoSpaceDN w:val="0"/>
        <w:adjustRightInd w:val="0"/>
        <w:spacing w:after="0" w:line="480" w:lineRule="auto"/>
        <w:rPr>
          <w:rFonts w:ascii="Calibri" w:hAnsi="Calibri" w:cs="Calibri"/>
          <w:color w:val="000000"/>
        </w:rPr>
      </w:pPr>
      <w:r w:rsidRPr="00DC69A0">
        <w:rPr>
          <w:noProof/>
        </w:rPr>
        <w:drawing>
          <wp:inline distT="0" distB="0" distL="0" distR="0" wp14:anchorId="6ACECA7C" wp14:editId="1A3AF634">
            <wp:extent cx="5943600" cy="3446633"/>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446633"/>
                    </a:xfrm>
                    <a:prstGeom prst="rect">
                      <a:avLst/>
                    </a:prstGeom>
                    <a:noFill/>
                    <a:ln>
                      <a:noFill/>
                    </a:ln>
                  </pic:spPr>
                </pic:pic>
              </a:graphicData>
            </a:graphic>
          </wp:inline>
        </w:drawing>
      </w:r>
    </w:p>
    <w:p w:rsidR="00DC69A0" w:rsidRDefault="00DC69A0" w:rsidP="00514A96">
      <w:pPr>
        <w:autoSpaceDE w:val="0"/>
        <w:autoSpaceDN w:val="0"/>
        <w:adjustRightInd w:val="0"/>
        <w:spacing w:after="0" w:line="480" w:lineRule="auto"/>
        <w:rPr>
          <w:rFonts w:ascii="Calibri" w:hAnsi="Calibri" w:cs="Calibri"/>
          <w:color w:val="000000"/>
        </w:rPr>
      </w:pPr>
    </w:p>
    <w:p w:rsidR="00594655" w:rsidRDefault="00CD7C66" w:rsidP="00514A96">
      <w:pPr>
        <w:autoSpaceDE w:val="0"/>
        <w:autoSpaceDN w:val="0"/>
        <w:adjustRightInd w:val="0"/>
        <w:spacing w:after="0" w:line="480" w:lineRule="auto"/>
        <w:rPr>
          <w:rFonts w:ascii="Calibri" w:hAnsi="Calibri" w:cs="Calibri"/>
          <w:color w:val="000000"/>
        </w:rPr>
      </w:pPr>
      <w:r>
        <w:rPr>
          <w:rFonts w:ascii="Calibri" w:hAnsi="Calibri" w:cs="Calibri"/>
          <w:color w:val="000000"/>
        </w:rPr>
        <w:lastRenderedPageBreak/>
        <w:tab/>
        <w:t xml:space="preserve">Nissan Motor Company would like to open a new production facility and has narrowed down the choices to either Mexico City or Columbia, South Carolina. The following data will be used to make the final decision. </w:t>
      </w:r>
    </w:p>
    <w:p w:rsidR="00680C27" w:rsidRPr="00B542A7" w:rsidRDefault="00680C27" w:rsidP="00514A96">
      <w:pPr>
        <w:spacing w:line="480" w:lineRule="auto"/>
        <w:jc w:val="both"/>
        <w:rPr>
          <w:color w:val="FF0000"/>
        </w:rPr>
      </w:pPr>
      <w:r>
        <w:rPr>
          <w:color w:val="FF0000"/>
        </w:rPr>
        <w:t xml:space="preserve">  </w:t>
      </w:r>
    </w:p>
    <w:p w:rsidR="00C05DFF" w:rsidRDefault="00C05DFF" w:rsidP="00514A96">
      <w:pPr>
        <w:pStyle w:val="ListParagraph"/>
        <w:autoSpaceDE w:val="0"/>
        <w:autoSpaceDN w:val="0"/>
        <w:adjustRightInd w:val="0"/>
        <w:spacing w:after="0" w:line="480" w:lineRule="auto"/>
        <w:ind w:left="420"/>
        <w:rPr>
          <w:color w:val="FF0000"/>
        </w:rPr>
      </w:pPr>
    </w:p>
    <w:tbl>
      <w:tblPr>
        <w:tblStyle w:val="TableGrid"/>
        <w:tblW w:w="0" w:type="auto"/>
        <w:tblInd w:w="420" w:type="dxa"/>
        <w:tblLook w:val="04A0" w:firstRow="1" w:lastRow="0" w:firstColumn="1" w:lastColumn="0" w:noHBand="0" w:noVBand="1"/>
      </w:tblPr>
      <w:tblGrid>
        <w:gridCol w:w="1871"/>
        <w:gridCol w:w="1790"/>
        <w:gridCol w:w="1843"/>
        <w:gridCol w:w="1820"/>
        <w:gridCol w:w="1832"/>
      </w:tblGrid>
      <w:tr w:rsidR="005F150D" w:rsidTr="005F150D">
        <w:tc>
          <w:tcPr>
            <w:tcW w:w="1915" w:type="dxa"/>
          </w:tcPr>
          <w:p w:rsidR="005F150D" w:rsidRPr="00582CB5" w:rsidRDefault="005F150D" w:rsidP="00514A96">
            <w:pPr>
              <w:pStyle w:val="ListParagraph"/>
              <w:autoSpaceDE w:val="0"/>
              <w:autoSpaceDN w:val="0"/>
              <w:adjustRightInd w:val="0"/>
              <w:spacing w:line="480" w:lineRule="auto"/>
              <w:ind w:left="0"/>
            </w:pPr>
            <w:r w:rsidRPr="00582CB5">
              <w:t>Factor</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Weight</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Mexico City</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Columbia, SC</w:t>
            </w:r>
          </w:p>
        </w:tc>
        <w:tc>
          <w:tcPr>
            <w:tcW w:w="1916" w:type="dxa"/>
          </w:tcPr>
          <w:p w:rsidR="005F150D" w:rsidRPr="00582CB5" w:rsidRDefault="005F150D" w:rsidP="00514A96">
            <w:pPr>
              <w:pStyle w:val="ListParagraph"/>
              <w:autoSpaceDE w:val="0"/>
              <w:autoSpaceDN w:val="0"/>
              <w:adjustRightInd w:val="0"/>
              <w:spacing w:line="480" w:lineRule="auto"/>
              <w:ind w:left="0"/>
            </w:pPr>
            <w:r w:rsidRPr="00582CB5">
              <w:t>Calculation</w:t>
            </w:r>
          </w:p>
        </w:tc>
      </w:tr>
      <w:tr w:rsidR="005F150D" w:rsidTr="005F150D">
        <w:tc>
          <w:tcPr>
            <w:tcW w:w="1915" w:type="dxa"/>
          </w:tcPr>
          <w:p w:rsidR="005F150D" w:rsidRPr="00582CB5" w:rsidRDefault="005F150D" w:rsidP="00514A96">
            <w:pPr>
              <w:pStyle w:val="ListParagraph"/>
              <w:autoSpaceDE w:val="0"/>
              <w:autoSpaceDN w:val="0"/>
              <w:adjustRightInd w:val="0"/>
              <w:spacing w:line="480" w:lineRule="auto"/>
              <w:ind w:left="0"/>
            </w:pPr>
            <w:r w:rsidRPr="00582CB5">
              <w:t>Political Risk</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.25</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70x.25=17.5</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80 x .25=20</w:t>
            </w:r>
          </w:p>
        </w:tc>
        <w:tc>
          <w:tcPr>
            <w:tcW w:w="1916" w:type="dxa"/>
          </w:tcPr>
          <w:p w:rsidR="005F150D" w:rsidRPr="00582CB5" w:rsidRDefault="005F150D" w:rsidP="00514A96">
            <w:pPr>
              <w:pStyle w:val="ListParagraph"/>
              <w:autoSpaceDE w:val="0"/>
              <w:autoSpaceDN w:val="0"/>
              <w:adjustRightInd w:val="0"/>
              <w:spacing w:line="480" w:lineRule="auto"/>
              <w:ind w:left="0"/>
            </w:pPr>
            <w:r w:rsidRPr="00582CB5">
              <w:t>17.5/20</w:t>
            </w:r>
          </w:p>
        </w:tc>
      </w:tr>
      <w:tr w:rsidR="005F150D" w:rsidTr="005F150D">
        <w:tc>
          <w:tcPr>
            <w:tcW w:w="1915" w:type="dxa"/>
          </w:tcPr>
          <w:p w:rsidR="005F150D" w:rsidRPr="00582CB5" w:rsidRDefault="005F150D" w:rsidP="00514A96">
            <w:pPr>
              <w:pStyle w:val="ListParagraph"/>
              <w:autoSpaceDE w:val="0"/>
              <w:autoSpaceDN w:val="0"/>
              <w:adjustRightInd w:val="0"/>
              <w:spacing w:line="480" w:lineRule="auto"/>
              <w:ind w:left="0"/>
            </w:pPr>
            <w:r w:rsidRPr="00582CB5">
              <w:t>Transportation</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.20</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40 x .20=8</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90 x .2=18</w:t>
            </w:r>
          </w:p>
        </w:tc>
        <w:tc>
          <w:tcPr>
            <w:tcW w:w="1916" w:type="dxa"/>
          </w:tcPr>
          <w:p w:rsidR="005F150D" w:rsidRPr="00582CB5" w:rsidRDefault="005F150D" w:rsidP="00514A96">
            <w:pPr>
              <w:pStyle w:val="ListParagraph"/>
              <w:autoSpaceDE w:val="0"/>
              <w:autoSpaceDN w:val="0"/>
              <w:adjustRightInd w:val="0"/>
              <w:spacing w:line="480" w:lineRule="auto"/>
              <w:ind w:left="0"/>
            </w:pPr>
            <w:r w:rsidRPr="00582CB5">
              <w:t>8/18</w:t>
            </w:r>
          </w:p>
        </w:tc>
      </w:tr>
      <w:tr w:rsidR="005F150D" w:rsidTr="005F150D">
        <w:tc>
          <w:tcPr>
            <w:tcW w:w="1915" w:type="dxa"/>
          </w:tcPr>
          <w:p w:rsidR="005F150D" w:rsidRPr="00582CB5" w:rsidRDefault="005F150D" w:rsidP="00514A96">
            <w:pPr>
              <w:pStyle w:val="ListParagraph"/>
              <w:autoSpaceDE w:val="0"/>
              <w:autoSpaceDN w:val="0"/>
              <w:adjustRightInd w:val="0"/>
              <w:spacing w:line="480" w:lineRule="auto"/>
              <w:ind w:left="0"/>
            </w:pPr>
            <w:r w:rsidRPr="00582CB5">
              <w:t>Labor</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.20</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85 x .20=17</w:t>
            </w:r>
          </w:p>
        </w:tc>
        <w:tc>
          <w:tcPr>
            <w:tcW w:w="1915" w:type="dxa"/>
          </w:tcPr>
          <w:p w:rsidR="005F150D" w:rsidRPr="00582CB5" w:rsidRDefault="005F150D" w:rsidP="00514A96">
            <w:pPr>
              <w:pStyle w:val="ListParagraph"/>
              <w:autoSpaceDE w:val="0"/>
              <w:autoSpaceDN w:val="0"/>
              <w:adjustRightInd w:val="0"/>
              <w:spacing w:line="480" w:lineRule="auto"/>
              <w:ind w:left="0"/>
            </w:pPr>
            <w:r w:rsidRPr="00582CB5">
              <w:t>75x .20=15</w:t>
            </w:r>
          </w:p>
        </w:tc>
        <w:tc>
          <w:tcPr>
            <w:tcW w:w="1916" w:type="dxa"/>
          </w:tcPr>
          <w:p w:rsidR="005F150D" w:rsidRPr="00582CB5" w:rsidRDefault="005F150D" w:rsidP="00514A96">
            <w:pPr>
              <w:pStyle w:val="ListParagraph"/>
              <w:autoSpaceDE w:val="0"/>
              <w:autoSpaceDN w:val="0"/>
              <w:adjustRightInd w:val="0"/>
              <w:spacing w:line="480" w:lineRule="auto"/>
              <w:ind w:left="0"/>
            </w:pPr>
            <w:r w:rsidRPr="00582CB5">
              <w:t>17/15</w:t>
            </w:r>
          </w:p>
        </w:tc>
      </w:tr>
      <w:tr w:rsidR="005F150D" w:rsidTr="005F150D">
        <w:tc>
          <w:tcPr>
            <w:tcW w:w="1915" w:type="dxa"/>
          </w:tcPr>
          <w:p w:rsidR="005F150D" w:rsidRPr="00582CB5" w:rsidRDefault="00582CB5" w:rsidP="00514A96">
            <w:pPr>
              <w:pStyle w:val="ListParagraph"/>
              <w:autoSpaceDE w:val="0"/>
              <w:autoSpaceDN w:val="0"/>
              <w:adjustRightInd w:val="0"/>
              <w:spacing w:line="480" w:lineRule="auto"/>
              <w:ind w:left="0"/>
            </w:pPr>
            <w:r w:rsidRPr="00582CB5">
              <w:t>Rental Costs</w:t>
            </w:r>
          </w:p>
        </w:tc>
        <w:tc>
          <w:tcPr>
            <w:tcW w:w="1915" w:type="dxa"/>
          </w:tcPr>
          <w:p w:rsidR="005F150D" w:rsidRPr="00582CB5" w:rsidRDefault="00582CB5" w:rsidP="00514A96">
            <w:pPr>
              <w:pStyle w:val="ListParagraph"/>
              <w:autoSpaceDE w:val="0"/>
              <w:autoSpaceDN w:val="0"/>
              <w:adjustRightInd w:val="0"/>
              <w:spacing w:line="480" w:lineRule="auto"/>
              <w:ind w:left="0"/>
            </w:pPr>
            <w:r w:rsidRPr="00582CB5">
              <w:t>.15</w:t>
            </w:r>
          </w:p>
        </w:tc>
        <w:tc>
          <w:tcPr>
            <w:tcW w:w="1915" w:type="dxa"/>
          </w:tcPr>
          <w:p w:rsidR="005F150D" w:rsidRPr="00582CB5" w:rsidRDefault="00582CB5" w:rsidP="00514A96">
            <w:pPr>
              <w:pStyle w:val="ListParagraph"/>
              <w:autoSpaceDE w:val="0"/>
              <w:autoSpaceDN w:val="0"/>
              <w:adjustRightInd w:val="0"/>
              <w:spacing w:line="480" w:lineRule="auto"/>
              <w:ind w:left="0"/>
            </w:pPr>
            <w:r w:rsidRPr="00582CB5">
              <w:t>90 x.15=13.5</w:t>
            </w:r>
          </w:p>
        </w:tc>
        <w:tc>
          <w:tcPr>
            <w:tcW w:w="1915" w:type="dxa"/>
          </w:tcPr>
          <w:p w:rsidR="005F150D" w:rsidRPr="00582CB5" w:rsidRDefault="00582CB5" w:rsidP="00514A96">
            <w:pPr>
              <w:pStyle w:val="ListParagraph"/>
              <w:autoSpaceDE w:val="0"/>
              <w:autoSpaceDN w:val="0"/>
              <w:adjustRightInd w:val="0"/>
              <w:spacing w:line="480" w:lineRule="auto"/>
              <w:ind w:left="0"/>
            </w:pPr>
            <w:r w:rsidRPr="00582CB5">
              <w:t>55 x.15=8.25</w:t>
            </w:r>
          </w:p>
        </w:tc>
        <w:tc>
          <w:tcPr>
            <w:tcW w:w="1916" w:type="dxa"/>
          </w:tcPr>
          <w:p w:rsidR="005F150D" w:rsidRPr="00582CB5" w:rsidRDefault="00582CB5" w:rsidP="00514A96">
            <w:pPr>
              <w:pStyle w:val="ListParagraph"/>
              <w:autoSpaceDE w:val="0"/>
              <w:autoSpaceDN w:val="0"/>
              <w:adjustRightInd w:val="0"/>
              <w:spacing w:line="480" w:lineRule="auto"/>
              <w:ind w:left="0"/>
            </w:pPr>
            <w:r w:rsidRPr="00582CB5">
              <w:t>13.5/8.25</w:t>
            </w:r>
          </w:p>
        </w:tc>
      </w:tr>
      <w:tr w:rsidR="00582CB5" w:rsidTr="005F150D">
        <w:tc>
          <w:tcPr>
            <w:tcW w:w="1915" w:type="dxa"/>
          </w:tcPr>
          <w:p w:rsidR="00582CB5" w:rsidRPr="00582CB5" w:rsidRDefault="00582CB5" w:rsidP="00514A96">
            <w:pPr>
              <w:pStyle w:val="ListParagraph"/>
              <w:autoSpaceDE w:val="0"/>
              <w:autoSpaceDN w:val="0"/>
              <w:adjustRightInd w:val="0"/>
              <w:spacing w:line="480" w:lineRule="auto"/>
              <w:ind w:left="0"/>
            </w:pPr>
            <w:r w:rsidRPr="00582CB5">
              <w:t>Labor Costs</w:t>
            </w:r>
          </w:p>
        </w:tc>
        <w:tc>
          <w:tcPr>
            <w:tcW w:w="1915" w:type="dxa"/>
          </w:tcPr>
          <w:p w:rsidR="00582CB5" w:rsidRPr="00582CB5" w:rsidRDefault="00582CB5" w:rsidP="00514A96">
            <w:pPr>
              <w:pStyle w:val="ListParagraph"/>
              <w:autoSpaceDE w:val="0"/>
              <w:autoSpaceDN w:val="0"/>
              <w:adjustRightInd w:val="0"/>
              <w:spacing w:line="480" w:lineRule="auto"/>
              <w:ind w:left="0"/>
            </w:pPr>
            <w:r w:rsidRPr="00582CB5">
              <w:t>.10</w:t>
            </w:r>
          </w:p>
        </w:tc>
        <w:tc>
          <w:tcPr>
            <w:tcW w:w="1915" w:type="dxa"/>
          </w:tcPr>
          <w:p w:rsidR="00582CB5" w:rsidRPr="00582CB5" w:rsidRDefault="00582CB5" w:rsidP="00514A96">
            <w:pPr>
              <w:pStyle w:val="ListParagraph"/>
              <w:autoSpaceDE w:val="0"/>
              <w:autoSpaceDN w:val="0"/>
              <w:adjustRightInd w:val="0"/>
              <w:spacing w:line="480" w:lineRule="auto"/>
              <w:ind w:left="0"/>
            </w:pPr>
            <w:r w:rsidRPr="00582CB5">
              <w:t>80 x .10=8</w:t>
            </w:r>
          </w:p>
        </w:tc>
        <w:tc>
          <w:tcPr>
            <w:tcW w:w="1915" w:type="dxa"/>
          </w:tcPr>
          <w:p w:rsidR="00582CB5" w:rsidRPr="00582CB5" w:rsidRDefault="00582CB5" w:rsidP="00514A96">
            <w:pPr>
              <w:pStyle w:val="ListParagraph"/>
              <w:autoSpaceDE w:val="0"/>
              <w:autoSpaceDN w:val="0"/>
              <w:adjustRightInd w:val="0"/>
              <w:spacing w:line="480" w:lineRule="auto"/>
              <w:ind w:left="0"/>
            </w:pPr>
            <w:r w:rsidRPr="00582CB5">
              <w:t>50 x .10=5</w:t>
            </w:r>
          </w:p>
        </w:tc>
        <w:tc>
          <w:tcPr>
            <w:tcW w:w="1916" w:type="dxa"/>
          </w:tcPr>
          <w:p w:rsidR="00582CB5" w:rsidRPr="00582CB5" w:rsidRDefault="00582CB5" w:rsidP="00514A96">
            <w:pPr>
              <w:pStyle w:val="ListParagraph"/>
              <w:autoSpaceDE w:val="0"/>
              <w:autoSpaceDN w:val="0"/>
              <w:adjustRightInd w:val="0"/>
              <w:spacing w:line="480" w:lineRule="auto"/>
              <w:ind w:left="0"/>
            </w:pPr>
            <w:r w:rsidRPr="00582CB5">
              <w:t>8/5</w:t>
            </w:r>
          </w:p>
        </w:tc>
      </w:tr>
      <w:tr w:rsidR="00582CB5" w:rsidTr="005F150D">
        <w:tc>
          <w:tcPr>
            <w:tcW w:w="1915" w:type="dxa"/>
          </w:tcPr>
          <w:p w:rsidR="00582CB5" w:rsidRPr="00582CB5" w:rsidRDefault="00582CB5" w:rsidP="00514A96">
            <w:pPr>
              <w:pStyle w:val="ListParagraph"/>
              <w:autoSpaceDE w:val="0"/>
              <w:autoSpaceDN w:val="0"/>
              <w:adjustRightInd w:val="0"/>
              <w:spacing w:line="480" w:lineRule="auto"/>
              <w:ind w:left="0"/>
            </w:pPr>
            <w:r w:rsidRPr="00582CB5">
              <w:t>Taxes</w:t>
            </w:r>
          </w:p>
        </w:tc>
        <w:tc>
          <w:tcPr>
            <w:tcW w:w="1915" w:type="dxa"/>
          </w:tcPr>
          <w:p w:rsidR="00582CB5" w:rsidRPr="00582CB5" w:rsidRDefault="00582CB5" w:rsidP="00514A96">
            <w:pPr>
              <w:pStyle w:val="ListParagraph"/>
              <w:autoSpaceDE w:val="0"/>
              <w:autoSpaceDN w:val="0"/>
              <w:adjustRightInd w:val="0"/>
              <w:spacing w:line="480" w:lineRule="auto"/>
              <w:ind w:left="0"/>
            </w:pPr>
            <w:r w:rsidRPr="00582CB5">
              <w:t>.10</w:t>
            </w:r>
          </w:p>
        </w:tc>
        <w:tc>
          <w:tcPr>
            <w:tcW w:w="1915" w:type="dxa"/>
          </w:tcPr>
          <w:p w:rsidR="00582CB5" w:rsidRPr="00582CB5" w:rsidRDefault="00582CB5" w:rsidP="00514A96">
            <w:pPr>
              <w:pStyle w:val="ListParagraph"/>
              <w:autoSpaceDE w:val="0"/>
              <w:autoSpaceDN w:val="0"/>
              <w:adjustRightInd w:val="0"/>
              <w:spacing w:line="480" w:lineRule="auto"/>
              <w:ind w:left="0"/>
            </w:pPr>
            <w:r w:rsidRPr="00582CB5">
              <w:t>90 x .10=9</w:t>
            </w:r>
          </w:p>
        </w:tc>
        <w:tc>
          <w:tcPr>
            <w:tcW w:w="1915" w:type="dxa"/>
          </w:tcPr>
          <w:p w:rsidR="00582CB5" w:rsidRPr="00582CB5" w:rsidRDefault="00582CB5" w:rsidP="00514A96">
            <w:pPr>
              <w:pStyle w:val="ListParagraph"/>
              <w:autoSpaceDE w:val="0"/>
              <w:autoSpaceDN w:val="0"/>
              <w:adjustRightInd w:val="0"/>
              <w:spacing w:line="480" w:lineRule="auto"/>
              <w:ind w:left="0"/>
            </w:pPr>
            <w:r w:rsidRPr="00582CB5">
              <w:t>50 x .10=5</w:t>
            </w:r>
          </w:p>
        </w:tc>
        <w:tc>
          <w:tcPr>
            <w:tcW w:w="1916" w:type="dxa"/>
          </w:tcPr>
          <w:p w:rsidR="00582CB5" w:rsidRPr="00582CB5" w:rsidRDefault="00582CB5" w:rsidP="00514A96">
            <w:pPr>
              <w:pStyle w:val="ListParagraph"/>
              <w:autoSpaceDE w:val="0"/>
              <w:autoSpaceDN w:val="0"/>
              <w:adjustRightInd w:val="0"/>
              <w:spacing w:line="480" w:lineRule="auto"/>
              <w:ind w:left="0"/>
            </w:pPr>
            <w:r w:rsidRPr="00582CB5">
              <w:t>9/5</w:t>
            </w:r>
          </w:p>
        </w:tc>
      </w:tr>
      <w:tr w:rsidR="00582CB5" w:rsidTr="005F150D">
        <w:tc>
          <w:tcPr>
            <w:tcW w:w="1915" w:type="dxa"/>
          </w:tcPr>
          <w:p w:rsidR="00582CB5" w:rsidRDefault="00582CB5" w:rsidP="00514A96">
            <w:pPr>
              <w:pStyle w:val="ListParagraph"/>
              <w:autoSpaceDE w:val="0"/>
              <w:autoSpaceDN w:val="0"/>
              <w:adjustRightInd w:val="0"/>
              <w:spacing w:line="480" w:lineRule="auto"/>
              <w:ind w:left="0"/>
              <w:rPr>
                <w:color w:val="FF0000"/>
              </w:rPr>
            </w:pPr>
            <w:r>
              <w:rPr>
                <w:color w:val="FF0000"/>
              </w:rPr>
              <w:t>Total</w:t>
            </w:r>
          </w:p>
        </w:tc>
        <w:tc>
          <w:tcPr>
            <w:tcW w:w="1915" w:type="dxa"/>
          </w:tcPr>
          <w:p w:rsidR="00582CB5" w:rsidRDefault="00582CB5" w:rsidP="00514A96">
            <w:pPr>
              <w:pStyle w:val="ListParagraph"/>
              <w:autoSpaceDE w:val="0"/>
              <w:autoSpaceDN w:val="0"/>
              <w:adjustRightInd w:val="0"/>
              <w:spacing w:line="480" w:lineRule="auto"/>
              <w:ind w:left="0"/>
              <w:rPr>
                <w:color w:val="FF0000"/>
              </w:rPr>
            </w:pPr>
          </w:p>
        </w:tc>
        <w:tc>
          <w:tcPr>
            <w:tcW w:w="1915" w:type="dxa"/>
          </w:tcPr>
          <w:p w:rsidR="00582CB5" w:rsidRDefault="00582CB5" w:rsidP="00514A96">
            <w:pPr>
              <w:pStyle w:val="ListParagraph"/>
              <w:autoSpaceDE w:val="0"/>
              <w:autoSpaceDN w:val="0"/>
              <w:adjustRightInd w:val="0"/>
              <w:spacing w:line="480" w:lineRule="auto"/>
              <w:ind w:left="0"/>
              <w:rPr>
                <w:color w:val="FF0000"/>
              </w:rPr>
            </w:pPr>
            <w:r>
              <w:rPr>
                <w:color w:val="FF0000"/>
              </w:rPr>
              <w:t>73</w:t>
            </w:r>
          </w:p>
        </w:tc>
        <w:tc>
          <w:tcPr>
            <w:tcW w:w="1915" w:type="dxa"/>
          </w:tcPr>
          <w:p w:rsidR="00582CB5" w:rsidRDefault="00582CB5" w:rsidP="00514A96">
            <w:pPr>
              <w:pStyle w:val="ListParagraph"/>
              <w:autoSpaceDE w:val="0"/>
              <w:autoSpaceDN w:val="0"/>
              <w:adjustRightInd w:val="0"/>
              <w:spacing w:line="480" w:lineRule="auto"/>
              <w:ind w:left="0"/>
              <w:rPr>
                <w:color w:val="FF0000"/>
              </w:rPr>
            </w:pPr>
            <w:r>
              <w:rPr>
                <w:color w:val="FF0000"/>
              </w:rPr>
              <w:t>71.25</w:t>
            </w:r>
          </w:p>
        </w:tc>
        <w:tc>
          <w:tcPr>
            <w:tcW w:w="1916" w:type="dxa"/>
          </w:tcPr>
          <w:p w:rsidR="00582CB5" w:rsidRDefault="00582CB5" w:rsidP="00514A96">
            <w:pPr>
              <w:pStyle w:val="ListParagraph"/>
              <w:autoSpaceDE w:val="0"/>
              <w:autoSpaceDN w:val="0"/>
              <w:adjustRightInd w:val="0"/>
              <w:spacing w:line="480" w:lineRule="auto"/>
              <w:ind w:left="0"/>
              <w:rPr>
                <w:color w:val="FF0000"/>
              </w:rPr>
            </w:pPr>
            <w:r>
              <w:rPr>
                <w:color w:val="FF0000"/>
              </w:rPr>
              <w:t>73/71.25</w:t>
            </w:r>
          </w:p>
        </w:tc>
      </w:tr>
    </w:tbl>
    <w:p w:rsidR="00C05DFF" w:rsidRDefault="00C05DFF" w:rsidP="00514A96">
      <w:pPr>
        <w:pStyle w:val="ListParagraph"/>
        <w:autoSpaceDE w:val="0"/>
        <w:autoSpaceDN w:val="0"/>
        <w:adjustRightInd w:val="0"/>
        <w:spacing w:after="0" w:line="480" w:lineRule="auto"/>
        <w:ind w:left="420"/>
        <w:rPr>
          <w:color w:val="FF0000"/>
        </w:rPr>
      </w:pPr>
    </w:p>
    <w:p w:rsidR="0029371B" w:rsidRPr="00582CB5" w:rsidRDefault="00582CB5" w:rsidP="00514A96">
      <w:pPr>
        <w:pStyle w:val="ListParagraph"/>
        <w:autoSpaceDE w:val="0"/>
        <w:autoSpaceDN w:val="0"/>
        <w:adjustRightInd w:val="0"/>
        <w:spacing w:after="0" w:line="480" w:lineRule="auto"/>
        <w:ind w:left="420"/>
      </w:pPr>
      <w:r>
        <w:rPr>
          <w:color w:val="FF0000"/>
        </w:rPr>
        <w:t xml:space="preserve"> </w:t>
      </w:r>
      <w:r>
        <w:rPr>
          <w:color w:val="FF0000"/>
        </w:rPr>
        <w:tab/>
      </w:r>
      <w:r w:rsidRPr="00582CB5">
        <w:t>After</w:t>
      </w:r>
      <w:r>
        <w:t xml:space="preserve"> the weighted calculations have been completed it is determined that Mexico City is the best choice for the new production facility. </w:t>
      </w:r>
      <w:r w:rsidR="00977EB6">
        <w:t xml:space="preserve">The advantages of this location are the significantly lower transportation costs of the region. Another advantage that may be capitalized on is the lower tax rate. The biggest disadvantage to this region </w:t>
      </w:r>
      <w:r w:rsidR="00514A96">
        <w:t xml:space="preserve">is the higher labor, which is noted to be 17 in Mexico City as opposed to 15 in Columbia, South Carolina.  </w:t>
      </w:r>
    </w:p>
    <w:p w:rsidR="00582CB5" w:rsidRDefault="00582CB5" w:rsidP="0029371B">
      <w:pPr>
        <w:pStyle w:val="ListParagraph"/>
        <w:autoSpaceDE w:val="0"/>
        <w:autoSpaceDN w:val="0"/>
        <w:adjustRightInd w:val="0"/>
        <w:spacing w:after="0"/>
        <w:ind w:left="420"/>
        <w:rPr>
          <w:color w:val="FF0000"/>
        </w:rPr>
      </w:pPr>
    </w:p>
    <w:p w:rsidR="0029371B" w:rsidRDefault="0029371B" w:rsidP="0029371B">
      <w:pPr>
        <w:pStyle w:val="ListParagraph"/>
        <w:autoSpaceDE w:val="0"/>
        <w:autoSpaceDN w:val="0"/>
        <w:adjustRightInd w:val="0"/>
        <w:spacing w:after="0"/>
        <w:ind w:left="420"/>
        <w:rPr>
          <w:color w:val="FF0000"/>
        </w:rPr>
      </w:pPr>
    </w:p>
    <w:p w:rsidR="0029371B" w:rsidRDefault="0029371B" w:rsidP="0029371B">
      <w:pPr>
        <w:pStyle w:val="ListParagraph"/>
        <w:autoSpaceDE w:val="0"/>
        <w:autoSpaceDN w:val="0"/>
        <w:adjustRightInd w:val="0"/>
        <w:spacing w:after="0"/>
        <w:ind w:left="420"/>
        <w:rPr>
          <w:color w:val="FF0000"/>
        </w:rPr>
      </w:pPr>
    </w:p>
    <w:p w:rsidR="0029371B" w:rsidRDefault="0029371B"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24E57" w:rsidRPr="00524E57" w:rsidRDefault="00524E57" w:rsidP="0029371B">
      <w:pPr>
        <w:pStyle w:val="ListParagraph"/>
        <w:autoSpaceDE w:val="0"/>
        <w:autoSpaceDN w:val="0"/>
        <w:adjustRightInd w:val="0"/>
        <w:spacing w:after="0"/>
        <w:ind w:left="420"/>
      </w:pPr>
      <w:r w:rsidRPr="00524E57">
        <w:lastRenderedPageBreak/>
        <w:t>Appendix A</w:t>
      </w:r>
    </w:p>
    <w:p w:rsidR="00514A96" w:rsidRDefault="00514A96"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r w:rsidRPr="00623BFD">
        <w:rPr>
          <w:noProof/>
        </w:rPr>
        <w:drawing>
          <wp:inline distT="0" distB="0" distL="0" distR="0" wp14:anchorId="6F14DF4C" wp14:editId="0EC7550F">
            <wp:extent cx="5943600" cy="29529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952997"/>
                    </a:xfrm>
                    <a:prstGeom prst="rect">
                      <a:avLst/>
                    </a:prstGeom>
                    <a:noFill/>
                    <a:ln>
                      <a:noFill/>
                    </a:ln>
                  </pic:spPr>
                </pic:pic>
              </a:graphicData>
            </a:graphic>
          </wp:inline>
        </w:drawing>
      </w: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sdt>
      <w:sdtPr>
        <w:rPr>
          <w:rFonts w:asciiTheme="minorHAnsi" w:eastAsiaTheme="minorHAnsi" w:hAnsiTheme="minorHAnsi" w:cstheme="minorBidi"/>
          <w:b w:val="0"/>
          <w:bCs w:val="0"/>
          <w:color w:val="auto"/>
          <w:sz w:val="22"/>
          <w:szCs w:val="22"/>
          <w:lang w:eastAsia="en-US"/>
        </w:rPr>
        <w:id w:val="187492229"/>
        <w:docPartObj>
          <w:docPartGallery w:val="Bibliographies"/>
          <w:docPartUnique/>
        </w:docPartObj>
      </w:sdtPr>
      <w:sdtContent>
        <w:p w:rsidR="007046CC" w:rsidRDefault="007046CC" w:rsidP="007046CC">
          <w:pPr>
            <w:pStyle w:val="Heading1"/>
          </w:pPr>
          <w:r>
            <w:t>Works Cited</w:t>
          </w:r>
        </w:p>
        <w:p w:rsidR="007046CC" w:rsidRDefault="007046CC" w:rsidP="007046CC">
          <w:pPr>
            <w:pStyle w:val="Bibliography"/>
            <w:ind w:left="720" w:hanging="720"/>
            <w:rPr>
              <w:noProof/>
            </w:rPr>
          </w:pPr>
          <w:r>
            <w:fldChar w:fldCharType="begin"/>
          </w:r>
          <w:r>
            <w:instrText xml:space="preserve"> BIBLIOGRAPHY </w:instrText>
          </w:r>
          <w:r>
            <w:fldChar w:fldCharType="separate"/>
          </w:r>
          <w:r>
            <w:rPr>
              <w:noProof/>
            </w:rPr>
            <w:t xml:space="preserve">Goldratt, E. (2017, July 27). </w:t>
          </w:r>
          <w:r>
            <w:rPr>
              <w:i/>
              <w:iCs/>
              <w:noProof/>
            </w:rPr>
            <w:t>What is Theory of Constraints(TOC).</w:t>
          </w:r>
          <w:r>
            <w:rPr>
              <w:noProof/>
            </w:rPr>
            <w:t xml:space="preserve"> Retrieved from TOC Institute: http://www.tocinstitute.org/theory-of-constraints.html</w:t>
          </w:r>
        </w:p>
        <w:p w:rsidR="007046CC" w:rsidRDefault="007046CC" w:rsidP="007046CC">
          <w:pPr>
            <w:pStyle w:val="Bibliography"/>
            <w:ind w:left="720" w:hanging="720"/>
            <w:rPr>
              <w:noProof/>
            </w:rPr>
          </w:pPr>
          <w:r>
            <w:rPr>
              <w:noProof/>
            </w:rPr>
            <w:t xml:space="preserve">Heizer, J. (2014). </w:t>
          </w:r>
          <w:r>
            <w:rPr>
              <w:i/>
              <w:iCs/>
              <w:noProof/>
            </w:rPr>
            <w:t>Operations Management, 11th edition.</w:t>
          </w:r>
          <w:r>
            <w:rPr>
              <w:noProof/>
            </w:rPr>
            <w:t xml:space="preserve"> Upper Saddle River, NJ: Prentice Hall.</w:t>
          </w:r>
        </w:p>
        <w:p w:rsidR="007046CC" w:rsidRDefault="007046CC" w:rsidP="007046CC">
          <w:pPr>
            <w:pStyle w:val="Bibliography"/>
            <w:ind w:left="720" w:hanging="720"/>
            <w:rPr>
              <w:noProof/>
            </w:rPr>
          </w:pPr>
          <w:r>
            <w:rPr>
              <w:noProof/>
            </w:rPr>
            <w:t>Nunn, P. (2011, December 5). Why Nissan's Disaster Recovery Bested Rivals.</w:t>
          </w:r>
        </w:p>
        <w:p w:rsidR="007046CC" w:rsidRDefault="007046CC" w:rsidP="007046CC">
          <w:r>
            <w:rPr>
              <w:b/>
              <w:bCs/>
            </w:rPr>
            <w:fldChar w:fldCharType="end"/>
          </w:r>
        </w:p>
      </w:sdtContent>
    </w:sdt>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24E57" w:rsidRDefault="00524E57" w:rsidP="0029371B">
      <w:pPr>
        <w:pStyle w:val="ListParagraph"/>
        <w:autoSpaceDE w:val="0"/>
        <w:autoSpaceDN w:val="0"/>
        <w:adjustRightInd w:val="0"/>
        <w:spacing w:after="0"/>
        <w:ind w:left="420"/>
        <w:rPr>
          <w:color w:val="FF0000"/>
        </w:rPr>
      </w:pPr>
    </w:p>
    <w:p w:rsidR="00514A96" w:rsidRDefault="00514A96" w:rsidP="0029371B">
      <w:pPr>
        <w:pStyle w:val="ListParagraph"/>
        <w:autoSpaceDE w:val="0"/>
        <w:autoSpaceDN w:val="0"/>
        <w:adjustRightInd w:val="0"/>
        <w:spacing w:after="0"/>
        <w:ind w:left="420"/>
        <w:rPr>
          <w:color w:val="FF0000"/>
        </w:rPr>
      </w:pPr>
      <w:bookmarkStart w:id="0" w:name="_GoBack"/>
      <w:bookmarkEnd w:id="0"/>
    </w:p>
    <w:sectPr w:rsidR="00514A96" w:rsidSect="00524E5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703" w:rsidRDefault="00636703" w:rsidP="00636703">
      <w:pPr>
        <w:spacing w:after="0"/>
      </w:pPr>
      <w:r>
        <w:separator/>
      </w:r>
    </w:p>
  </w:endnote>
  <w:endnote w:type="continuationSeparator" w:id="0">
    <w:p w:rsidR="00636703" w:rsidRDefault="00636703" w:rsidP="006367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703" w:rsidRDefault="00636703" w:rsidP="00636703">
      <w:pPr>
        <w:spacing w:after="0"/>
      </w:pPr>
      <w:r>
        <w:separator/>
      </w:r>
    </w:p>
  </w:footnote>
  <w:footnote w:type="continuationSeparator" w:id="0">
    <w:p w:rsidR="00636703" w:rsidRDefault="00636703" w:rsidP="0063670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9501353"/>
      <w:docPartObj>
        <w:docPartGallery w:val="Page Numbers (Top of Page)"/>
        <w:docPartUnique/>
      </w:docPartObj>
    </w:sdtPr>
    <w:sdtEndPr>
      <w:rPr>
        <w:noProof/>
      </w:rPr>
    </w:sdtEndPr>
    <w:sdtContent>
      <w:p w:rsidR="00636703" w:rsidRDefault="00636703">
        <w:pPr>
          <w:pStyle w:val="Header"/>
          <w:jc w:val="right"/>
        </w:pPr>
        <w:r>
          <w:fldChar w:fldCharType="begin"/>
        </w:r>
        <w:r>
          <w:instrText xml:space="preserve"> PAGE   \* MERGEFORMAT </w:instrText>
        </w:r>
        <w:r>
          <w:fldChar w:fldCharType="separate"/>
        </w:r>
        <w:r w:rsidR="007046CC">
          <w:rPr>
            <w:noProof/>
          </w:rPr>
          <w:t>7</w:t>
        </w:r>
        <w:r>
          <w:rPr>
            <w:noProof/>
          </w:rPr>
          <w:fldChar w:fldCharType="end"/>
        </w:r>
      </w:p>
    </w:sdtContent>
  </w:sdt>
  <w:p w:rsidR="00636703" w:rsidRDefault="006367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7A1847"/>
    <w:multiLevelType w:val="hybridMultilevel"/>
    <w:tmpl w:val="782A3E2E"/>
    <w:lvl w:ilvl="0" w:tplc="3E34C3AE">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jC2MDUxMzc2sDAxMDBR0lEKTi0uzszPAykwrAUAMDwqniwAAAA="/>
  </w:docVars>
  <w:rsids>
    <w:rsidRoot w:val="00680C27"/>
    <w:rsid w:val="000737F1"/>
    <w:rsid w:val="001108C7"/>
    <w:rsid w:val="001B3C13"/>
    <w:rsid w:val="001B4146"/>
    <w:rsid w:val="001D190A"/>
    <w:rsid w:val="00200558"/>
    <w:rsid w:val="0029371B"/>
    <w:rsid w:val="00322028"/>
    <w:rsid w:val="00334561"/>
    <w:rsid w:val="00396F89"/>
    <w:rsid w:val="003A31BF"/>
    <w:rsid w:val="00437A41"/>
    <w:rsid w:val="004926EC"/>
    <w:rsid w:val="004A5441"/>
    <w:rsid w:val="00501FFF"/>
    <w:rsid w:val="00505F50"/>
    <w:rsid w:val="00514A96"/>
    <w:rsid w:val="00524E57"/>
    <w:rsid w:val="00582CB5"/>
    <w:rsid w:val="00594655"/>
    <w:rsid w:val="005C1681"/>
    <w:rsid w:val="005F150D"/>
    <w:rsid w:val="00636703"/>
    <w:rsid w:val="00680C27"/>
    <w:rsid w:val="006A7874"/>
    <w:rsid w:val="007046CC"/>
    <w:rsid w:val="00802CC7"/>
    <w:rsid w:val="008849F4"/>
    <w:rsid w:val="008972DA"/>
    <w:rsid w:val="008F3361"/>
    <w:rsid w:val="00955B59"/>
    <w:rsid w:val="00977EB6"/>
    <w:rsid w:val="009B041C"/>
    <w:rsid w:val="009E055E"/>
    <w:rsid w:val="00A23176"/>
    <w:rsid w:val="00A35170"/>
    <w:rsid w:val="00AB1C0C"/>
    <w:rsid w:val="00B93EE8"/>
    <w:rsid w:val="00C05DFF"/>
    <w:rsid w:val="00C30B41"/>
    <w:rsid w:val="00C50CF3"/>
    <w:rsid w:val="00CA39DB"/>
    <w:rsid w:val="00CD7C66"/>
    <w:rsid w:val="00D52A80"/>
    <w:rsid w:val="00DC69A0"/>
    <w:rsid w:val="00E9217D"/>
    <w:rsid w:val="00F32DE0"/>
    <w:rsid w:val="00F36847"/>
    <w:rsid w:val="00F56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4A9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80C27"/>
    <w:pPr>
      <w:autoSpaceDE w:val="0"/>
      <w:autoSpaceDN w:val="0"/>
      <w:adjustRightInd w:val="0"/>
      <w:spacing w:after="0"/>
    </w:pPr>
    <w:rPr>
      <w:rFonts w:ascii="Calibri" w:hAnsi="Calibri" w:cs="Calibri"/>
      <w:color w:val="000000"/>
      <w:sz w:val="24"/>
      <w:szCs w:val="24"/>
    </w:rPr>
  </w:style>
  <w:style w:type="paragraph" w:styleId="ListParagraph">
    <w:name w:val="List Paragraph"/>
    <w:basedOn w:val="Normal"/>
    <w:uiPriority w:val="34"/>
    <w:qFormat/>
    <w:rsid w:val="00594655"/>
    <w:pPr>
      <w:ind w:left="720"/>
      <w:contextualSpacing/>
    </w:pPr>
  </w:style>
  <w:style w:type="paragraph" w:styleId="BalloonText">
    <w:name w:val="Balloon Text"/>
    <w:basedOn w:val="Normal"/>
    <w:link w:val="BalloonTextChar"/>
    <w:uiPriority w:val="99"/>
    <w:semiHidden/>
    <w:unhideWhenUsed/>
    <w:rsid w:val="00C05DF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DFF"/>
    <w:rPr>
      <w:rFonts w:ascii="Tahoma" w:hAnsi="Tahoma" w:cs="Tahoma"/>
      <w:sz w:val="16"/>
      <w:szCs w:val="16"/>
    </w:rPr>
  </w:style>
  <w:style w:type="table" w:styleId="TableGrid">
    <w:name w:val="Table Grid"/>
    <w:basedOn w:val="TableNormal"/>
    <w:uiPriority w:val="59"/>
    <w:unhideWhenUsed/>
    <w:rsid w:val="0032202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5645F"/>
    <w:rPr>
      <w:color w:val="0000FF"/>
      <w:u w:val="single"/>
    </w:rPr>
  </w:style>
  <w:style w:type="character" w:styleId="FollowedHyperlink">
    <w:name w:val="FollowedHyperlink"/>
    <w:basedOn w:val="DefaultParagraphFont"/>
    <w:uiPriority w:val="99"/>
    <w:semiHidden/>
    <w:unhideWhenUsed/>
    <w:rsid w:val="00F5645F"/>
    <w:rPr>
      <w:color w:val="800080"/>
      <w:u w:val="single"/>
    </w:rPr>
  </w:style>
  <w:style w:type="paragraph" w:customStyle="1" w:styleId="xl65">
    <w:name w:val="xl65"/>
    <w:basedOn w:val="Normal"/>
    <w:rsid w:val="00F5645F"/>
    <w:pPr>
      <w:pBdr>
        <w:top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6">
    <w:name w:val="xl66"/>
    <w:basedOn w:val="Normal"/>
    <w:rsid w:val="00F5645F"/>
    <w:pPr>
      <w:pBdr>
        <w:lef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Normal"/>
    <w:rsid w:val="00F5645F"/>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F5645F"/>
    <w:pPr>
      <w:pBdr>
        <w:bottom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F5645F"/>
    <w:pPr>
      <w:pBdr>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0">
    <w:name w:val="xl70"/>
    <w:basedOn w:val="Normal"/>
    <w:rsid w:val="00F5645F"/>
    <w:pPr>
      <w:shd w:val="clear" w:color="000000" w:fill="FFFFFF"/>
      <w:spacing w:before="100" w:beforeAutospacing="1" w:after="100" w:afterAutospacing="1"/>
    </w:pPr>
    <w:rPr>
      <w:rFonts w:ascii="Arial" w:eastAsia="Times New Roman" w:hAnsi="Arial" w:cs="Arial"/>
      <w:color w:val="FF0000"/>
      <w:sz w:val="24"/>
      <w:szCs w:val="24"/>
    </w:rPr>
  </w:style>
  <w:style w:type="paragraph" w:customStyle="1" w:styleId="xl71">
    <w:name w:val="xl71"/>
    <w:basedOn w:val="Normal"/>
    <w:rsid w:val="00F5645F"/>
    <w:pPr>
      <w:shd w:val="clear" w:color="000000" w:fill="FFFFFF"/>
      <w:spacing w:before="100" w:beforeAutospacing="1" w:after="100" w:afterAutospacing="1"/>
    </w:pPr>
    <w:rPr>
      <w:rFonts w:ascii="Arial" w:eastAsia="Times New Roman" w:hAnsi="Arial" w:cs="Arial"/>
      <w:b/>
      <w:bCs/>
      <w:color w:val="FF0000"/>
      <w:sz w:val="32"/>
      <w:szCs w:val="32"/>
    </w:rPr>
  </w:style>
  <w:style w:type="paragraph" w:customStyle="1" w:styleId="xl72">
    <w:name w:val="xl72"/>
    <w:basedOn w:val="Normal"/>
    <w:rsid w:val="00F5645F"/>
    <w:pPr>
      <w:shd w:val="clear" w:color="000000" w:fill="FFFFFF"/>
      <w:spacing w:before="100" w:beforeAutospacing="1" w:after="100" w:afterAutospacing="1"/>
    </w:pPr>
    <w:rPr>
      <w:rFonts w:ascii="Arial" w:eastAsia="Times New Roman" w:hAnsi="Arial" w:cs="Arial"/>
      <w:color w:val="FF0000"/>
      <w:sz w:val="32"/>
      <w:szCs w:val="32"/>
    </w:rPr>
  </w:style>
  <w:style w:type="paragraph" w:customStyle="1" w:styleId="xl73">
    <w:name w:val="xl73"/>
    <w:basedOn w:val="Normal"/>
    <w:rsid w:val="00F5645F"/>
    <w:pPr>
      <w:shd w:val="clear" w:color="000000" w:fill="FFFFFF"/>
      <w:spacing w:before="100" w:beforeAutospacing="1" w:after="100" w:afterAutospacing="1"/>
    </w:pPr>
    <w:rPr>
      <w:rFonts w:ascii="Arial" w:eastAsia="Times New Roman" w:hAnsi="Arial" w:cs="Arial"/>
      <w:sz w:val="96"/>
      <w:szCs w:val="96"/>
    </w:rPr>
  </w:style>
  <w:style w:type="paragraph" w:customStyle="1" w:styleId="xl74">
    <w:name w:val="xl74"/>
    <w:basedOn w:val="Normal"/>
    <w:rsid w:val="00F5645F"/>
    <w:pPr>
      <w:shd w:val="clear" w:color="000000" w:fill="FFFFFF"/>
      <w:spacing w:before="100" w:beforeAutospacing="1" w:after="100" w:afterAutospacing="1"/>
    </w:pPr>
    <w:rPr>
      <w:rFonts w:ascii="Arial" w:eastAsia="Times New Roman" w:hAnsi="Arial" w:cs="Arial"/>
      <w:sz w:val="56"/>
      <w:szCs w:val="56"/>
    </w:rPr>
  </w:style>
  <w:style w:type="paragraph" w:customStyle="1" w:styleId="xl75">
    <w:name w:val="xl75"/>
    <w:basedOn w:val="Normal"/>
    <w:rsid w:val="00F5645F"/>
    <w:pPr>
      <w:shd w:val="clear" w:color="000000" w:fill="FFFFFF"/>
      <w:spacing w:before="100" w:beforeAutospacing="1" w:after="100" w:afterAutospacing="1"/>
    </w:pPr>
    <w:rPr>
      <w:rFonts w:ascii="Arial" w:eastAsia="Times New Roman" w:hAnsi="Arial" w:cs="Arial"/>
      <w:sz w:val="72"/>
      <w:szCs w:val="72"/>
    </w:rPr>
  </w:style>
  <w:style w:type="paragraph" w:styleId="NormalWeb">
    <w:name w:val="Normal (Web)"/>
    <w:basedOn w:val="Normal"/>
    <w:uiPriority w:val="99"/>
    <w:semiHidden/>
    <w:unhideWhenUsed/>
    <w:rsid w:val="00F5645F"/>
    <w:pPr>
      <w:spacing w:before="100" w:beforeAutospacing="1" w:after="100" w:afterAutospacing="1"/>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514A9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14A96"/>
  </w:style>
  <w:style w:type="paragraph" w:styleId="Header">
    <w:name w:val="header"/>
    <w:basedOn w:val="Normal"/>
    <w:link w:val="HeaderChar"/>
    <w:uiPriority w:val="99"/>
    <w:unhideWhenUsed/>
    <w:rsid w:val="00636703"/>
    <w:pPr>
      <w:tabs>
        <w:tab w:val="center" w:pos="4680"/>
        <w:tab w:val="right" w:pos="9360"/>
      </w:tabs>
      <w:spacing w:after="0"/>
    </w:pPr>
  </w:style>
  <w:style w:type="character" w:customStyle="1" w:styleId="HeaderChar">
    <w:name w:val="Header Char"/>
    <w:basedOn w:val="DefaultParagraphFont"/>
    <w:link w:val="Header"/>
    <w:uiPriority w:val="99"/>
    <w:rsid w:val="00636703"/>
  </w:style>
  <w:style w:type="paragraph" w:styleId="Footer">
    <w:name w:val="footer"/>
    <w:basedOn w:val="Normal"/>
    <w:link w:val="FooterChar"/>
    <w:uiPriority w:val="99"/>
    <w:unhideWhenUsed/>
    <w:rsid w:val="00636703"/>
    <w:pPr>
      <w:tabs>
        <w:tab w:val="center" w:pos="4680"/>
        <w:tab w:val="right" w:pos="9360"/>
      </w:tabs>
      <w:spacing w:after="0"/>
    </w:pPr>
  </w:style>
  <w:style w:type="character" w:customStyle="1" w:styleId="FooterChar">
    <w:name w:val="Footer Char"/>
    <w:basedOn w:val="DefaultParagraphFont"/>
    <w:link w:val="Footer"/>
    <w:uiPriority w:val="99"/>
    <w:rsid w:val="006367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4A9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80C27"/>
    <w:pPr>
      <w:autoSpaceDE w:val="0"/>
      <w:autoSpaceDN w:val="0"/>
      <w:adjustRightInd w:val="0"/>
      <w:spacing w:after="0"/>
    </w:pPr>
    <w:rPr>
      <w:rFonts w:ascii="Calibri" w:hAnsi="Calibri" w:cs="Calibri"/>
      <w:color w:val="000000"/>
      <w:sz w:val="24"/>
      <w:szCs w:val="24"/>
    </w:rPr>
  </w:style>
  <w:style w:type="paragraph" w:styleId="ListParagraph">
    <w:name w:val="List Paragraph"/>
    <w:basedOn w:val="Normal"/>
    <w:uiPriority w:val="34"/>
    <w:qFormat/>
    <w:rsid w:val="00594655"/>
    <w:pPr>
      <w:ind w:left="720"/>
      <w:contextualSpacing/>
    </w:pPr>
  </w:style>
  <w:style w:type="paragraph" w:styleId="BalloonText">
    <w:name w:val="Balloon Text"/>
    <w:basedOn w:val="Normal"/>
    <w:link w:val="BalloonTextChar"/>
    <w:uiPriority w:val="99"/>
    <w:semiHidden/>
    <w:unhideWhenUsed/>
    <w:rsid w:val="00C05DF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DFF"/>
    <w:rPr>
      <w:rFonts w:ascii="Tahoma" w:hAnsi="Tahoma" w:cs="Tahoma"/>
      <w:sz w:val="16"/>
      <w:szCs w:val="16"/>
    </w:rPr>
  </w:style>
  <w:style w:type="table" w:styleId="TableGrid">
    <w:name w:val="Table Grid"/>
    <w:basedOn w:val="TableNormal"/>
    <w:uiPriority w:val="59"/>
    <w:unhideWhenUsed/>
    <w:rsid w:val="0032202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5645F"/>
    <w:rPr>
      <w:color w:val="0000FF"/>
      <w:u w:val="single"/>
    </w:rPr>
  </w:style>
  <w:style w:type="character" w:styleId="FollowedHyperlink">
    <w:name w:val="FollowedHyperlink"/>
    <w:basedOn w:val="DefaultParagraphFont"/>
    <w:uiPriority w:val="99"/>
    <w:semiHidden/>
    <w:unhideWhenUsed/>
    <w:rsid w:val="00F5645F"/>
    <w:rPr>
      <w:color w:val="800080"/>
      <w:u w:val="single"/>
    </w:rPr>
  </w:style>
  <w:style w:type="paragraph" w:customStyle="1" w:styleId="xl65">
    <w:name w:val="xl65"/>
    <w:basedOn w:val="Normal"/>
    <w:rsid w:val="00F5645F"/>
    <w:pPr>
      <w:pBdr>
        <w:top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6">
    <w:name w:val="xl66"/>
    <w:basedOn w:val="Normal"/>
    <w:rsid w:val="00F5645F"/>
    <w:pPr>
      <w:pBdr>
        <w:lef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Normal"/>
    <w:rsid w:val="00F5645F"/>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F5645F"/>
    <w:pPr>
      <w:pBdr>
        <w:bottom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F5645F"/>
    <w:pPr>
      <w:pBdr>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0">
    <w:name w:val="xl70"/>
    <w:basedOn w:val="Normal"/>
    <w:rsid w:val="00F5645F"/>
    <w:pPr>
      <w:shd w:val="clear" w:color="000000" w:fill="FFFFFF"/>
      <w:spacing w:before="100" w:beforeAutospacing="1" w:after="100" w:afterAutospacing="1"/>
    </w:pPr>
    <w:rPr>
      <w:rFonts w:ascii="Arial" w:eastAsia="Times New Roman" w:hAnsi="Arial" w:cs="Arial"/>
      <w:color w:val="FF0000"/>
      <w:sz w:val="24"/>
      <w:szCs w:val="24"/>
    </w:rPr>
  </w:style>
  <w:style w:type="paragraph" w:customStyle="1" w:styleId="xl71">
    <w:name w:val="xl71"/>
    <w:basedOn w:val="Normal"/>
    <w:rsid w:val="00F5645F"/>
    <w:pPr>
      <w:shd w:val="clear" w:color="000000" w:fill="FFFFFF"/>
      <w:spacing w:before="100" w:beforeAutospacing="1" w:after="100" w:afterAutospacing="1"/>
    </w:pPr>
    <w:rPr>
      <w:rFonts w:ascii="Arial" w:eastAsia="Times New Roman" w:hAnsi="Arial" w:cs="Arial"/>
      <w:b/>
      <w:bCs/>
      <w:color w:val="FF0000"/>
      <w:sz w:val="32"/>
      <w:szCs w:val="32"/>
    </w:rPr>
  </w:style>
  <w:style w:type="paragraph" w:customStyle="1" w:styleId="xl72">
    <w:name w:val="xl72"/>
    <w:basedOn w:val="Normal"/>
    <w:rsid w:val="00F5645F"/>
    <w:pPr>
      <w:shd w:val="clear" w:color="000000" w:fill="FFFFFF"/>
      <w:spacing w:before="100" w:beforeAutospacing="1" w:after="100" w:afterAutospacing="1"/>
    </w:pPr>
    <w:rPr>
      <w:rFonts w:ascii="Arial" w:eastAsia="Times New Roman" w:hAnsi="Arial" w:cs="Arial"/>
      <w:color w:val="FF0000"/>
      <w:sz w:val="32"/>
      <w:szCs w:val="32"/>
    </w:rPr>
  </w:style>
  <w:style w:type="paragraph" w:customStyle="1" w:styleId="xl73">
    <w:name w:val="xl73"/>
    <w:basedOn w:val="Normal"/>
    <w:rsid w:val="00F5645F"/>
    <w:pPr>
      <w:shd w:val="clear" w:color="000000" w:fill="FFFFFF"/>
      <w:spacing w:before="100" w:beforeAutospacing="1" w:after="100" w:afterAutospacing="1"/>
    </w:pPr>
    <w:rPr>
      <w:rFonts w:ascii="Arial" w:eastAsia="Times New Roman" w:hAnsi="Arial" w:cs="Arial"/>
      <w:sz w:val="96"/>
      <w:szCs w:val="96"/>
    </w:rPr>
  </w:style>
  <w:style w:type="paragraph" w:customStyle="1" w:styleId="xl74">
    <w:name w:val="xl74"/>
    <w:basedOn w:val="Normal"/>
    <w:rsid w:val="00F5645F"/>
    <w:pPr>
      <w:shd w:val="clear" w:color="000000" w:fill="FFFFFF"/>
      <w:spacing w:before="100" w:beforeAutospacing="1" w:after="100" w:afterAutospacing="1"/>
    </w:pPr>
    <w:rPr>
      <w:rFonts w:ascii="Arial" w:eastAsia="Times New Roman" w:hAnsi="Arial" w:cs="Arial"/>
      <w:sz w:val="56"/>
      <w:szCs w:val="56"/>
    </w:rPr>
  </w:style>
  <w:style w:type="paragraph" w:customStyle="1" w:styleId="xl75">
    <w:name w:val="xl75"/>
    <w:basedOn w:val="Normal"/>
    <w:rsid w:val="00F5645F"/>
    <w:pPr>
      <w:shd w:val="clear" w:color="000000" w:fill="FFFFFF"/>
      <w:spacing w:before="100" w:beforeAutospacing="1" w:after="100" w:afterAutospacing="1"/>
    </w:pPr>
    <w:rPr>
      <w:rFonts w:ascii="Arial" w:eastAsia="Times New Roman" w:hAnsi="Arial" w:cs="Arial"/>
      <w:sz w:val="72"/>
      <w:szCs w:val="72"/>
    </w:rPr>
  </w:style>
  <w:style w:type="paragraph" w:styleId="NormalWeb">
    <w:name w:val="Normal (Web)"/>
    <w:basedOn w:val="Normal"/>
    <w:uiPriority w:val="99"/>
    <w:semiHidden/>
    <w:unhideWhenUsed/>
    <w:rsid w:val="00F5645F"/>
    <w:pPr>
      <w:spacing w:before="100" w:beforeAutospacing="1" w:after="100" w:afterAutospacing="1"/>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514A9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14A96"/>
  </w:style>
  <w:style w:type="paragraph" w:styleId="Header">
    <w:name w:val="header"/>
    <w:basedOn w:val="Normal"/>
    <w:link w:val="HeaderChar"/>
    <w:uiPriority w:val="99"/>
    <w:unhideWhenUsed/>
    <w:rsid w:val="00636703"/>
    <w:pPr>
      <w:tabs>
        <w:tab w:val="center" w:pos="4680"/>
        <w:tab w:val="right" w:pos="9360"/>
      </w:tabs>
      <w:spacing w:after="0"/>
    </w:pPr>
  </w:style>
  <w:style w:type="character" w:customStyle="1" w:styleId="HeaderChar">
    <w:name w:val="Header Char"/>
    <w:basedOn w:val="DefaultParagraphFont"/>
    <w:link w:val="Header"/>
    <w:uiPriority w:val="99"/>
    <w:rsid w:val="00636703"/>
  </w:style>
  <w:style w:type="paragraph" w:styleId="Footer">
    <w:name w:val="footer"/>
    <w:basedOn w:val="Normal"/>
    <w:link w:val="FooterChar"/>
    <w:uiPriority w:val="99"/>
    <w:unhideWhenUsed/>
    <w:rsid w:val="00636703"/>
    <w:pPr>
      <w:tabs>
        <w:tab w:val="center" w:pos="4680"/>
        <w:tab w:val="right" w:pos="9360"/>
      </w:tabs>
      <w:spacing w:after="0"/>
    </w:pPr>
  </w:style>
  <w:style w:type="character" w:customStyle="1" w:styleId="FooterChar">
    <w:name w:val="Footer Char"/>
    <w:basedOn w:val="DefaultParagraphFont"/>
    <w:link w:val="Footer"/>
    <w:uiPriority w:val="99"/>
    <w:rsid w:val="00636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40496">
      <w:bodyDiv w:val="1"/>
      <w:marLeft w:val="0"/>
      <w:marRight w:val="0"/>
      <w:marTop w:val="0"/>
      <w:marBottom w:val="0"/>
      <w:divBdr>
        <w:top w:val="none" w:sz="0" w:space="0" w:color="auto"/>
        <w:left w:val="none" w:sz="0" w:space="0" w:color="auto"/>
        <w:bottom w:val="none" w:sz="0" w:space="0" w:color="auto"/>
        <w:right w:val="none" w:sz="0" w:space="0" w:color="auto"/>
      </w:divBdr>
    </w:div>
    <w:div w:id="205719341">
      <w:bodyDiv w:val="1"/>
      <w:marLeft w:val="0"/>
      <w:marRight w:val="0"/>
      <w:marTop w:val="0"/>
      <w:marBottom w:val="0"/>
      <w:divBdr>
        <w:top w:val="none" w:sz="0" w:space="0" w:color="auto"/>
        <w:left w:val="none" w:sz="0" w:space="0" w:color="auto"/>
        <w:bottom w:val="none" w:sz="0" w:space="0" w:color="auto"/>
        <w:right w:val="none" w:sz="0" w:space="0" w:color="auto"/>
      </w:divBdr>
    </w:div>
    <w:div w:id="277028646">
      <w:bodyDiv w:val="1"/>
      <w:marLeft w:val="0"/>
      <w:marRight w:val="0"/>
      <w:marTop w:val="0"/>
      <w:marBottom w:val="0"/>
      <w:divBdr>
        <w:top w:val="none" w:sz="0" w:space="0" w:color="auto"/>
        <w:left w:val="none" w:sz="0" w:space="0" w:color="auto"/>
        <w:bottom w:val="none" w:sz="0" w:space="0" w:color="auto"/>
        <w:right w:val="none" w:sz="0" w:space="0" w:color="auto"/>
      </w:divBdr>
    </w:div>
    <w:div w:id="941953421">
      <w:bodyDiv w:val="1"/>
      <w:marLeft w:val="0"/>
      <w:marRight w:val="0"/>
      <w:marTop w:val="0"/>
      <w:marBottom w:val="0"/>
      <w:divBdr>
        <w:top w:val="none" w:sz="0" w:space="0" w:color="auto"/>
        <w:left w:val="none" w:sz="0" w:space="0" w:color="auto"/>
        <w:bottom w:val="none" w:sz="0" w:space="0" w:color="auto"/>
        <w:right w:val="none" w:sz="0" w:space="0" w:color="auto"/>
      </w:divBdr>
      <w:divsChild>
        <w:div w:id="383140122">
          <w:marLeft w:val="0"/>
          <w:marRight w:val="0"/>
          <w:marTop w:val="0"/>
          <w:marBottom w:val="0"/>
          <w:divBdr>
            <w:top w:val="none" w:sz="0" w:space="0" w:color="auto"/>
            <w:left w:val="none" w:sz="0" w:space="0" w:color="auto"/>
            <w:bottom w:val="none" w:sz="0" w:space="0" w:color="auto"/>
            <w:right w:val="none" w:sz="0" w:space="0" w:color="auto"/>
          </w:divBdr>
          <w:divsChild>
            <w:div w:id="1782870328">
              <w:marLeft w:val="0"/>
              <w:marRight w:val="0"/>
              <w:marTop w:val="0"/>
              <w:marBottom w:val="0"/>
              <w:divBdr>
                <w:top w:val="none" w:sz="0" w:space="0" w:color="auto"/>
                <w:left w:val="none" w:sz="0" w:space="0" w:color="auto"/>
                <w:bottom w:val="none" w:sz="0" w:space="0" w:color="auto"/>
                <w:right w:val="none" w:sz="0" w:space="0" w:color="auto"/>
              </w:divBdr>
              <w:divsChild>
                <w:div w:id="9068906">
                  <w:marLeft w:val="0"/>
                  <w:marRight w:val="0"/>
                  <w:marTop w:val="0"/>
                  <w:marBottom w:val="0"/>
                  <w:divBdr>
                    <w:top w:val="none" w:sz="0" w:space="0" w:color="auto"/>
                    <w:left w:val="none" w:sz="0" w:space="0" w:color="auto"/>
                    <w:bottom w:val="none" w:sz="0" w:space="0" w:color="auto"/>
                    <w:right w:val="none" w:sz="0" w:space="0" w:color="auto"/>
                  </w:divBdr>
                </w:div>
                <w:div w:id="33388217">
                  <w:marLeft w:val="0"/>
                  <w:marRight w:val="0"/>
                  <w:marTop w:val="0"/>
                  <w:marBottom w:val="0"/>
                  <w:divBdr>
                    <w:top w:val="none" w:sz="0" w:space="0" w:color="auto"/>
                    <w:left w:val="none" w:sz="0" w:space="0" w:color="auto"/>
                    <w:bottom w:val="none" w:sz="0" w:space="0" w:color="auto"/>
                    <w:right w:val="none" w:sz="0" w:space="0" w:color="auto"/>
                  </w:divBdr>
                </w:div>
                <w:div w:id="86392898">
                  <w:marLeft w:val="0"/>
                  <w:marRight w:val="0"/>
                  <w:marTop w:val="0"/>
                  <w:marBottom w:val="0"/>
                  <w:divBdr>
                    <w:top w:val="none" w:sz="0" w:space="0" w:color="auto"/>
                    <w:left w:val="none" w:sz="0" w:space="0" w:color="auto"/>
                    <w:bottom w:val="none" w:sz="0" w:space="0" w:color="auto"/>
                    <w:right w:val="none" w:sz="0" w:space="0" w:color="auto"/>
                  </w:divBdr>
                </w:div>
                <w:div w:id="111553675">
                  <w:marLeft w:val="0"/>
                  <w:marRight w:val="0"/>
                  <w:marTop w:val="0"/>
                  <w:marBottom w:val="0"/>
                  <w:divBdr>
                    <w:top w:val="none" w:sz="0" w:space="0" w:color="auto"/>
                    <w:left w:val="none" w:sz="0" w:space="0" w:color="auto"/>
                    <w:bottom w:val="none" w:sz="0" w:space="0" w:color="auto"/>
                    <w:right w:val="none" w:sz="0" w:space="0" w:color="auto"/>
                  </w:divBdr>
                </w:div>
                <w:div w:id="121968609">
                  <w:marLeft w:val="0"/>
                  <w:marRight w:val="0"/>
                  <w:marTop w:val="0"/>
                  <w:marBottom w:val="0"/>
                  <w:divBdr>
                    <w:top w:val="none" w:sz="0" w:space="0" w:color="auto"/>
                    <w:left w:val="none" w:sz="0" w:space="0" w:color="auto"/>
                    <w:bottom w:val="none" w:sz="0" w:space="0" w:color="auto"/>
                    <w:right w:val="none" w:sz="0" w:space="0" w:color="auto"/>
                  </w:divBdr>
                </w:div>
                <w:div w:id="141121219">
                  <w:marLeft w:val="0"/>
                  <w:marRight w:val="0"/>
                  <w:marTop w:val="0"/>
                  <w:marBottom w:val="0"/>
                  <w:divBdr>
                    <w:top w:val="none" w:sz="0" w:space="0" w:color="auto"/>
                    <w:left w:val="none" w:sz="0" w:space="0" w:color="auto"/>
                    <w:bottom w:val="none" w:sz="0" w:space="0" w:color="auto"/>
                    <w:right w:val="none" w:sz="0" w:space="0" w:color="auto"/>
                  </w:divBdr>
                </w:div>
                <w:div w:id="206839802">
                  <w:marLeft w:val="0"/>
                  <w:marRight w:val="0"/>
                  <w:marTop w:val="0"/>
                  <w:marBottom w:val="0"/>
                  <w:divBdr>
                    <w:top w:val="none" w:sz="0" w:space="0" w:color="auto"/>
                    <w:left w:val="none" w:sz="0" w:space="0" w:color="auto"/>
                    <w:bottom w:val="none" w:sz="0" w:space="0" w:color="auto"/>
                    <w:right w:val="none" w:sz="0" w:space="0" w:color="auto"/>
                  </w:divBdr>
                </w:div>
                <w:div w:id="221210922">
                  <w:marLeft w:val="0"/>
                  <w:marRight w:val="0"/>
                  <w:marTop w:val="0"/>
                  <w:marBottom w:val="0"/>
                  <w:divBdr>
                    <w:top w:val="none" w:sz="0" w:space="0" w:color="auto"/>
                    <w:left w:val="none" w:sz="0" w:space="0" w:color="auto"/>
                    <w:bottom w:val="none" w:sz="0" w:space="0" w:color="auto"/>
                    <w:right w:val="none" w:sz="0" w:space="0" w:color="auto"/>
                  </w:divBdr>
                </w:div>
                <w:div w:id="244652732">
                  <w:marLeft w:val="0"/>
                  <w:marRight w:val="0"/>
                  <w:marTop w:val="0"/>
                  <w:marBottom w:val="0"/>
                  <w:divBdr>
                    <w:top w:val="none" w:sz="0" w:space="0" w:color="auto"/>
                    <w:left w:val="none" w:sz="0" w:space="0" w:color="auto"/>
                    <w:bottom w:val="none" w:sz="0" w:space="0" w:color="auto"/>
                    <w:right w:val="none" w:sz="0" w:space="0" w:color="auto"/>
                  </w:divBdr>
                </w:div>
                <w:div w:id="251286146">
                  <w:marLeft w:val="0"/>
                  <w:marRight w:val="0"/>
                  <w:marTop w:val="0"/>
                  <w:marBottom w:val="0"/>
                  <w:divBdr>
                    <w:top w:val="none" w:sz="0" w:space="0" w:color="auto"/>
                    <w:left w:val="none" w:sz="0" w:space="0" w:color="auto"/>
                    <w:bottom w:val="none" w:sz="0" w:space="0" w:color="auto"/>
                    <w:right w:val="none" w:sz="0" w:space="0" w:color="auto"/>
                  </w:divBdr>
                </w:div>
                <w:div w:id="273827914">
                  <w:marLeft w:val="0"/>
                  <w:marRight w:val="0"/>
                  <w:marTop w:val="0"/>
                  <w:marBottom w:val="0"/>
                  <w:divBdr>
                    <w:top w:val="none" w:sz="0" w:space="0" w:color="auto"/>
                    <w:left w:val="none" w:sz="0" w:space="0" w:color="auto"/>
                    <w:bottom w:val="none" w:sz="0" w:space="0" w:color="auto"/>
                    <w:right w:val="none" w:sz="0" w:space="0" w:color="auto"/>
                  </w:divBdr>
                </w:div>
                <w:div w:id="317543130">
                  <w:marLeft w:val="0"/>
                  <w:marRight w:val="0"/>
                  <w:marTop w:val="0"/>
                  <w:marBottom w:val="0"/>
                  <w:divBdr>
                    <w:top w:val="none" w:sz="0" w:space="0" w:color="auto"/>
                    <w:left w:val="none" w:sz="0" w:space="0" w:color="auto"/>
                    <w:bottom w:val="none" w:sz="0" w:space="0" w:color="auto"/>
                    <w:right w:val="none" w:sz="0" w:space="0" w:color="auto"/>
                  </w:divBdr>
                </w:div>
                <w:div w:id="333386637">
                  <w:marLeft w:val="0"/>
                  <w:marRight w:val="0"/>
                  <w:marTop w:val="0"/>
                  <w:marBottom w:val="0"/>
                  <w:divBdr>
                    <w:top w:val="none" w:sz="0" w:space="0" w:color="auto"/>
                    <w:left w:val="none" w:sz="0" w:space="0" w:color="auto"/>
                    <w:bottom w:val="none" w:sz="0" w:space="0" w:color="auto"/>
                    <w:right w:val="none" w:sz="0" w:space="0" w:color="auto"/>
                  </w:divBdr>
                </w:div>
                <w:div w:id="333923458">
                  <w:marLeft w:val="0"/>
                  <w:marRight w:val="0"/>
                  <w:marTop w:val="0"/>
                  <w:marBottom w:val="0"/>
                  <w:divBdr>
                    <w:top w:val="none" w:sz="0" w:space="0" w:color="auto"/>
                    <w:left w:val="none" w:sz="0" w:space="0" w:color="auto"/>
                    <w:bottom w:val="none" w:sz="0" w:space="0" w:color="auto"/>
                    <w:right w:val="none" w:sz="0" w:space="0" w:color="auto"/>
                  </w:divBdr>
                </w:div>
                <w:div w:id="346517912">
                  <w:marLeft w:val="0"/>
                  <w:marRight w:val="0"/>
                  <w:marTop w:val="0"/>
                  <w:marBottom w:val="0"/>
                  <w:divBdr>
                    <w:top w:val="none" w:sz="0" w:space="0" w:color="auto"/>
                    <w:left w:val="none" w:sz="0" w:space="0" w:color="auto"/>
                    <w:bottom w:val="none" w:sz="0" w:space="0" w:color="auto"/>
                    <w:right w:val="none" w:sz="0" w:space="0" w:color="auto"/>
                  </w:divBdr>
                </w:div>
                <w:div w:id="352923522">
                  <w:marLeft w:val="0"/>
                  <w:marRight w:val="0"/>
                  <w:marTop w:val="0"/>
                  <w:marBottom w:val="0"/>
                  <w:divBdr>
                    <w:top w:val="none" w:sz="0" w:space="0" w:color="auto"/>
                    <w:left w:val="none" w:sz="0" w:space="0" w:color="auto"/>
                    <w:bottom w:val="none" w:sz="0" w:space="0" w:color="auto"/>
                    <w:right w:val="none" w:sz="0" w:space="0" w:color="auto"/>
                  </w:divBdr>
                </w:div>
                <w:div w:id="440997609">
                  <w:marLeft w:val="0"/>
                  <w:marRight w:val="0"/>
                  <w:marTop w:val="0"/>
                  <w:marBottom w:val="0"/>
                  <w:divBdr>
                    <w:top w:val="none" w:sz="0" w:space="0" w:color="auto"/>
                    <w:left w:val="none" w:sz="0" w:space="0" w:color="auto"/>
                    <w:bottom w:val="none" w:sz="0" w:space="0" w:color="auto"/>
                    <w:right w:val="none" w:sz="0" w:space="0" w:color="auto"/>
                  </w:divBdr>
                </w:div>
                <w:div w:id="468786727">
                  <w:marLeft w:val="0"/>
                  <w:marRight w:val="0"/>
                  <w:marTop w:val="0"/>
                  <w:marBottom w:val="0"/>
                  <w:divBdr>
                    <w:top w:val="none" w:sz="0" w:space="0" w:color="auto"/>
                    <w:left w:val="none" w:sz="0" w:space="0" w:color="auto"/>
                    <w:bottom w:val="none" w:sz="0" w:space="0" w:color="auto"/>
                    <w:right w:val="none" w:sz="0" w:space="0" w:color="auto"/>
                  </w:divBdr>
                </w:div>
                <w:div w:id="469905357">
                  <w:marLeft w:val="0"/>
                  <w:marRight w:val="0"/>
                  <w:marTop w:val="0"/>
                  <w:marBottom w:val="0"/>
                  <w:divBdr>
                    <w:top w:val="none" w:sz="0" w:space="0" w:color="auto"/>
                    <w:left w:val="none" w:sz="0" w:space="0" w:color="auto"/>
                    <w:bottom w:val="none" w:sz="0" w:space="0" w:color="auto"/>
                    <w:right w:val="none" w:sz="0" w:space="0" w:color="auto"/>
                  </w:divBdr>
                </w:div>
                <w:div w:id="470099451">
                  <w:marLeft w:val="0"/>
                  <w:marRight w:val="0"/>
                  <w:marTop w:val="0"/>
                  <w:marBottom w:val="0"/>
                  <w:divBdr>
                    <w:top w:val="none" w:sz="0" w:space="0" w:color="auto"/>
                    <w:left w:val="none" w:sz="0" w:space="0" w:color="auto"/>
                    <w:bottom w:val="none" w:sz="0" w:space="0" w:color="auto"/>
                    <w:right w:val="none" w:sz="0" w:space="0" w:color="auto"/>
                  </w:divBdr>
                </w:div>
                <w:div w:id="482426731">
                  <w:marLeft w:val="0"/>
                  <w:marRight w:val="0"/>
                  <w:marTop w:val="0"/>
                  <w:marBottom w:val="0"/>
                  <w:divBdr>
                    <w:top w:val="none" w:sz="0" w:space="0" w:color="auto"/>
                    <w:left w:val="none" w:sz="0" w:space="0" w:color="auto"/>
                    <w:bottom w:val="none" w:sz="0" w:space="0" w:color="auto"/>
                    <w:right w:val="none" w:sz="0" w:space="0" w:color="auto"/>
                  </w:divBdr>
                </w:div>
                <w:div w:id="485633134">
                  <w:marLeft w:val="0"/>
                  <w:marRight w:val="0"/>
                  <w:marTop w:val="0"/>
                  <w:marBottom w:val="0"/>
                  <w:divBdr>
                    <w:top w:val="none" w:sz="0" w:space="0" w:color="auto"/>
                    <w:left w:val="none" w:sz="0" w:space="0" w:color="auto"/>
                    <w:bottom w:val="none" w:sz="0" w:space="0" w:color="auto"/>
                    <w:right w:val="none" w:sz="0" w:space="0" w:color="auto"/>
                  </w:divBdr>
                </w:div>
                <w:div w:id="509637616">
                  <w:marLeft w:val="0"/>
                  <w:marRight w:val="0"/>
                  <w:marTop w:val="0"/>
                  <w:marBottom w:val="0"/>
                  <w:divBdr>
                    <w:top w:val="none" w:sz="0" w:space="0" w:color="auto"/>
                    <w:left w:val="none" w:sz="0" w:space="0" w:color="auto"/>
                    <w:bottom w:val="none" w:sz="0" w:space="0" w:color="auto"/>
                    <w:right w:val="none" w:sz="0" w:space="0" w:color="auto"/>
                  </w:divBdr>
                </w:div>
                <w:div w:id="529490695">
                  <w:marLeft w:val="0"/>
                  <w:marRight w:val="0"/>
                  <w:marTop w:val="0"/>
                  <w:marBottom w:val="0"/>
                  <w:divBdr>
                    <w:top w:val="none" w:sz="0" w:space="0" w:color="auto"/>
                    <w:left w:val="none" w:sz="0" w:space="0" w:color="auto"/>
                    <w:bottom w:val="none" w:sz="0" w:space="0" w:color="auto"/>
                    <w:right w:val="none" w:sz="0" w:space="0" w:color="auto"/>
                  </w:divBdr>
                </w:div>
                <w:div w:id="557016963">
                  <w:marLeft w:val="0"/>
                  <w:marRight w:val="0"/>
                  <w:marTop w:val="0"/>
                  <w:marBottom w:val="0"/>
                  <w:divBdr>
                    <w:top w:val="none" w:sz="0" w:space="0" w:color="auto"/>
                    <w:left w:val="none" w:sz="0" w:space="0" w:color="auto"/>
                    <w:bottom w:val="none" w:sz="0" w:space="0" w:color="auto"/>
                    <w:right w:val="none" w:sz="0" w:space="0" w:color="auto"/>
                  </w:divBdr>
                </w:div>
                <w:div w:id="562521645">
                  <w:marLeft w:val="0"/>
                  <w:marRight w:val="0"/>
                  <w:marTop w:val="0"/>
                  <w:marBottom w:val="0"/>
                  <w:divBdr>
                    <w:top w:val="none" w:sz="0" w:space="0" w:color="auto"/>
                    <w:left w:val="none" w:sz="0" w:space="0" w:color="auto"/>
                    <w:bottom w:val="none" w:sz="0" w:space="0" w:color="auto"/>
                    <w:right w:val="none" w:sz="0" w:space="0" w:color="auto"/>
                  </w:divBdr>
                </w:div>
                <w:div w:id="568733718">
                  <w:marLeft w:val="0"/>
                  <w:marRight w:val="0"/>
                  <w:marTop w:val="0"/>
                  <w:marBottom w:val="0"/>
                  <w:divBdr>
                    <w:top w:val="none" w:sz="0" w:space="0" w:color="auto"/>
                    <w:left w:val="none" w:sz="0" w:space="0" w:color="auto"/>
                    <w:bottom w:val="none" w:sz="0" w:space="0" w:color="auto"/>
                    <w:right w:val="none" w:sz="0" w:space="0" w:color="auto"/>
                  </w:divBdr>
                </w:div>
                <w:div w:id="583685653">
                  <w:marLeft w:val="0"/>
                  <w:marRight w:val="0"/>
                  <w:marTop w:val="0"/>
                  <w:marBottom w:val="0"/>
                  <w:divBdr>
                    <w:top w:val="none" w:sz="0" w:space="0" w:color="auto"/>
                    <w:left w:val="none" w:sz="0" w:space="0" w:color="auto"/>
                    <w:bottom w:val="none" w:sz="0" w:space="0" w:color="auto"/>
                    <w:right w:val="none" w:sz="0" w:space="0" w:color="auto"/>
                  </w:divBdr>
                </w:div>
                <w:div w:id="595872341">
                  <w:marLeft w:val="0"/>
                  <w:marRight w:val="0"/>
                  <w:marTop w:val="0"/>
                  <w:marBottom w:val="0"/>
                  <w:divBdr>
                    <w:top w:val="none" w:sz="0" w:space="0" w:color="auto"/>
                    <w:left w:val="none" w:sz="0" w:space="0" w:color="auto"/>
                    <w:bottom w:val="none" w:sz="0" w:space="0" w:color="auto"/>
                    <w:right w:val="none" w:sz="0" w:space="0" w:color="auto"/>
                  </w:divBdr>
                </w:div>
                <w:div w:id="649401883">
                  <w:marLeft w:val="0"/>
                  <w:marRight w:val="0"/>
                  <w:marTop w:val="0"/>
                  <w:marBottom w:val="0"/>
                  <w:divBdr>
                    <w:top w:val="none" w:sz="0" w:space="0" w:color="auto"/>
                    <w:left w:val="none" w:sz="0" w:space="0" w:color="auto"/>
                    <w:bottom w:val="none" w:sz="0" w:space="0" w:color="auto"/>
                    <w:right w:val="none" w:sz="0" w:space="0" w:color="auto"/>
                  </w:divBdr>
                </w:div>
                <w:div w:id="655956356">
                  <w:marLeft w:val="0"/>
                  <w:marRight w:val="0"/>
                  <w:marTop w:val="0"/>
                  <w:marBottom w:val="0"/>
                  <w:divBdr>
                    <w:top w:val="none" w:sz="0" w:space="0" w:color="auto"/>
                    <w:left w:val="none" w:sz="0" w:space="0" w:color="auto"/>
                    <w:bottom w:val="none" w:sz="0" w:space="0" w:color="auto"/>
                    <w:right w:val="none" w:sz="0" w:space="0" w:color="auto"/>
                  </w:divBdr>
                </w:div>
                <w:div w:id="714475707">
                  <w:marLeft w:val="0"/>
                  <w:marRight w:val="0"/>
                  <w:marTop w:val="0"/>
                  <w:marBottom w:val="0"/>
                  <w:divBdr>
                    <w:top w:val="none" w:sz="0" w:space="0" w:color="auto"/>
                    <w:left w:val="none" w:sz="0" w:space="0" w:color="auto"/>
                    <w:bottom w:val="none" w:sz="0" w:space="0" w:color="auto"/>
                    <w:right w:val="none" w:sz="0" w:space="0" w:color="auto"/>
                  </w:divBdr>
                </w:div>
                <w:div w:id="722826714">
                  <w:marLeft w:val="0"/>
                  <w:marRight w:val="0"/>
                  <w:marTop w:val="0"/>
                  <w:marBottom w:val="0"/>
                  <w:divBdr>
                    <w:top w:val="none" w:sz="0" w:space="0" w:color="auto"/>
                    <w:left w:val="none" w:sz="0" w:space="0" w:color="auto"/>
                    <w:bottom w:val="none" w:sz="0" w:space="0" w:color="auto"/>
                    <w:right w:val="none" w:sz="0" w:space="0" w:color="auto"/>
                  </w:divBdr>
                </w:div>
                <w:div w:id="733159598">
                  <w:marLeft w:val="0"/>
                  <w:marRight w:val="0"/>
                  <w:marTop w:val="0"/>
                  <w:marBottom w:val="0"/>
                  <w:divBdr>
                    <w:top w:val="none" w:sz="0" w:space="0" w:color="auto"/>
                    <w:left w:val="none" w:sz="0" w:space="0" w:color="auto"/>
                    <w:bottom w:val="none" w:sz="0" w:space="0" w:color="auto"/>
                    <w:right w:val="none" w:sz="0" w:space="0" w:color="auto"/>
                  </w:divBdr>
                </w:div>
                <w:div w:id="778644683">
                  <w:marLeft w:val="0"/>
                  <w:marRight w:val="0"/>
                  <w:marTop w:val="0"/>
                  <w:marBottom w:val="0"/>
                  <w:divBdr>
                    <w:top w:val="none" w:sz="0" w:space="0" w:color="auto"/>
                    <w:left w:val="none" w:sz="0" w:space="0" w:color="auto"/>
                    <w:bottom w:val="none" w:sz="0" w:space="0" w:color="auto"/>
                    <w:right w:val="none" w:sz="0" w:space="0" w:color="auto"/>
                  </w:divBdr>
                </w:div>
                <w:div w:id="778716128">
                  <w:marLeft w:val="0"/>
                  <w:marRight w:val="0"/>
                  <w:marTop w:val="0"/>
                  <w:marBottom w:val="0"/>
                  <w:divBdr>
                    <w:top w:val="none" w:sz="0" w:space="0" w:color="auto"/>
                    <w:left w:val="none" w:sz="0" w:space="0" w:color="auto"/>
                    <w:bottom w:val="none" w:sz="0" w:space="0" w:color="auto"/>
                    <w:right w:val="none" w:sz="0" w:space="0" w:color="auto"/>
                  </w:divBdr>
                </w:div>
                <w:div w:id="799146852">
                  <w:marLeft w:val="0"/>
                  <w:marRight w:val="0"/>
                  <w:marTop w:val="0"/>
                  <w:marBottom w:val="0"/>
                  <w:divBdr>
                    <w:top w:val="none" w:sz="0" w:space="0" w:color="auto"/>
                    <w:left w:val="none" w:sz="0" w:space="0" w:color="auto"/>
                    <w:bottom w:val="none" w:sz="0" w:space="0" w:color="auto"/>
                    <w:right w:val="none" w:sz="0" w:space="0" w:color="auto"/>
                  </w:divBdr>
                </w:div>
                <w:div w:id="873007996">
                  <w:marLeft w:val="0"/>
                  <w:marRight w:val="0"/>
                  <w:marTop w:val="0"/>
                  <w:marBottom w:val="0"/>
                  <w:divBdr>
                    <w:top w:val="none" w:sz="0" w:space="0" w:color="auto"/>
                    <w:left w:val="none" w:sz="0" w:space="0" w:color="auto"/>
                    <w:bottom w:val="none" w:sz="0" w:space="0" w:color="auto"/>
                    <w:right w:val="none" w:sz="0" w:space="0" w:color="auto"/>
                  </w:divBdr>
                </w:div>
                <w:div w:id="873884932">
                  <w:marLeft w:val="0"/>
                  <w:marRight w:val="0"/>
                  <w:marTop w:val="0"/>
                  <w:marBottom w:val="0"/>
                  <w:divBdr>
                    <w:top w:val="none" w:sz="0" w:space="0" w:color="auto"/>
                    <w:left w:val="none" w:sz="0" w:space="0" w:color="auto"/>
                    <w:bottom w:val="none" w:sz="0" w:space="0" w:color="auto"/>
                    <w:right w:val="none" w:sz="0" w:space="0" w:color="auto"/>
                  </w:divBdr>
                </w:div>
                <w:div w:id="925459176">
                  <w:marLeft w:val="0"/>
                  <w:marRight w:val="0"/>
                  <w:marTop w:val="0"/>
                  <w:marBottom w:val="0"/>
                  <w:divBdr>
                    <w:top w:val="none" w:sz="0" w:space="0" w:color="auto"/>
                    <w:left w:val="none" w:sz="0" w:space="0" w:color="auto"/>
                    <w:bottom w:val="none" w:sz="0" w:space="0" w:color="auto"/>
                    <w:right w:val="none" w:sz="0" w:space="0" w:color="auto"/>
                  </w:divBdr>
                </w:div>
                <w:div w:id="934749682">
                  <w:marLeft w:val="0"/>
                  <w:marRight w:val="0"/>
                  <w:marTop w:val="0"/>
                  <w:marBottom w:val="0"/>
                  <w:divBdr>
                    <w:top w:val="none" w:sz="0" w:space="0" w:color="auto"/>
                    <w:left w:val="none" w:sz="0" w:space="0" w:color="auto"/>
                    <w:bottom w:val="none" w:sz="0" w:space="0" w:color="auto"/>
                    <w:right w:val="none" w:sz="0" w:space="0" w:color="auto"/>
                  </w:divBdr>
                </w:div>
                <w:div w:id="952631945">
                  <w:marLeft w:val="0"/>
                  <w:marRight w:val="0"/>
                  <w:marTop w:val="0"/>
                  <w:marBottom w:val="0"/>
                  <w:divBdr>
                    <w:top w:val="none" w:sz="0" w:space="0" w:color="auto"/>
                    <w:left w:val="none" w:sz="0" w:space="0" w:color="auto"/>
                    <w:bottom w:val="none" w:sz="0" w:space="0" w:color="auto"/>
                    <w:right w:val="none" w:sz="0" w:space="0" w:color="auto"/>
                  </w:divBdr>
                </w:div>
                <w:div w:id="956645241">
                  <w:marLeft w:val="0"/>
                  <w:marRight w:val="0"/>
                  <w:marTop w:val="0"/>
                  <w:marBottom w:val="0"/>
                  <w:divBdr>
                    <w:top w:val="none" w:sz="0" w:space="0" w:color="auto"/>
                    <w:left w:val="none" w:sz="0" w:space="0" w:color="auto"/>
                    <w:bottom w:val="none" w:sz="0" w:space="0" w:color="auto"/>
                    <w:right w:val="none" w:sz="0" w:space="0" w:color="auto"/>
                  </w:divBdr>
                </w:div>
                <w:div w:id="956763693">
                  <w:marLeft w:val="0"/>
                  <w:marRight w:val="0"/>
                  <w:marTop w:val="0"/>
                  <w:marBottom w:val="0"/>
                  <w:divBdr>
                    <w:top w:val="none" w:sz="0" w:space="0" w:color="auto"/>
                    <w:left w:val="none" w:sz="0" w:space="0" w:color="auto"/>
                    <w:bottom w:val="none" w:sz="0" w:space="0" w:color="auto"/>
                    <w:right w:val="none" w:sz="0" w:space="0" w:color="auto"/>
                  </w:divBdr>
                </w:div>
                <w:div w:id="975910638">
                  <w:marLeft w:val="0"/>
                  <w:marRight w:val="0"/>
                  <w:marTop w:val="0"/>
                  <w:marBottom w:val="0"/>
                  <w:divBdr>
                    <w:top w:val="none" w:sz="0" w:space="0" w:color="auto"/>
                    <w:left w:val="none" w:sz="0" w:space="0" w:color="auto"/>
                    <w:bottom w:val="none" w:sz="0" w:space="0" w:color="auto"/>
                    <w:right w:val="none" w:sz="0" w:space="0" w:color="auto"/>
                  </w:divBdr>
                </w:div>
                <w:div w:id="1023701216">
                  <w:marLeft w:val="0"/>
                  <w:marRight w:val="0"/>
                  <w:marTop w:val="0"/>
                  <w:marBottom w:val="0"/>
                  <w:divBdr>
                    <w:top w:val="none" w:sz="0" w:space="0" w:color="auto"/>
                    <w:left w:val="none" w:sz="0" w:space="0" w:color="auto"/>
                    <w:bottom w:val="none" w:sz="0" w:space="0" w:color="auto"/>
                    <w:right w:val="none" w:sz="0" w:space="0" w:color="auto"/>
                  </w:divBdr>
                </w:div>
                <w:div w:id="1036277729">
                  <w:marLeft w:val="0"/>
                  <w:marRight w:val="0"/>
                  <w:marTop w:val="0"/>
                  <w:marBottom w:val="0"/>
                  <w:divBdr>
                    <w:top w:val="none" w:sz="0" w:space="0" w:color="auto"/>
                    <w:left w:val="none" w:sz="0" w:space="0" w:color="auto"/>
                    <w:bottom w:val="none" w:sz="0" w:space="0" w:color="auto"/>
                    <w:right w:val="none" w:sz="0" w:space="0" w:color="auto"/>
                  </w:divBdr>
                </w:div>
                <w:div w:id="1076440946">
                  <w:marLeft w:val="0"/>
                  <w:marRight w:val="0"/>
                  <w:marTop w:val="0"/>
                  <w:marBottom w:val="0"/>
                  <w:divBdr>
                    <w:top w:val="none" w:sz="0" w:space="0" w:color="auto"/>
                    <w:left w:val="none" w:sz="0" w:space="0" w:color="auto"/>
                    <w:bottom w:val="none" w:sz="0" w:space="0" w:color="auto"/>
                    <w:right w:val="none" w:sz="0" w:space="0" w:color="auto"/>
                  </w:divBdr>
                </w:div>
                <w:div w:id="1087849706">
                  <w:marLeft w:val="0"/>
                  <w:marRight w:val="0"/>
                  <w:marTop w:val="0"/>
                  <w:marBottom w:val="0"/>
                  <w:divBdr>
                    <w:top w:val="none" w:sz="0" w:space="0" w:color="auto"/>
                    <w:left w:val="none" w:sz="0" w:space="0" w:color="auto"/>
                    <w:bottom w:val="none" w:sz="0" w:space="0" w:color="auto"/>
                    <w:right w:val="none" w:sz="0" w:space="0" w:color="auto"/>
                  </w:divBdr>
                </w:div>
                <w:div w:id="1094591641">
                  <w:marLeft w:val="0"/>
                  <w:marRight w:val="0"/>
                  <w:marTop w:val="0"/>
                  <w:marBottom w:val="0"/>
                  <w:divBdr>
                    <w:top w:val="none" w:sz="0" w:space="0" w:color="auto"/>
                    <w:left w:val="none" w:sz="0" w:space="0" w:color="auto"/>
                    <w:bottom w:val="none" w:sz="0" w:space="0" w:color="auto"/>
                    <w:right w:val="none" w:sz="0" w:space="0" w:color="auto"/>
                  </w:divBdr>
                </w:div>
                <w:div w:id="1116678277">
                  <w:marLeft w:val="0"/>
                  <w:marRight w:val="0"/>
                  <w:marTop w:val="0"/>
                  <w:marBottom w:val="0"/>
                  <w:divBdr>
                    <w:top w:val="none" w:sz="0" w:space="0" w:color="auto"/>
                    <w:left w:val="none" w:sz="0" w:space="0" w:color="auto"/>
                    <w:bottom w:val="none" w:sz="0" w:space="0" w:color="auto"/>
                    <w:right w:val="none" w:sz="0" w:space="0" w:color="auto"/>
                  </w:divBdr>
                </w:div>
                <w:div w:id="1120805600">
                  <w:marLeft w:val="0"/>
                  <w:marRight w:val="0"/>
                  <w:marTop w:val="0"/>
                  <w:marBottom w:val="0"/>
                  <w:divBdr>
                    <w:top w:val="none" w:sz="0" w:space="0" w:color="auto"/>
                    <w:left w:val="none" w:sz="0" w:space="0" w:color="auto"/>
                    <w:bottom w:val="none" w:sz="0" w:space="0" w:color="auto"/>
                    <w:right w:val="none" w:sz="0" w:space="0" w:color="auto"/>
                  </w:divBdr>
                </w:div>
                <w:div w:id="1126239568">
                  <w:marLeft w:val="0"/>
                  <w:marRight w:val="0"/>
                  <w:marTop w:val="0"/>
                  <w:marBottom w:val="0"/>
                  <w:divBdr>
                    <w:top w:val="none" w:sz="0" w:space="0" w:color="auto"/>
                    <w:left w:val="none" w:sz="0" w:space="0" w:color="auto"/>
                    <w:bottom w:val="none" w:sz="0" w:space="0" w:color="auto"/>
                    <w:right w:val="none" w:sz="0" w:space="0" w:color="auto"/>
                  </w:divBdr>
                </w:div>
                <w:div w:id="1151287380">
                  <w:marLeft w:val="0"/>
                  <w:marRight w:val="0"/>
                  <w:marTop w:val="0"/>
                  <w:marBottom w:val="0"/>
                  <w:divBdr>
                    <w:top w:val="none" w:sz="0" w:space="0" w:color="auto"/>
                    <w:left w:val="none" w:sz="0" w:space="0" w:color="auto"/>
                    <w:bottom w:val="none" w:sz="0" w:space="0" w:color="auto"/>
                    <w:right w:val="none" w:sz="0" w:space="0" w:color="auto"/>
                  </w:divBdr>
                </w:div>
                <w:div w:id="1151869123">
                  <w:marLeft w:val="0"/>
                  <w:marRight w:val="0"/>
                  <w:marTop w:val="0"/>
                  <w:marBottom w:val="0"/>
                  <w:divBdr>
                    <w:top w:val="none" w:sz="0" w:space="0" w:color="auto"/>
                    <w:left w:val="none" w:sz="0" w:space="0" w:color="auto"/>
                    <w:bottom w:val="none" w:sz="0" w:space="0" w:color="auto"/>
                    <w:right w:val="none" w:sz="0" w:space="0" w:color="auto"/>
                  </w:divBdr>
                </w:div>
                <w:div w:id="1172256911">
                  <w:marLeft w:val="0"/>
                  <w:marRight w:val="0"/>
                  <w:marTop w:val="0"/>
                  <w:marBottom w:val="0"/>
                  <w:divBdr>
                    <w:top w:val="none" w:sz="0" w:space="0" w:color="auto"/>
                    <w:left w:val="none" w:sz="0" w:space="0" w:color="auto"/>
                    <w:bottom w:val="none" w:sz="0" w:space="0" w:color="auto"/>
                    <w:right w:val="none" w:sz="0" w:space="0" w:color="auto"/>
                  </w:divBdr>
                </w:div>
                <w:div w:id="1173448749">
                  <w:marLeft w:val="0"/>
                  <w:marRight w:val="0"/>
                  <w:marTop w:val="0"/>
                  <w:marBottom w:val="0"/>
                  <w:divBdr>
                    <w:top w:val="none" w:sz="0" w:space="0" w:color="auto"/>
                    <w:left w:val="none" w:sz="0" w:space="0" w:color="auto"/>
                    <w:bottom w:val="none" w:sz="0" w:space="0" w:color="auto"/>
                    <w:right w:val="none" w:sz="0" w:space="0" w:color="auto"/>
                  </w:divBdr>
                </w:div>
                <w:div w:id="1176921939">
                  <w:marLeft w:val="0"/>
                  <w:marRight w:val="0"/>
                  <w:marTop w:val="0"/>
                  <w:marBottom w:val="0"/>
                  <w:divBdr>
                    <w:top w:val="none" w:sz="0" w:space="0" w:color="auto"/>
                    <w:left w:val="none" w:sz="0" w:space="0" w:color="auto"/>
                    <w:bottom w:val="none" w:sz="0" w:space="0" w:color="auto"/>
                    <w:right w:val="none" w:sz="0" w:space="0" w:color="auto"/>
                  </w:divBdr>
                </w:div>
                <w:div w:id="1216160813">
                  <w:marLeft w:val="0"/>
                  <w:marRight w:val="0"/>
                  <w:marTop w:val="0"/>
                  <w:marBottom w:val="0"/>
                  <w:divBdr>
                    <w:top w:val="none" w:sz="0" w:space="0" w:color="auto"/>
                    <w:left w:val="none" w:sz="0" w:space="0" w:color="auto"/>
                    <w:bottom w:val="none" w:sz="0" w:space="0" w:color="auto"/>
                    <w:right w:val="none" w:sz="0" w:space="0" w:color="auto"/>
                  </w:divBdr>
                </w:div>
                <w:div w:id="1236547938">
                  <w:marLeft w:val="0"/>
                  <w:marRight w:val="0"/>
                  <w:marTop w:val="0"/>
                  <w:marBottom w:val="0"/>
                  <w:divBdr>
                    <w:top w:val="none" w:sz="0" w:space="0" w:color="auto"/>
                    <w:left w:val="none" w:sz="0" w:space="0" w:color="auto"/>
                    <w:bottom w:val="none" w:sz="0" w:space="0" w:color="auto"/>
                    <w:right w:val="none" w:sz="0" w:space="0" w:color="auto"/>
                  </w:divBdr>
                </w:div>
                <w:div w:id="1249541661">
                  <w:marLeft w:val="0"/>
                  <w:marRight w:val="0"/>
                  <w:marTop w:val="0"/>
                  <w:marBottom w:val="0"/>
                  <w:divBdr>
                    <w:top w:val="none" w:sz="0" w:space="0" w:color="auto"/>
                    <w:left w:val="none" w:sz="0" w:space="0" w:color="auto"/>
                    <w:bottom w:val="none" w:sz="0" w:space="0" w:color="auto"/>
                    <w:right w:val="none" w:sz="0" w:space="0" w:color="auto"/>
                  </w:divBdr>
                </w:div>
                <w:div w:id="1283882666">
                  <w:marLeft w:val="0"/>
                  <w:marRight w:val="0"/>
                  <w:marTop w:val="0"/>
                  <w:marBottom w:val="0"/>
                  <w:divBdr>
                    <w:top w:val="none" w:sz="0" w:space="0" w:color="auto"/>
                    <w:left w:val="none" w:sz="0" w:space="0" w:color="auto"/>
                    <w:bottom w:val="none" w:sz="0" w:space="0" w:color="auto"/>
                    <w:right w:val="none" w:sz="0" w:space="0" w:color="auto"/>
                  </w:divBdr>
                </w:div>
                <w:div w:id="1301576464">
                  <w:marLeft w:val="0"/>
                  <w:marRight w:val="0"/>
                  <w:marTop w:val="0"/>
                  <w:marBottom w:val="0"/>
                  <w:divBdr>
                    <w:top w:val="none" w:sz="0" w:space="0" w:color="auto"/>
                    <w:left w:val="none" w:sz="0" w:space="0" w:color="auto"/>
                    <w:bottom w:val="none" w:sz="0" w:space="0" w:color="auto"/>
                    <w:right w:val="none" w:sz="0" w:space="0" w:color="auto"/>
                  </w:divBdr>
                </w:div>
                <w:div w:id="1324620514">
                  <w:marLeft w:val="0"/>
                  <w:marRight w:val="0"/>
                  <w:marTop w:val="0"/>
                  <w:marBottom w:val="0"/>
                  <w:divBdr>
                    <w:top w:val="none" w:sz="0" w:space="0" w:color="auto"/>
                    <w:left w:val="none" w:sz="0" w:space="0" w:color="auto"/>
                    <w:bottom w:val="none" w:sz="0" w:space="0" w:color="auto"/>
                    <w:right w:val="none" w:sz="0" w:space="0" w:color="auto"/>
                  </w:divBdr>
                </w:div>
                <w:div w:id="1341808032">
                  <w:marLeft w:val="0"/>
                  <w:marRight w:val="0"/>
                  <w:marTop w:val="0"/>
                  <w:marBottom w:val="0"/>
                  <w:divBdr>
                    <w:top w:val="none" w:sz="0" w:space="0" w:color="auto"/>
                    <w:left w:val="none" w:sz="0" w:space="0" w:color="auto"/>
                    <w:bottom w:val="none" w:sz="0" w:space="0" w:color="auto"/>
                    <w:right w:val="none" w:sz="0" w:space="0" w:color="auto"/>
                  </w:divBdr>
                </w:div>
                <w:div w:id="1353922032">
                  <w:marLeft w:val="0"/>
                  <w:marRight w:val="0"/>
                  <w:marTop w:val="0"/>
                  <w:marBottom w:val="0"/>
                  <w:divBdr>
                    <w:top w:val="none" w:sz="0" w:space="0" w:color="auto"/>
                    <w:left w:val="none" w:sz="0" w:space="0" w:color="auto"/>
                    <w:bottom w:val="none" w:sz="0" w:space="0" w:color="auto"/>
                    <w:right w:val="none" w:sz="0" w:space="0" w:color="auto"/>
                  </w:divBdr>
                </w:div>
                <w:div w:id="1362590711">
                  <w:marLeft w:val="0"/>
                  <w:marRight w:val="0"/>
                  <w:marTop w:val="0"/>
                  <w:marBottom w:val="0"/>
                  <w:divBdr>
                    <w:top w:val="none" w:sz="0" w:space="0" w:color="auto"/>
                    <w:left w:val="none" w:sz="0" w:space="0" w:color="auto"/>
                    <w:bottom w:val="none" w:sz="0" w:space="0" w:color="auto"/>
                    <w:right w:val="none" w:sz="0" w:space="0" w:color="auto"/>
                  </w:divBdr>
                </w:div>
                <w:div w:id="1367366579">
                  <w:marLeft w:val="0"/>
                  <w:marRight w:val="0"/>
                  <w:marTop w:val="0"/>
                  <w:marBottom w:val="0"/>
                  <w:divBdr>
                    <w:top w:val="none" w:sz="0" w:space="0" w:color="auto"/>
                    <w:left w:val="none" w:sz="0" w:space="0" w:color="auto"/>
                    <w:bottom w:val="none" w:sz="0" w:space="0" w:color="auto"/>
                    <w:right w:val="none" w:sz="0" w:space="0" w:color="auto"/>
                  </w:divBdr>
                </w:div>
                <w:div w:id="1382903324">
                  <w:marLeft w:val="0"/>
                  <w:marRight w:val="0"/>
                  <w:marTop w:val="0"/>
                  <w:marBottom w:val="0"/>
                  <w:divBdr>
                    <w:top w:val="none" w:sz="0" w:space="0" w:color="auto"/>
                    <w:left w:val="none" w:sz="0" w:space="0" w:color="auto"/>
                    <w:bottom w:val="none" w:sz="0" w:space="0" w:color="auto"/>
                    <w:right w:val="none" w:sz="0" w:space="0" w:color="auto"/>
                  </w:divBdr>
                </w:div>
                <w:div w:id="1388457289">
                  <w:marLeft w:val="0"/>
                  <w:marRight w:val="0"/>
                  <w:marTop w:val="0"/>
                  <w:marBottom w:val="0"/>
                  <w:divBdr>
                    <w:top w:val="none" w:sz="0" w:space="0" w:color="auto"/>
                    <w:left w:val="none" w:sz="0" w:space="0" w:color="auto"/>
                    <w:bottom w:val="none" w:sz="0" w:space="0" w:color="auto"/>
                    <w:right w:val="none" w:sz="0" w:space="0" w:color="auto"/>
                  </w:divBdr>
                </w:div>
                <w:div w:id="1440567079">
                  <w:marLeft w:val="0"/>
                  <w:marRight w:val="0"/>
                  <w:marTop w:val="0"/>
                  <w:marBottom w:val="0"/>
                  <w:divBdr>
                    <w:top w:val="none" w:sz="0" w:space="0" w:color="auto"/>
                    <w:left w:val="none" w:sz="0" w:space="0" w:color="auto"/>
                    <w:bottom w:val="none" w:sz="0" w:space="0" w:color="auto"/>
                    <w:right w:val="none" w:sz="0" w:space="0" w:color="auto"/>
                  </w:divBdr>
                </w:div>
                <w:div w:id="1461875688">
                  <w:marLeft w:val="0"/>
                  <w:marRight w:val="0"/>
                  <w:marTop w:val="0"/>
                  <w:marBottom w:val="0"/>
                  <w:divBdr>
                    <w:top w:val="none" w:sz="0" w:space="0" w:color="auto"/>
                    <w:left w:val="none" w:sz="0" w:space="0" w:color="auto"/>
                    <w:bottom w:val="none" w:sz="0" w:space="0" w:color="auto"/>
                    <w:right w:val="none" w:sz="0" w:space="0" w:color="auto"/>
                  </w:divBdr>
                </w:div>
                <w:div w:id="1477338484">
                  <w:marLeft w:val="0"/>
                  <w:marRight w:val="0"/>
                  <w:marTop w:val="0"/>
                  <w:marBottom w:val="0"/>
                  <w:divBdr>
                    <w:top w:val="none" w:sz="0" w:space="0" w:color="auto"/>
                    <w:left w:val="none" w:sz="0" w:space="0" w:color="auto"/>
                    <w:bottom w:val="none" w:sz="0" w:space="0" w:color="auto"/>
                    <w:right w:val="none" w:sz="0" w:space="0" w:color="auto"/>
                  </w:divBdr>
                </w:div>
                <w:div w:id="1525821573">
                  <w:marLeft w:val="0"/>
                  <w:marRight w:val="0"/>
                  <w:marTop w:val="0"/>
                  <w:marBottom w:val="0"/>
                  <w:divBdr>
                    <w:top w:val="none" w:sz="0" w:space="0" w:color="auto"/>
                    <w:left w:val="none" w:sz="0" w:space="0" w:color="auto"/>
                    <w:bottom w:val="none" w:sz="0" w:space="0" w:color="auto"/>
                    <w:right w:val="none" w:sz="0" w:space="0" w:color="auto"/>
                  </w:divBdr>
                </w:div>
                <w:div w:id="1534147716">
                  <w:marLeft w:val="0"/>
                  <w:marRight w:val="0"/>
                  <w:marTop w:val="0"/>
                  <w:marBottom w:val="0"/>
                  <w:divBdr>
                    <w:top w:val="none" w:sz="0" w:space="0" w:color="auto"/>
                    <w:left w:val="none" w:sz="0" w:space="0" w:color="auto"/>
                    <w:bottom w:val="none" w:sz="0" w:space="0" w:color="auto"/>
                    <w:right w:val="none" w:sz="0" w:space="0" w:color="auto"/>
                  </w:divBdr>
                </w:div>
                <w:div w:id="1552959055">
                  <w:marLeft w:val="0"/>
                  <w:marRight w:val="0"/>
                  <w:marTop w:val="0"/>
                  <w:marBottom w:val="0"/>
                  <w:divBdr>
                    <w:top w:val="none" w:sz="0" w:space="0" w:color="auto"/>
                    <w:left w:val="none" w:sz="0" w:space="0" w:color="auto"/>
                    <w:bottom w:val="none" w:sz="0" w:space="0" w:color="auto"/>
                    <w:right w:val="none" w:sz="0" w:space="0" w:color="auto"/>
                  </w:divBdr>
                </w:div>
                <w:div w:id="1572622500">
                  <w:marLeft w:val="0"/>
                  <w:marRight w:val="0"/>
                  <w:marTop w:val="0"/>
                  <w:marBottom w:val="0"/>
                  <w:divBdr>
                    <w:top w:val="none" w:sz="0" w:space="0" w:color="auto"/>
                    <w:left w:val="none" w:sz="0" w:space="0" w:color="auto"/>
                    <w:bottom w:val="none" w:sz="0" w:space="0" w:color="auto"/>
                    <w:right w:val="none" w:sz="0" w:space="0" w:color="auto"/>
                  </w:divBdr>
                </w:div>
                <w:div w:id="1591160896">
                  <w:marLeft w:val="0"/>
                  <w:marRight w:val="0"/>
                  <w:marTop w:val="0"/>
                  <w:marBottom w:val="0"/>
                  <w:divBdr>
                    <w:top w:val="none" w:sz="0" w:space="0" w:color="auto"/>
                    <w:left w:val="none" w:sz="0" w:space="0" w:color="auto"/>
                    <w:bottom w:val="none" w:sz="0" w:space="0" w:color="auto"/>
                    <w:right w:val="none" w:sz="0" w:space="0" w:color="auto"/>
                  </w:divBdr>
                </w:div>
                <w:div w:id="1595092877">
                  <w:marLeft w:val="0"/>
                  <w:marRight w:val="0"/>
                  <w:marTop w:val="0"/>
                  <w:marBottom w:val="0"/>
                  <w:divBdr>
                    <w:top w:val="none" w:sz="0" w:space="0" w:color="auto"/>
                    <w:left w:val="none" w:sz="0" w:space="0" w:color="auto"/>
                    <w:bottom w:val="none" w:sz="0" w:space="0" w:color="auto"/>
                    <w:right w:val="none" w:sz="0" w:space="0" w:color="auto"/>
                  </w:divBdr>
                </w:div>
                <w:div w:id="1601721283">
                  <w:marLeft w:val="0"/>
                  <w:marRight w:val="0"/>
                  <w:marTop w:val="0"/>
                  <w:marBottom w:val="0"/>
                  <w:divBdr>
                    <w:top w:val="none" w:sz="0" w:space="0" w:color="auto"/>
                    <w:left w:val="none" w:sz="0" w:space="0" w:color="auto"/>
                    <w:bottom w:val="none" w:sz="0" w:space="0" w:color="auto"/>
                    <w:right w:val="none" w:sz="0" w:space="0" w:color="auto"/>
                  </w:divBdr>
                </w:div>
                <w:div w:id="1649819511">
                  <w:marLeft w:val="0"/>
                  <w:marRight w:val="0"/>
                  <w:marTop w:val="0"/>
                  <w:marBottom w:val="0"/>
                  <w:divBdr>
                    <w:top w:val="none" w:sz="0" w:space="0" w:color="auto"/>
                    <w:left w:val="none" w:sz="0" w:space="0" w:color="auto"/>
                    <w:bottom w:val="none" w:sz="0" w:space="0" w:color="auto"/>
                    <w:right w:val="none" w:sz="0" w:space="0" w:color="auto"/>
                  </w:divBdr>
                </w:div>
                <w:div w:id="1650475806">
                  <w:marLeft w:val="0"/>
                  <w:marRight w:val="0"/>
                  <w:marTop w:val="0"/>
                  <w:marBottom w:val="0"/>
                  <w:divBdr>
                    <w:top w:val="none" w:sz="0" w:space="0" w:color="auto"/>
                    <w:left w:val="none" w:sz="0" w:space="0" w:color="auto"/>
                    <w:bottom w:val="none" w:sz="0" w:space="0" w:color="auto"/>
                    <w:right w:val="none" w:sz="0" w:space="0" w:color="auto"/>
                  </w:divBdr>
                </w:div>
                <w:div w:id="1660039706">
                  <w:marLeft w:val="0"/>
                  <w:marRight w:val="0"/>
                  <w:marTop w:val="0"/>
                  <w:marBottom w:val="0"/>
                  <w:divBdr>
                    <w:top w:val="none" w:sz="0" w:space="0" w:color="auto"/>
                    <w:left w:val="none" w:sz="0" w:space="0" w:color="auto"/>
                    <w:bottom w:val="none" w:sz="0" w:space="0" w:color="auto"/>
                    <w:right w:val="none" w:sz="0" w:space="0" w:color="auto"/>
                  </w:divBdr>
                </w:div>
                <w:div w:id="1693605669">
                  <w:marLeft w:val="0"/>
                  <w:marRight w:val="0"/>
                  <w:marTop w:val="0"/>
                  <w:marBottom w:val="0"/>
                  <w:divBdr>
                    <w:top w:val="none" w:sz="0" w:space="0" w:color="auto"/>
                    <w:left w:val="none" w:sz="0" w:space="0" w:color="auto"/>
                    <w:bottom w:val="none" w:sz="0" w:space="0" w:color="auto"/>
                    <w:right w:val="none" w:sz="0" w:space="0" w:color="auto"/>
                  </w:divBdr>
                </w:div>
                <w:div w:id="1704286755">
                  <w:marLeft w:val="0"/>
                  <w:marRight w:val="0"/>
                  <w:marTop w:val="0"/>
                  <w:marBottom w:val="0"/>
                  <w:divBdr>
                    <w:top w:val="none" w:sz="0" w:space="0" w:color="auto"/>
                    <w:left w:val="none" w:sz="0" w:space="0" w:color="auto"/>
                    <w:bottom w:val="none" w:sz="0" w:space="0" w:color="auto"/>
                    <w:right w:val="none" w:sz="0" w:space="0" w:color="auto"/>
                  </w:divBdr>
                </w:div>
                <w:div w:id="1705058831">
                  <w:marLeft w:val="0"/>
                  <w:marRight w:val="0"/>
                  <w:marTop w:val="0"/>
                  <w:marBottom w:val="0"/>
                  <w:divBdr>
                    <w:top w:val="none" w:sz="0" w:space="0" w:color="auto"/>
                    <w:left w:val="none" w:sz="0" w:space="0" w:color="auto"/>
                    <w:bottom w:val="none" w:sz="0" w:space="0" w:color="auto"/>
                    <w:right w:val="none" w:sz="0" w:space="0" w:color="auto"/>
                  </w:divBdr>
                </w:div>
                <w:div w:id="1708095370">
                  <w:marLeft w:val="0"/>
                  <w:marRight w:val="0"/>
                  <w:marTop w:val="0"/>
                  <w:marBottom w:val="0"/>
                  <w:divBdr>
                    <w:top w:val="none" w:sz="0" w:space="0" w:color="auto"/>
                    <w:left w:val="none" w:sz="0" w:space="0" w:color="auto"/>
                    <w:bottom w:val="none" w:sz="0" w:space="0" w:color="auto"/>
                    <w:right w:val="none" w:sz="0" w:space="0" w:color="auto"/>
                  </w:divBdr>
                </w:div>
                <w:div w:id="1718386214">
                  <w:marLeft w:val="0"/>
                  <w:marRight w:val="0"/>
                  <w:marTop w:val="0"/>
                  <w:marBottom w:val="0"/>
                  <w:divBdr>
                    <w:top w:val="none" w:sz="0" w:space="0" w:color="auto"/>
                    <w:left w:val="none" w:sz="0" w:space="0" w:color="auto"/>
                    <w:bottom w:val="none" w:sz="0" w:space="0" w:color="auto"/>
                    <w:right w:val="none" w:sz="0" w:space="0" w:color="auto"/>
                  </w:divBdr>
                </w:div>
                <w:div w:id="1724867133">
                  <w:marLeft w:val="0"/>
                  <w:marRight w:val="0"/>
                  <w:marTop w:val="0"/>
                  <w:marBottom w:val="0"/>
                  <w:divBdr>
                    <w:top w:val="none" w:sz="0" w:space="0" w:color="auto"/>
                    <w:left w:val="none" w:sz="0" w:space="0" w:color="auto"/>
                    <w:bottom w:val="none" w:sz="0" w:space="0" w:color="auto"/>
                    <w:right w:val="none" w:sz="0" w:space="0" w:color="auto"/>
                  </w:divBdr>
                </w:div>
                <w:div w:id="1729375685">
                  <w:marLeft w:val="0"/>
                  <w:marRight w:val="0"/>
                  <w:marTop w:val="0"/>
                  <w:marBottom w:val="0"/>
                  <w:divBdr>
                    <w:top w:val="none" w:sz="0" w:space="0" w:color="auto"/>
                    <w:left w:val="none" w:sz="0" w:space="0" w:color="auto"/>
                    <w:bottom w:val="none" w:sz="0" w:space="0" w:color="auto"/>
                    <w:right w:val="none" w:sz="0" w:space="0" w:color="auto"/>
                  </w:divBdr>
                </w:div>
                <w:div w:id="1781606978">
                  <w:marLeft w:val="0"/>
                  <w:marRight w:val="0"/>
                  <w:marTop w:val="0"/>
                  <w:marBottom w:val="0"/>
                  <w:divBdr>
                    <w:top w:val="none" w:sz="0" w:space="0" w:color="auto"/>
                    <w:left w:val="none" w:sz="0" w:space="0" w:color="auto"/>
                    <w:bottom w:val="none" w:sz="0" w:space="0" w:color="auto"/>
                    <w:right w:val="none" w:sz="0" w:space="0" w:color="auto"/>
                  </w:divBdr>
                </w:div>
                <w:div w:id="1797482513">
                  <w:marLeft w:val="0"/>
                  <w:marRight w:val="0"/>
                  <w:marTop w:val="0"/>
                  <w:marBottom w:val="0"/>
                  <w:divBdr>
                    <w:top w:val="none" w:sz="0" w:space="0" w:color="auto"/>
                    <w:left w:val="none" w:sz="0" w:space="0" w:color="auto"/>
                    <w:bottom w:val="none" w:sz="0" w:space="0" w:color="auto"/>
                    <w:right w:val="none" w:sz="0" w:space="0" w:color="auto"/>
                  </w:divBdr>
                </w:div>
                <w:div w:id="1802185820">
                  <w:marLeft w:val="0"/>
                  <w:marRight w:val="0"/>
                  <w:marTop w:val="0"/>
                  <w:marBottom w:val="0"/>
                  <w:divBdr>
                    <w:top w:val="none" w:sz="0" w:space="0" w:color="auto"/>
                    <w:left w:val="none" w:sz="0" w:space="0" w:color="auto"/>
                    <w:bottom w:val="none" w:sz="0" w:space="0" w:color="auto"/>
                    <w:right w:val="none" w:sz="0" w:space="0" w:color="auto"/>
                  </w:divBdr>
                </w:div>
                <w:div w:id="1818951934">
                  <w:marLeft w:val="0"/>
                  <w:marRight w:val="0"/>
                  <w:marTop w:val="0"/>
                  <w:marBottom w:val="0"/>
                  <w:divBdr>
                    <w:top w:val="none" w:sz="0" w:space="0" w:color="auto"/>
                    <w:left w:val="none" w:sz="0" w:space="0" w:color="auto"/>
                    <w:bottom w:val="none" w:sz="0" w:space="0" w:color="auto"/>
                    <w:right w:val="none" w:sz="0" w:space="0" w:color="auto"/>
                  </w:divBdr>
                </w:div>
                <w:div w:id="1823040175">
                  <w:marLeft w:val="0"/>
                  <w:marRight w:val="0"/>
                  <w:marTop w:val="0"/>
                  <w:marBottom w:val="0"/>
                  <w:divBdr>
                    <w:top w:val="none" w:sz="0" w:space="0" w:color="auto"/>
                    <w:left w:val="none" w:sz="0" w:space="0" w:color="auto"/>
                    <w:bottom w:val="none" w:sz="0" w:space="0" w:color="auto"/>
                    <w:right w:val="none" w:sz="0" w:space="0" w:color="auto"/>
                  </w:divBdr>
                </w:div>
                <w:div w:id="1825927400">
                  <w:marLeft w:val="0"/>
                  <w:marRight w:val="0"/>
                  <w:marTop w:val="0"/>
                  <w:marBottom w:val="0"/>
                  <w:divBdr>
                    <w:top w:val="none" w:sz="0" w:space="0" w:color="auto"/>
                    <w:left w:val="none" w:sz="0" w:space="0" w:color="auto"/>
                    <w:bottom w:val="none" w:sz="0" w:space="0" w:color="auto"/>
                    <w:right w:val="none" w:sz="0" w:space="0" w:color="auto"/>
                  </w:divBdr>
                </w:div>
                <w:div w:id="1841116826">
                  <w:marLeft w:val="0"/>
                  <w:marRight w:val="0"/>
                  <w:marTop w:val="0"/>
                  <w:marBottom w:val="0"/>
                  <w:divBdr>
                    <w:top w:val="none" w:sz="0" w:space="0" w:color="auto"/>
                    <w:left w:val="none" w:sz="0" w:space="0" w:color="auto"/>
                    <w:bottom w:val="none" w:sz="0" w:space="0" w:color="auto"/>
                    <w:right w:val="none" w:sz="0" w:space="0" w:color="auto"/>
                  </w:divBdr>
                </w:div>
                <w:div w:id="1865315453">
                  <w:marLeft w:val="0"/>
                  <w:marRight w:val="0"/>
                  <w:marTop w:val="0"/>
                  <w:marBottom w:val="0"/>
                  <w:divBdr>
                    <w:top w:val="none" w:sz="0" w:space="0" w:color="auto"/>
                    <w:left w:val="none" w:sz="0" w:space="0" w:color="auto"/>
                    <w:bottom w:val="none" w:sz="0" w:space="0" w:color="auto"/>
                    <w:right w:val="none" w:sz="0" w:space="0" w:color="auto"/>
                  </w:divBdr>
                </w:div>
                <w:div w:id="1942519498">
                  <w:marLeft w:val="0"/>
                  <w:marRight w:val="0"/>
                  <w:marTop w:val="0"/>
                  <w:marBottom w:val="0"/>
                  <w:divBdr>
                    <w:top w:val="none" w:sz="0" w:space="0" w:color="auto"/>
                    <w:left w:val="none" w:sz="0" w:space="0" w:color="auto"/>
                    <w:bottom w:val="none" w:sz="0" w:space="0" w:color="auto"/>
                    <w:right w:val="none" w:sz="0" w:space="0" w:color="auto"/>
                  </w:divBdr>
                </w:div>
                <w:div w:id="1949579823">
                  <w:marLeft w:val="0"/>
                  <w:marRight w:val="0"/>
                  <w:marTop w:val="0"/>
                  <w:marBottom w:val="0"/>
                  <w:divBdr>
                    <w:top w:val="none" w:sz="0" w:space="0" w:color="auto"/>
                    <w:left w:val="none" w:sz="0" w:space="0" w:color="auto"/>
                    <w:bottom w:val="none" w:sz="0" w:space="0" w:color="auto"/>
                    <w:right w:val="none" w:sz="0" w:space="0" w:color="auto"/>
                  </w:divBdr>
                </w:div>
                <w:div w:id="1953508688">
                  <w:marLeft w:val="0"/>
                  <w:marRight w:val="0"/>
                  <w:marTop w:val="0"/>
                  <w:marBottom w:val="0"/>
                  <w:divBdr>
                    <w:top w:val="none" w:sz="0" w:space="0" w:color="auto"/>
                    <w:left w:val="none" w:sz="0" w:space="0" w:color="auto"/>
                    <w:bottom w:val="none" w:sz="0" w:space="0" w:color="auto"/>
                    <w:right w:val="none" w:sz="0" w:space="0" w:color="auto"/>
                  </w:divBdr>
                </w:div>
                <w:div w:id="1986158176">
                  <w:marLeft w:val="0"/>
                  <w:marRight w:val="0"/>
                  <w:marTop w:val="0"/>
                  <w:marBottom w:val="0"/>
                  <w:divBdr>
                    <w:top w:val="none" w:sz="0" w:space="0" w:color="auto"/>
                    <w:left w:val="none" w:sz="0" w:space="0" w:color="auto"/>
                    <w:bottom w:val="none" w:sz="0" w:space="0" w:color="auto"/>
                    <w:right w:val="none" w:sz="0" w:space="0" w:color="auto"/>
                  </w:divBdr>
                </w:div>
                <w:div w:id="1991784047">
                  <w:marLeft w:val="0"/>
                  <w:marRight w:val="0"/>
                  <w:marTop w:val="0"/>
                  <w:marBottom w:val="0"/>
                  <w:divBdr>
                    <w:top w:val="none" w:sz="0" w:space="0" w:color="auto"/>
                    <w:left w:val="none" w:sz="0" w:space="0" w:color="auto"/>
                    <w:bottom w:val="none" w:sz="0" w:space="0" w:color="auto"/>
                    <w:right w:val="none" w:sz="0" w:space="0" w:color="auto"/>
                  </w:divBdr>
                </w:div>
                <w:div w:id="2012684191">
                  <w:marLeft w:val="0"/>
                  <w:marRight w:val="0"/>
                  <w:marTop w:val="0"/>
                  <w:marBottom w:val="0"/>
                  <w:divBdr>
                    <w:top w:val="none" w:sz="0" w:space="0" w:color="auto"/>
                    <w:left w:val="none" w:sz="0" w:space="0" w:color="auto"/>
                    <w:bottom w:val="none" w:sz="0" w:space="0" w:color="auto"/>
                    <w:right w:val="none" w:sz="0" w:space="0" w:color="auto"/>
                  </w:divBdr>
                </w:div>
                <w:div w:id="2014064007">
                  <w:marLeft w:val="0"/>
                  <w:marRight w:val="0"/>
                  <w:marTop w:val="0"/>
                  <w:marBottom w:val="0"/>
                  <w:divBdr>
                    <w:top w:val="none" w:sz="0" w:space="0" w:color="auto"/>
                    <w:left w:val="none" w:sz="0" w:space="0" w:color="auto"/>
                    <w:bottom w:val="none" w:sz="0" w:space="0" w:color="auto"/>
                    <w:right w:val="none" w:sz="0" w:space="0" w:color="auto"/>
                  </w:divBdr>
                </w:div>
                <w:div w:id="2069189106">
                  <w:marLeft w:val="0"/>
                  <w:marRight w:val="0"/>
                  <w:marTop w:val="0"/>
                  <w:marBottom w:val="0"/>
                  <w:divBdr>
                    <w:top w:val="none" w:sz="0" w:space="0" w:color="auto"/>
                    <w:left w:val="none" w:sz="0" w:space="0" w:color="auto"/>
                    <w:bottom w:val="none" w:sz="0" w:space="0" w:color="auto"/>
                    <w:right w:val="none" w:sz="0" w:space="0" w:color="auto"/>
                  </w:divBdr>
                </w:div>
                <w:div w:id="2071923426">
                  <w:marLeft w:val="0"/>
                  <w:marRight w:val="0"/>
                  <w:marTop w:val="0"/>
                  <w:marBottom w:val="0"/>
                  <w:divBdr>
                    <w:top w:val="none" w:sz="0" w:space="0" w:color="auto"/>
                    <w:left w:val="none" w:sz="0" w:space="0" w:color="auto"/>
                    <w:bottom w:val="none" w:sz="0" w:space="0" w:color="auto"/>
                    <w:right w:val="none" w:sz="0" w:space="0" w:color="auto"/>
                  </w:divBdr>
                </w:div>
                <w:div w:id="2083916196">
                  <w:marLeft w:val="0"/>
                  <w:marRight w:val="0"/>
                  <w:marTop w:val="0"/>
                  <w:marBottom w:val="0"/>
                  <w:divBdr>
                    <w:top w:val="none" w:sz="0" w:space="0" w:color="auto"/>
                    <w:left w:val="none" w:sz="0" w:space="0" w:color="auto"/>
                    <w:bottom w:val="none" w:sz="0" w:space="0" w:color="auto"/>
                    <w:right w:val="none" w:sz="0" w:space="0" w:color="auto"/>
                  </w:divBdr>
                </w:div>
                <w:div w:id="2114858162">
                  <w:marLeft w:val="0"/>
                  <w:marRight w:val="0"/>
                  <w:marTop w:val="0"/>
                  <w:marBottom w:val="0"/>
                  <w:divBdr>
                    <w:top w:val="none" w:sz="0" w:space="0" w:color="auto"/>
                    <w:left w:val="none" w:sz="0" w:space="0" w:color="auto"/>
                    <w:bottom w:val="none" w:sz="0" w:space="0" w:color="auto"/>
                    <w:right w:val="none" w:sz="0" w:space="0" w:color="auto"/>
                  </w:divBdr>
                </w:div>
                <w:div w:id="2128086264">
                  <w:marLeft w:val="0"/>
                  <w:marRight w:val="0"/>
                  <w:marTop w:val="0"/>
                  <w:marBottom w:val="0"/>
                  <w:divBdr>
                    <w:top w:val="none" w:sz="0" w:space="0" w:color="auto"/>
                    <w:left w:val="none" w:sz="0" w:space="0" w:color="auto"/>
                    <w:bottom w:val="none" w:sz="0" w:space="0" w:color="auto"/>
                    <w:right w:val="none" w:sz="0" w:space="0" w:color="auto"/>
                  </w:divBdr>
                </w:div>
                <w:div w:id="2136754266">
                  <w:marLeft w:val="0"/>
                  <w:marRight w:val="0"/>
                  <w:marTop w:val="0"/>
                  <w:marBottom w:val="0"/>
                  <w:divBdr>
                    <w:top w:val="none" w:sz="0" w:space="0" w:color="auto"/>
                    <w:left w:val="none" w:sz="0" w:space="0" w:color="auto"/>
                    <w:bottom w:val="none" w:sz="0" w:space="0" w:color="auto"/>
                    <w:right w:val="none" w:sz="0" w:space="0" w:color="auto"/>
                  </w:divBdr>
                </w:div>
                <w:div w:id="214403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89863">
          <w:marLeft w:val="0"/>
          <w:marRight w:val="0"/>
          <w:marTop w:val="0"/>
          <w:marBottom w:val="0"/>
          <w:divBdr>
            <w:top w:val="none" w:sz="0" w:space="0" w:color="auto"/>
            <w:left w:val="none" w:sz="0" w:space="0" w:color="auto"/>
            <w:bottom w:val="none" w:sz="0" w:space="0" w:color="auto"/>
            <w:right w:val="none" w:sz="0" w:space="0" w:color="auto"/>
          </w:divBdr>
          <w:divsChild>
            <w:div w:id="1685939905">
              <w:marLeft w:val="0"/>
              <w:marRight w:val="0"/>
              <w:marTop w:val="0"/>
              <w:marBottom w:val="0"/>
              <w:divBdr>
                <w:top w:val="none" w:sz="0" w:space="0" w:color="auto"/>
                <w:left w:val="none" w:sz="0" w:space="0" w:color="auto"/>
                <w:bottom w:val="none" w:sz="0" w:space="0" w:color="auto"/>
                <w:right w:val="none" w:sz="0" w:space="0" w:color="auto"/>
              </w:divBdr>
              <w:divsChild>
                <w:div w:id="17295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41062">
          <w:marLeft w:val="0"/>
          <w:marRight w:val="0"/>
          <w:marTop w:val="0"/>
          <w:marBottom w:val="0"/>
          <w:divBdr>
            <w:top w:val="none" w:sz="0" w:space="0" w:color="auto"/>
            <w:left w:val="none" w:sz="0" w:space="0" w:color="auto"/>
            <w:bottom w:val="none" w:sz="0" w:space="0" w:color="auto"/>
            <w:right w:val="none" w:sz="0" w:space="0" w:color="auto"/>
          </w:divBdr>
          <w:divsChild>
            <w:div w:id="1123764989">
              <w:marLeft w:val="0"/>
              <w:marRight w:val="0"/>
              <w:marTop w:val="0"/>
              <w:marBottom w:val="0"/>
              <w:divBdr>
                <w:top w:val="none" w:sz="0" w:space="0" w:color="auto"/>
                <w:left w:val="none" w:sz="0" w:space="0" w:color="auto"/>
                <w:bottom w:val="none" w:sz="0" w:space="0" w:color="auto"/>
                <w:right w:val="none" w:sz="0" w:space="0" w:color="auto"/>
              </w:divBdr>
              <w:divsChild>
                <w:div w:id="1345018384">
                  <w:marLeft w:val="0"/>
                  <w:marRight w:val="0"/>
                  <w:marTop w:val="0"/>
                  <w:marBottom w:val="0"/>
                  <w:divBdr>
                    <w:top w:val="none" w:sz="0" w:space="0" w:color="auto"/>
                    <w:left w:val="none" w:sz="0" w:space="0" w:color="auto"/>
                    <w:bottom w:val="none" w:sz="0" w:space="0" w:color="auto"/>
                    <w:right w:val="none" w:sz="0" w:space="0" w:color="auto"/>
                  </w:divBdr>
                  <w:divsChild>
                    <w:div w:id="502551723">
                      <w:marLeft w:val="0"/>
                      <w:marRight w:val="0"/>
                      <w:marTop w:val="0"/>
                      <w:marBottom w:val="0"/>
                      <w:divBdr>
                        <w:top w:val="none" w:sz="0" w:space="0" w:color="auto"/>
                        <w:left w:val="none" w:sz="0" w:space="0" w:color="auto"/>
                        <w:bottom w:val="none" w:sz="0" w:space="0" w:color="auto"/>
                        <w:right w:val="none" w:sz="0" w:space="0" w:color="auto"/>
                      </w:divBdr>
                      <w:divsChild>
                        <w:div w:id="911618155">
                          <w:marLeft w:val="0"/>
                          <w:marRight w:val="0"/>
                          <w:marTop w:val="0"/>
                          <w:marBottom w:val="0"/>
                          <w:divBdr>
                            <w:top w:val="none" w:sz="0" w:space="0" w:color="auto"/>
                            <w:left w:val="none" w:sz="0" w:space="0" w:color="auto"/>
                            <w:bottom w:val="none" w:sz="0" w:space="0" w:color="auto"/>
                            <w:right w:val="none" w:sz="0" w:space="0" w:color="auto"/>
                          </w:divBdr>
                          <w:divsChild>
                            <w:div w:id="1121067375">
                              <w:marLeft w:val="0"/>
                              <w:marRight w:val="0"/>
                              <w:marTop w:val="0"/>
                              <w:marBottom w:val="0"/>
                              <w:divBdr>
                                <w:top w:val="none" w:sz="0" w:space="0" w:color="auto"/>
                                <w:left w:val="none" w:sz="0" w:space="0" w:color="auto"/>
                                <w:bottom w:val="none" w:sz="0" w:space="0" w:color="auto"/>
                                <w:right w:val="none" w:sz="0" w:space="0" w:color="auto"/>
                              </w:divBdr>
                              <w:divsChild>
                                <w:div w:id="13192552">
                                  <w:marLeft w:val="0"/>
                                  <w:marRight w:val="0"/>
                                  <w:marTop w:val="0"/>
                                  <w:marBottom w:val="0"/>
                                  <w:divBdr>
                                    <w:top w:val="none" w:sz="0" w:space="0" w:color="auto"/>
                                    <w:left w:val="none" w:sz="0" w:space="0" w:color="auto"/>
                                    <w:bottom w:val="none" w:sz="0" w:space="0" w:color="auto"/>
                                    <w:right w:val="none" w:sz="0" w:space="0" w:color="auto"/>
                                  </w:divBdr>
                                </w:div>
                                <w:div w:id="22635789">
                                  <w:marLeft w:val="0"/>
                                  <w:marRight w:val="0"/>
                                  <w:marTop w:val="0"/>
                                  <w:marBottom w:val="0"/>
                                  <w:divBdr>
                                    <w:top w:val="none" w:sz="0" w:space="0" w:color="auto"/>
                                    <w:left w:val="none" w:sz="0" w:space="0" w:color="auto"/>
                                    <w:bottom w:val="none" w:sz="0" w:space="0" w:color="auto"/>
                                    <w:right w:val="none" w:sz="0" w:space="0" w:color="auto"/>
                                  </w:divBdr>
                                </w:div>
                                <w:div w:id="23752723">
                                  <w:marLeft w:val="0"/>
                                  <w:marRight w:val="0"/>
                                  <w:marTop w:val="0"/>
                                  <w:marBottom w:val="0"/>
                                  <w:divBdr>
                                    <w:top w:val="none" w:sz="0" w:space="0" w:color="auto"/>
                                    <w:left w:val="none" w:sz="0" w:space="0" w:color="auto"/>
                                    <w:bottom w:val="none" w:sz="0" w:space="0" w:color="auto"/>
                                    <w:right w:val="none" w:sz="0" w:space="0" w:color="auto"/>
                                  </w:divBdr>
                                </w:div>
                                <w:div w:id="48039588">
                                  <w:marLeft w:val="0"/>
                                  <w:marRight w:val="0"/>
                                  <w:marTop w:val="0"/>
                                  <w:marBottom w:val="0"/>
                                  <w:divBdr>
                                    <w:top w:val="none" w:sz="0" w:space="0" w:color="auto"/>
                                    <w:left w:val="none" w:sz="0" w:space="0" w:color="auto"/>
                                    <w:bottom w:val="none" w:sz="0" w:space="0" w:color="auto"/>
                                    <w:right w:val="none" w:sz="0" w:space="0" w:color="auto"/>
                                  </w:divBdr>
                                </w:div>
                                <w:div w:id="48194430">
                                  <w:marLeft w:val="0"/>
                                  <w:marRight w:val="0"/>
                                  <w:marTop w:val="0"/>
                                  <w:marBottom w:val="0"/>
                                  <w:divBdr>
                                    <w:top w:val="none" w:sz="0" w:space="0" w:color="auto"/>
                                    <w:left w:val="none" w:sz="0" w:space="0" w:color="auto"/>
                                    <w:bottom w:val="none" w:sz="0" w:space="0" w:color="auto"/>
                                    <w:right w:val="none" w:sz="0" w:space="0" w:color="auto"/>
                                  </w:divBdr>
                                </w:div>
                                <w:div w:id="77099935">
                                  <w:marLeft w:val="0"/>
                                  <w:marRight w:val="0"/>
                                  <w:marTop w:val="0"/>
                                  <w:marBottom w:val="0"/>
                                  <w:divBdr>
                                    <w:top w:val="none" w:sz="0" w:space="0" w:color="auto"/>
                                    <w:left w:val="none" w:sz="0" w:space="0" w:color="auto"/>
                                    <w:bottom w:val="none" w:sz="0" w:space="0" w:color="auto"/>
                                    <w:right w:val="none" w:sz="0" w:space="0" w:color="auto"/>
                                  </w:divBdr>
                                </w:div>
                                <w:div w:id="115761064">
                                  <w:marLeft w:val="0"/>
                                  <w:marRight w:val="0"/>
                                  <w:marTop w:val="0"/>
                                  <w:marBottom w:val="0"/>
                                  <w:divBdr>
                                    <w:top w:val="none" w:sz="0" w:space="0" w:color="auto"/>
                                    <w:left w:val="none" w:sz="0" w:space="0" w:color="auto"/>
                                    <w:bottom w:val="none" w:sz="0" w:space="0" w:color="auto"/>
                                    <w:right w:val="none" w:sz="0" w:space="0" w:color="auto"/>
                                  </w:divBdr>
                                </w:div>
                                <w:div w:id="119997217">
                                  <w:marLeft w:val="0"/>
                                  <w:marRight w:val="0"/>
                                  <w:marTop w:val="0"/>
                                  <w:marBottom w:val="0"/>
                                  <w:divBdr>
                                    <w:top w:val="none" w:sz="0" w:space="0" w:color="auto"/>
                                    <w:left w:val="none" w:sz="0" w:space="0" w:color="auto"/>
                                    <w:bottom w:val="none" w:sz="0" w:space="0" w:color="auto"/>
                                    <w:right w:val="none" w:sz="0" w:space="0" w:color="auto"/>
                                  </w:divBdr>
                                </w:div>
                                <w:div w:id="123161539">
                                  <w:marLeft w:val="0"/>
                                  <w:marRight w:val="0"/>
                                  <w:marTop w:val="0"/>
                                  <w:marBottom w:val="0"/>
                                  <w:divBdr>
                                    <w:top w:val="none" w:sz="0" w:space="0" w:color="auto"/>
                                    <w:left w:val="none" w:sz="0" w:space="0" w:color="auto"/>
                                    <w:bottom w:val="none" w:sz="0" w:space="0" w:color="auto"/>
                                    <w:right w:val="none" w:sz="0" w:space="0" w:color="auto"/>
                                  </w:divBdr>
                                </w:div>
                                <w:div w:id="133064415">
                                  <w:marLeft w:val="0"/>
                                  <w:marRight w:val="0"/>
                                  <w:marTop w:val="0"/>
                                  <w:marBottom w:val="0"/>
                                  <w:divBdr>
                                    <w:top w:val="none" w:sz="0" w:space="0" w:color="auto"/>
                                    <w:left w:val="none" w:sz="0" w:space="0" w:color="auto"/>
                                    <w:bottom w:val="none" w:sz="0" w:space="0" w:color="auto"/>
                                    <w:right w:val="none" w:sz="0" w:space="0" w:color="auto"/>
                                  </w:divBdr>
                                </w:div>
                                <w:div w:id="159321724">
                                  <w:marLeft w:val="0"/>
                                  <w:marRight w:val="0"/>
                                  <w:marTop w:val="0"/>
                                  <w:marBottom w:val="0"/>
                                  <w:divBdr>
                                    <w:top w:val="none" w:sz="0" w:space="0" w:color="auto"/>
                                    <w:left w:val="none" w:sz="0" w:space="0" w:color="auto"/>
                                    <w:bottom w:val="none" w:sz="0" w:space="0" w:color="auto"/>
                                    <w:right w:val="none" w:sz="0" w:space="0" w:color="auto"/>
                                  </w:divBdr>
                                </w:div>
                                <w:div w:id="162860220">
                                  <w:marLeft w:val="0"/>
                                  <w:marRight w:val="0"/>
                                  <w:marTop w:val="0"/>
                                  <w:marBottom w:val="0"/>
                                  <w:divBdr>
                                    <w:top w:val="none" w:sz="0" w:space="0" w:color="auto"/>
                                    <w:left w:val="none" w:sz="0" w:space="0" w:color="auto"/>
                                    <w:bottom w:val="none" w:sz="0" w:space="0" w:color="auto"/>
                                    <w:right w:val="none" w:sz="0" w:space="0" w:color="auto"/>
                                  </w:divBdr>
                                </w:div>
                                <w:div w:id="170529332">
                                  <w:marLeft w:val="0"/>
                                  <w:marRight w:val="0"/>
                                  <w:marTop w:val="0"/>
                                  <w:marBottom w:val="0"/>
                                  <w:divBdr>
                                    <w:top w:val="none" w:sz="0" w:space="0" w:color="auto"/>
                                    <w:left w:val="none" w:sz="0" w:space="0" w:color="auto"/>
                                    <w:bottom w:val="none" w:sz="0" w:space="0" w:color="auto"/>
                                    <w:right w:val="none" w:sz="0" w:space="0" w:color="auto"/>
                                  </w:divBdr>
                                </w:div>
                                <w:div w:id="178857923">
                                  <w:marLeft w:val="0"/>
                                  <w:marRight w:val="0"/>
                                  <w:marTop w:val="0"/>
                                  <w:marBottom w:val="0"/>
                                  <w:divBdr>
                                    <w:top w:val="none" w:sz="0" w:space="0" w:color="auto"/>
                                    <w:left w:val="none" w:sz="0" w:space="0" w:color="auto"/>
                                    <w:bottom w:val="none" w:sz="0" w:space="0" w:color="auto"/>
                                    <w:right w:val="none" w:sz="0" w:space="0" w:color="auto"/>
                                  </w:divBdr>
                                </w:div>
                                <w:div w:id="186992164">
                                  <w:marLeft w:val="0"/>
                                  <w:marRight w:val="0"/>
                                  <w:marTop w:val="0"/>
                                  <w:marBottom w:val="0"/>
                                  <w:divBdr>
                                    <w:top w:val="none" w:sz="0" w:space="0" w:color="auto"/>
                                    <w:left w:val="none" w:sz="0" w:space="0" w:color="auto"/>
                                    <w:bottom w:val="none" w:sz="0" w:space="0" w:color="auto"/>
                                    <w:right w:val="none" w:sz="0" w:space="0" w:color="auto"/>
                                  </w:divBdr>
                                </w:div>
                                <w:div w:id="204175395">
                                  <w:marLeft w:val="0"/>
                                  <w:marRight w:val="0"/>
                                  <w:marTop w:val="0"/>
                                  <w:marBottom w:val="0"/>
                                  <w:divBdr>
                                    <w:top w:val="none" w:sz="0" w:space="0" w:color="auto"/>
                                    <w:left w:val="none" w:sz="0" w:space="0" w:color="auto"/>
                                    <w:bottom w:val="none" w:sz="0" w:space="0" w:color="auto"/>
                                    <w:right w:val="none" w:sz="0" w:space="0" w:color="auto"/>
                                  </w:divBdr>
                                </w:div>
                                <w:div w:id="250090801">
                                  <w:marLeft w:val="0"/>
                                  <w:marRight w:val="0"/>
                                  <w:marTop w:val="0"/>
                                  <w:marBottom w:val="0"/>
                                  <w:divBdr>
                                    <w:top w:val="none" w:sz="0" w:space="0" w:color="auto"/>
                                    <w:left w:val="none" w:sz="0" w:space="0" w:color="auto"/>
                                    <w:bottom w:val="none" w:sz="0" w:space="0" w:color="auto"/>
                                    <w:right w:val="none" w:sz="0" w:space="0" w:color="auto"/>
                                  </w:divBdr>
                                </w:div>
                                <w:div w:id="266934389">
                                  <w:marLeft w:val="0"/>
                                  <w:marRight w:val="0"/>
                                  <w:marTop w:val="0"/>
                                  <w:marBottom w:val="0"/>
                                  <w:divBdr>
                                    <w:top w:val="none" w:sz="0" w:space="0" w:color="auto"/>
                                    <w:left w:val="none" w:sz="0" w:space="0" w:color="auto"/>
                                    <w:bottom w:val="none" w:sz="0" w:space="0" w:color="auto"/>
                                    <w:right w:val="none" w:sz="0" w:space="0" w:color="auto"/>
                                  </w:divBdr>
                                </w:div>
                                <w:div w:id="279382268">
                                  <w:marLeft w:val="0"/>
                                  <w:marRight w:val="0"/>
                                  <w:marTop w:val="0"/>
                                  <w:marBottom w:val="0"/>
                                  <w:divBdr>
                                    <w:top w:val="none" w:sz="0" w:space="0" w:color="auto"/>
                                    <w:left w:val="none" w:sz="0" w:space="0" w:color="auto"/>
                                    <w:bottom w:val="none" w:sz="0" w:space="0" w:color="auto"/>
                                    <w:right w:val="none" w:sz="0" w:space="0" w:color="auto"/>
                                  </w:divBdr>
                                </w:div>
                                <w:div w:id="301152585">
                                  <w:marLeft w:val="0"/>
                                  <w:marRight w:val="0"/>
                                  <w:marTop w:val="0"/>
                                  <w:marBottom w:val="0"/>
                                  <w:divBdr>
                                    <w:top w:val="none" w:sz="0" w:space="0" w:color="auto"/>
                                    <w:left w:val="none" w:sz="0" w:space="0" w:color="auto"/>
                                    <w:bottom w:val="none" w:sz="0" w:space="0" w:color="auto"/>
                                    <w:right w:val="none" w:sz="0" w:space="0" w:color="auto"/>
                                  </w:divBdr>
                                </w:div>
                                <w:div w:id="330375848">
                                  <w:marLeft w:val="0"/>
                                  <w:marRight w:val="0"/>
                                  <w:marTop w:val="0"/>
                                  <w:marBottom w:val="0"/>
                                  <w:divBdr>
                                    <w:top w:val="none" w:sz="0" w:space="0" w:color="auto"/>
                                    <w:left w:val="none" w:sz="0" w:space="0" w:color="auto"/>
                                    <w:bottom w:val="none" w:sz="0" w:space="0" w:color="auto"/>
                                    <w:right w:val="none" w:sz="0" w:space="0" w:color="auto"/>
                                  </w:divBdr>
                                </w:div>
                                <w:div w:id="330452294">
                                  <w:marLeft w:val="0"/>
                                  <w:marRight w:val="0"/>
                                  <w:marTop w:val="0"/>
                                  <w:marBottom w:val="0"/>
                                  <w:divBdr>
                                    <w:top w:val="none" w:sz="0" w:space="0" w:color="auto"/>
                                    <w:left w:val="none" w:sz="0" w:space="0" w:color="auto"/>
                                    <w:bottom w:val="none" w:sz="0" w:space="0" w:color="auto"/>
                                    <w:right w:val="none" w:sz="0" w:space="0" w:color="auto"/>
                                  </w:divBdr>
                                </w:div>
                                <w:div w:id="360521105">
                                  <w:marLeft w:val="0"/>
                                  <w:marRight w:val="0"/>
                                  <w:marTop w:val="0"/>
                                  <w:marBottom w:val="0"/>
                                  <w:divBdr>
                                    <w:top w:val="none" w:sz="0" w:space="0" w:color="auto"/>
                                    <w:left w:val="none" w:sz="0" w:space="0" w:color="auto"/>
                                    <w:bottom w:val="none" w:sz="0" w:space="0" w:color="auto"/>
                                    <w:right w:val="none" w:sz="0" w:space="0" w:color="auto"/>
                                  </w:divBdr>
                                </w:div>
                                <w:div w:id="364330685">
                                  <w:marLeft w:val="0"/>
                                  <w:marRight w:val="0"/>
                                  <w:marTop w:val="0"/>
                                  <w:marBottom w:val="0"/>
                                  <w:divBdr>
                                    <w:top w:val="none" w:sz="0" w:space="0" w:color="auto"/>
                                    <w:left w:val="none" w:sz="0" w:space="0" w:color="auto"/>
                                    <w:bottom w:val="none" w:sz="0" w:space="0" w:color="auto"/>
                                    <w:right w:val="none" w:sz="0" w:space="0" w:color="auto"/>
                                  </w:divBdr>
                                </w:div>
                                <w:div w:id="366150907">
                                  <w:marLeft w:val="0"/>
                                  <w:marRight w:val="0"/>
                                  <w:marTop w:val="0"/>
                                  <w:marBottom w:val="0"/>
                                  <w:divBdr>
                                    <w:top w:val="none" w:sz="0" w:space="0" w:color="auto"/>
                                    <w:left w:val="none" w:sz="0" w:space="0" w:color="auto"/>
                                    <w:bottom w:val="none" w:sz="0" w:space="0" w:color="auto"/>
                                    <w:right w:val="none" w:sz="0" w:space="0" w:color="auto"/>
                                  </w:divBdr>
                                </w:div>
                                <w:div w:id="379478998">
                                  <w:marLeft w:val="0"/>
                                  <w:marRight w:val="0"/>
                                  <w:marTop w:val="0"/>
                                  <w:marBottom w:val="0"/>
                                  <w:divBdr>
                                    <w:top w:val="none" w:sz="0" w:space="0" w:color="auto"/>
                                    <w:left w:val="none" w:sz="0" w:space="0" w:color="auto"/>
                                    <w:bottom w:val="none" w:sz="0" w:space="0" w:color="auto"/>
                                    <w:right w:val="none" w:sz="0" w:space="0" w:color="auto"/>
                                  </w:divBdr>
                                </w:div>
                                <w:div w:id="386534404">
                                  <w:marLeft w:val="0"/>
                                  <w:marRight w:val="0"/>
                                  <w:marTop w:val="0"/>
                                  <w:marBottom w:val="0"/>
                                  <w:divBdr>
                                    <w:top w:val="none" w:sz="0" w:space="0" w:color="auto"/>
                                    <w:left w:val="none" w:sz="0" w:space="0" w:color="auto"/>
                                    <w:bottom w:val="none" w:sz="0" w:space="0" w:color="auto"/>
                                    <w:right w:val="none" w:sz="0" w:space="0" w:color="auto"/>
                                  </w:divBdr>
                                </w:div>
                                <w:div w:id="399598683">
                                  <w:marLeft w:val="0"/>
                                  <w:marRight w:val="0"/>
                                  <w:marTop w:val="0"/>
                                  <w:marBottom w:val="0"/>
                                  <w:divBdr>
                                    <w:top w:val="none" w:sz="0" w:space="0" w:color="auto"/>
                                    <w:left w:val="none" w:sz="0" w:space="0" w:color="auto"/>
                                    <w:bottom w:val="none" w:sz="0" w:space="0" w:color="auto"/>
                                    <w:right w:val="none" w:sz="0" w:space="0" w:color="auto"/>
                                  </w:divBdr>
                                </w:div>
                                <w:div w:id="424419577">
                                  <w:marLeft w:val="0"/>
                                  <w:marRight w:val="0"/>
                                  <w:marTop w:val="0"/>
                                  <w:marBottom w:val="0"/>
                                  <w:divBdr>
                                    <w:top w:val="none" w:sz="0" w:space="0" w:color="auto"/>
                                    <w:left w:val="none" w:sz="0" w:space="0" w:color="auto"/>
                                    <w:bottom w:val="none" w:sz="0" w:space="0" w:color="auto"/>
                                    <w:right w:val="none" w:sz="0" w:space="0" w:color="auto"/>
                                  </w:divBdr>
                                </w:div>
                                <w:div w:id="461386989">
                                  <w:marLeft w:val="0"/>
                                  <w:marRight w:val="0"/>
                                  <w:marTop w:val="0"/>
                                  <w:marBottom w:val="0"/>
                                  <w:divBdr>
                                    <w:top w:val="none" w:sz="0" w:space="0" w:color="auto"/>
                                    <w:left w:val="none" w:sz="0" w:space="0" w:color="auto"/>
                                    <w:bottom w:val="none" w:sz="0" w:space="0" w:color="auto"/>
                                    <w:right w:val="none" w:sz="0" w:space="0" w:color="auto"/>
                                  </w:divBdr>
                                </w:div>
                                <w:div w:id="474299647">
                                  <w:marLeft w:val="0"/>
                                  <w:marRight w:val="0"/>
                                  <w:marTop w:val="0"/>
                                  <w:marBottom w:val="0"/>
                                  <w:divBdr>
                                    <w:top w:val="none" w:sz="0" w:space="0" w:color="auto"/>
                                    <w:left w:val="none" w:sz="0" w:space="0" w:color="auto"/>
                                    <w:bottom w:val="none" w:sz="0" w:space="0" w:color="auto"/>
                                    <w:right w:val="none" w:sz="0" w:space="0" w:color="auto"/>
                                  </w:divBdr>
                                </w:div>
                                <w:div w:id="498541146">
                                  <w:marLeft w:val="0"/>
                                  <w:marRight w:val="0"/>
                                  <w:marTop w:val="0"/>
                                  <w:marBottom w:val="0"/>
                                  <w:divBdr>
                                    <w:top w:val="none" w:sz="0" w:space="0" w:color="auto"/>
                                    <w:left w:val="none" w:sz="0" w:space="0" w:color="auto"/>
                                    <w:bottom w:val="none" w:sz="0" w:space="0" w:color="auto"/>
                                    <w:right w:val="none" w:sz="0" w:space="0" w:color="auto"/>
                                  </w:divBdr>
                                </w:div>
                                <w:div w:id="505555071">
                                  <w:marLeft w:val="0"/>
                                  <w:marRight w:val="0"/>
                                  <w:marTop w:val="0"/>
                                  <w:marBottom w:val="0"/>
                                  <w:divBdr>
                                    <w:top w:val="none" w:sz="0" w:space="0" w:color="auto"/>
                                    <w:left w:val="none" w:sz="0" w:space="0" w:color="auto"/>
                                    <w:bottom w:val="none" w:sz="0" w:space="0" w:color="auto"/>
                                    <w:right w:val="none" w:sz="0" w:space="0" w:color="auto"/>
                                  </w:divBdr>
                                </w:div>
                                <w:div w:id="511919034">
                                  <w:marLeft w:val="0"/>
                                  <w:marRight w:val="0"/>
                                  <w:marTop w:val="0"/>
                                  <w:marBottom w:val="0"/>
                                  <w:divBdr>
                                    <w:top w:val="none" w:sz="0" w:space="0" w:color="auto"/>
                                    <w:left w:val="none" w:sz="0" w:space="0" w:color="auto"/>
                                    <w:bottom w:val="none" w:sz="0" w:space="0" w:color="auto"/>
                                    <w:right w:val="none" w:sz="0" w:space="0" w:color="auto"/>
                                  </w:divBdr>
                                </w:div>
                                <w:div w:id="514196522">
                                  <w:marLeft w:val="0"/>
                                  <w:marRight w:val="0"/>
                                  <w:marTop w:val="0"/>
                                  <w:marBottom w:val="0"/>
                                  <w:divBdr>
                                    <w:top w:val="none" w:sz="0" w:space="0" w:color="auto"/>
                                    <w:left w:val="none" w:sz="0" w:space="0" w:color="auto"/>
                                    <w:bottom w:val="none" w:sz="0" w:space="0" w:color="auto"/>
                                    <w:right w:val="none" w:sz="0" w:space="0" w:color="auto"/>
                                  </w:divBdr>
                                </w:div>
                                <w:div w:id="526794353">
                                  <w:marLeft w:val="0"/>
                                  <w:marRight w:val="0"/>
                                  <w:marTop w:val="0"/>
                                  <w:marBottom w:val="0"/>
                                  <w:divBdr>
                                    <w:top w:val="none" w:sz="0" w:space="0" w:color="auto"/>
                                    <w:left w:val="none" w:sz="0" w:space="0" w:color="auto"/>
                                    <w:bottom w:val="none" w:sz="0" w:space="0" w:color="auto"/>
                                    <w:right w:val="none" w:sz="0" w:space="0" w:color="auto"/>
                                  </w:divBdr>
                                </w:div>
                                <w:div w:id="532766655">
                                  <w:marLeft w:val="0"/>
                                  <w:marRight w:val="0"/>
                                  <w:marTop w:val="0"/>
                                  <w:marBottom w:val="0"/>
                                  <w:divBdr>
                                    <w:top w:val="none" w:sz="0" w:space="0" w:color="auto"/>
                                    <w:left w:val="none" w:sz="0" w:space="0" w:color="auto"/>
                                    <w:bottom w:val="none" w:sz="0" w:space="0" w:color="auto"/>
                                    <w:right w:val="none" w:sz="0" w:space="0" w:color="auto"/>
                                  </w:divBdr>
                                </w:div>
                                <w:div w:id="546571105">
                                  <w:marLeft w:val="0"/>
                                  <w:marRight w:val="0"/>
                                  <w:marTop w:val="0"/>
                                  <w:marBottom w:val="0"/>
                                  <w:divBdr>
                                    <w:top w:val="none" w:sz="0" w:space="0" w:color="auto"/>
                                    <w:left w:val="none" w:sz="0" w:space="0" w:color="auto"/>
                                    <w:bottom w:val="none" w:sz="0" w:space="0" w:color="auto"/>
                                    <w:right w:val="none" w:sz="0" w:space="0" w:color="auto"/>
                                  </w:divBdr>
                                </w:div>
                                <w:div w:id="569657889">
                                  <w:marLeft w:val="0"/>
                                  <w:marRight w:val="0"/>
                                  <w:marTop w:val="0"/>
                                  <w:marBottom w:val="0"/>
                                  <w:divBdr>
                                    <w:top w:val="none" w:sz="0" w:space="0" w:color="auto"/>
                                    <w:left w:val="none" w:sz="0" w:space="0" w:color="auto"/>
                                    <w:bottom w:val="none" w:sz="0" w:space="0" w:color="auto"/>
                                    <w:right w:val="none" w:sz="0" w:space="0" w:color="auto"/>
                                  </w:divBdr>
                                </w:div>
                                <w:div w:id="572591904">
                                  <w:marLeft w:val="0"/>
                                  <w:marRight w:val="0"/>
                                  <w:marTop w:val="0"/>
                                  <w:marBottom w:val="0"/>
                                  <w:divBdr>
                                    <w:top w:val="none" w:sz="0" w:space="0" w:color="auto"/>
                                    <w:left w:val="none" w:sz="0" w:space="0" w:color="auto"/>
                                    <w:bottom w:val="none" w:sz="0" w:space="0" w:color="auto"/>
                                    <w:right w:val="none" w:sz="0" w:space="0" w:color="auto"/>
                                  </w:divBdr>
                                </w:div>
                                <w:div w:id="586769976">
                                  <w:marLeft w:val="0"/>
                                  <w:marRight w:val="0"/>
                                  <w:marTop w:val="0"/>
                                  <w:marBottom w:val="0"/>
                                  <w:divBdr>
                                    <w:top w:val="none" w:sz="0" w:space="0" w:color="auto"/>
                                    <w:left w:val="none" w:sz="0" w:space="0" w:color="auto"/>
                                    <w:bottom w:val="none" w:sz="0" w:space="0" w:color="auto"/>
                                    <w:right w:val="none" w:sz="0" w:space="0" w:color="auto"/>
                                  </w:divBdr>
                                </w:div>
                                <w:div w:id="605697000">
                                  <w:marLeft w:val="0"/>
                                  <w:marRight w:val="0"/>
                                  <w:marTop w:val="0"/>
                                  <w:marBottom w:val="0"/>
                                  <w:divBdr>
                                    <w:top w:val="none" w:sz="0" w:space="0" w:color="auto"/>
                                    <w:left w:val="none" w:sz="0" w:space="0" w:color="auto"/>
                                    <w:bottom w:val="none" w:sz="0" w:space="0" w:color="auto"/>
                                    <w:right w:val="none" w:sz="0" w:space="0" w:color="auto"/>
                                  </w:divBdr>
                                </w:div>
                                <w:div w:id="607279202">
                                  <w:marLeft w:val="0"/>
                                  <w:marRight w:val="0"/>
                                  <w:marTop w:val="0"/>
                                  <w:marBottom w:val="0"/>
                                  <w:divBdr>
                                    <w:top w:val="none" w:sz="0" w:space="0" w:color="auto"/>
                                    <w:left w:val="none" w:sz="0" w:space="0" w:color="auto"/>
                                    <w:bottom w:val="none" w:sz="0" w:space="0" w:color="auto"/>
                                    <w:right w:val="none" w:sz="0" w:space="0" w:color="auto"/>
                                  </w:divBdr>
                                </w:div>
                                <w:div w:id="612054883">
                                  <w:marLeft w:val="0"/>
                                  <w:marRight w:val="0"/>
                                  <w:marTop w:val="0"/>
                                  <w:marBottom w:val="0"/>
                                  <w:divBdr>
                                    <w:top w:val="none" w:sz="0" w:space="0" w:color="auto"/>
                                    <w:left w:val="none" w:sz="0" w:space="0" w:color="auto"/>
                                    <w:bottom w:val="none" w:sz="0" w:space="0" w:color="auto"/>
                                    <w:right w:val="none" w:sz="0" w:space="0" w:color="auto"/>
                                  </w:divBdr>
                                </w:div>
                                <w:div w:id="638732925">
                                  <w:marLeft w:val="0"/>
                                  <w:marRight w:val="0"/>
                                  <w:marTop w:val="0"/>
                                  <w:marBottom w:val="0"/>
                                  <w:divBdr>
                                    <w:top w:val="none" w:sz="0" w:space="0" w:color="auto"/>
                                    <w:left w:val="none" w:sz="0" w:space="0" w:color="auto"/>
                                    <w:bottom w:val="none" w:sz="0" w:space="0" w:color="auto"/>
                                    <w:right w:val="none" w:sz="0" w:space="0" w:color="auto"/>
                                  </w:divBdr>
                                </w:div>
                                <w:div w:id="675113284">
                                  <w:marLeft w:val="0"/>
                                  <w:marRight w:val="0"/>
                                  <w:marTop w:val="0"/>
                                  <w:marBottom w:val="0"/>
                                  <w:divBdr>
                                    <w:top w:val="none" w:sz="0" w:space="0" w:color="auto"/>
                                    <w:left w:val="none" w:sz="0" w:space="0" w:color="auto"/>
                                    <w:bottom w:val="none" w:sz="0" w:space="0" w:color="auto"/>
                                    <w:right w:val="none" w:sz="0" w:space="0" w:color="auto"/>
                                  </w:divBdr>
                                </w:div>
                                <w:div w:id="678238400">
                                  <w:marLeft w:val="0"/>
                                  <w:marRight w:val="0"/>
                                  <w:marTop w:val="0"/>
                                  <w:marBottom w:val="0"/>
                                  <w:divBdr>
                                    <w:top w:val="none" w:sz="0" w:space="0" w:color="auto"/>
                                    <w:left w:val="none" w:sz="0" w:space="0" w:color="auto"/>
                                    <w:bottom w:val="none" w:sz="0" w:space="0" w:color="auto"/>
                                    <w:right w:val="none" w:sz="0" w:space="0" w:color="auto"/>
                                  </w:divBdr>
                                </w:div>
                                <w:div w:id="704402618">
                                  <w:marLeft w:val="0"/>
                                  <w:marRight w:val="0"/>
                                  <w:marTop w:val="0"/>
                                  <w:marBottom w:val="0"/>
                                  <w:divBdr>
                                    <w:top w:val="none" w:sz="0" w:space="0" w:color="auto"/>
                                    <w:left w:val="none" w:sz="0" w:space="0" w:color="auto"/>
                                    <w:bottom w:val="none" w:sz="0" w:space="0" w:color="auto"/>
                                    <w:right w:val="none" w:sz="0" w:space="0" w:color="auto"/>
                                  </w:divBdr>
                                </w:div>
                                <w:div w:id="751396511">
                                  <w:marLeft w:val="0"/>
                                  <w:marRight w:val="0"/>
                                  <w:marTop w:val="0"/>
                                  <w:marBottom w:val="0"/>
                                  <w:divBdr>
                                    <w:top w:val="none" w:sz="0" w:space="0" w:color="auto"/>
                                    <w:left w:val="none" w:sz="0" w:space="0" w:color="auto"/>
                                    <w:bottom w:val="none" w:sz="0" w:space="0" w:color="auto"/>
                                    <w:right w:val="none" w:sz="0" w:space="0" w:color="auto"/>
                                  </w:divBdr>
                                </w:div>
                                <w:div w:id="771123891">
                                  <w:marLeft w:val="0"/>
                                  <w:marRight w:val="0"/>
                                  <w:marTop w:val="0"/>
                                  <w:marBottom w:val="0"/>
                                  <w:divBdr>
                                    <w:top w:val="none" w:sz="0" w:space="0" w:color="auto"/>
                                    <w:left w:val="none" w:sz="0" w:space="0" w:color="auto"/>
                                    <w:bottom w:val="none" w:sz="0" w:space="0" w:color="auto"/>
                                    <w:right w:val="none" w:sz="0" w:space="0" w:color="auto"/>
                                  </w:divBdr>
                                </w:div>
                                <w:div w:id="772897538">
                                  <w:marLeft w:val="0"/>
                                  <w:marRight w:val="0"/>
                                  <w:marTop w:val="0"/>
                                  <w:marBottom w:val="0"/>
                                  <w:divBdr>
                                    <w:top w:val="none" w:sz="0" w:space="0" w:color="auto"/>
                                    <w:left w:val="none" w:sz="0" w:space="0" w:color="auto"/>
                                    <w:bottom w:val="none" w:sz="0" w:space="0" w:color="auto"/>
                                    <w:right w:val="none" w:sz="0" w:space="0" w:color="auto"/>
                                  </w:divBdr>
                                </w:div>
                                <w:div w:id="778061134">
                                  <w:marLeft w:val="0"/>
                                  <w:marRight w:val="0"/>
                                  <w:marTop w:val="0"/>
                                  <w:marBottom w:val="0"/>
                                  <w:divBdr>
                                    <w:top w:val="none" w:sz="0" w:space="0" w:color="auto"/>
                                    <w:left w:val="none" w:sz="0" w:space="0" w:color="auto"/>
                                    <w:bottom w:val="none" w:sz="0" w:space="0" w:color="auto"/>
                                    <w:right w:val="none" w:sz="0" w:space="0" w:color="auto"/>
                                  </w:divBdr>
                                </w:div>
                                <w:div w:id="784811228">
                                  <w:marLeft w:val="0"/>
                                  <w:marRight w:val="0"/>
                                  <w:marTop w:val="0"/>
                                  <w:marBottom w:val="0"/>
                                  <w:divBdr>
                                    <w:top w:val="none" w:sz="0" w:space="0" w:color="auto"/>
                                    <w:left w:val="none" w:sz="0" w:space="0" w:color="auto"/>
                                    <w:bottom w:val="none" w:sz="0" w:space="0" w:color="auto"/>
                                    <w:right w:val="none" w:sz="0" w:space="0" w:color="auto"/>
                                  </w:divBdr>
                                </w:div>
                                <w:div w:id="826015955">
                                  <w:marLeft w:val="0"/>
                                  <w:marRight w:val="0"/>
                                  <w:marTop w:val="0"/>
                                  <w:marBottom w:val="0"/>
                                  <w:divBdr>
                                    <w:top w:val="none" w:sz="0" w:space="0" w:color="auto"/>
                                    <w:left w:val="none" w:sz="0" w:space="0" w:color="auto"/>
                                    <w:bottom w:val="none" w:sz="0" w:space="0" w:color="auto"/>
                                    <w:right w:val="none" w:sz="0" w:space="0" w:color="auto"/>
                                  </w:divBdr>
                                </w:div>
                                <w:div w:id="849679614">
                                  <w:marLeft w:val="0"/>
                                  <w:marRight w:val="0"/>
                                  <w:marTop w:val="0"/>
                                  <w:marBottom w:val="0"/>
                                  <w:divBdr>
                                    <w:top w:val="none" w:sz="0" w:space="0" w:color="auto"/>
                                    <w:left w:val="none" w:sz="0" w:space="0" w:color="auto"/>
                                    <w:bottom w:val="none" w:sz="0" w:space="0" w:color="auto"/>
                                    <w:right w:val="none" w:sz="0" w:space="0" w:color="auto"/>
                                  </w:divBdr>
                                </w:div>
                                <w:div w:id="876359168">
                                  <w:marLeft w:val="0"/>
                                  <w:marRight w:val="0"/>
                                  <w:marTop w:val="0"/>
                                  <w:marBottom w:val="0"/>
                                  <w:divBdr>
                                    <w:top w:val="none" w:sz="0" w:space="0" w:color="auto"/>
                                    <w:left w:val="none" w:sz="0" w:space="0" w:color="auto"/>
                                    <w:bottom w:val="none" w:sz="0" w:space="0" w:color="auto"/>
                                    <w:right w:val="none" w:sz="0" w:space="0" w:color="auto"/>
                                  </w:divBdr>
                                </w:div>
                                <w:div w:id="922186465">
                                  <w:marLeft w:val="0"/>
                                  <w:marRight w:val="0"/>
                                  <w:marTop w:val="0"/>
                                  <w:marBottom w:val="0"/>
                                  <w:divBdr>
                                    <w:top w:val="none" w:sz="0" w:space="0" w:color="auto"/>
                                    <w:left w:val="none" w:sz="0" w:space="0" w:color="auto"/>
                                    <w:bottom w:val="none" w:sz="0" w:space="0" w:color="auto"/>
                                    <w:right w:val="none" w:sz="0" w:space="0" w:color="auto"/>
                                  </w:divBdr>
                                </w:div>
                                <w:div w:id="951130720">
                                  <w:marLeft w:val="0"/>
                                  <w:marRight w:val="0"/>
                                  <w:marTop w:val="0"/>
                                  <w:marBottom w:val="0"/>
                                  <w:divBdr>
                                    <w:top w:val="none" w:sz="0" w:space="0" w:color="auto"/>
                                    <w:left w:val="none" w:sz="0" w:space="0" w:color="auto"/>
                                    <w:bottom w:val="none" w:sz="0" w:space="0" w:color="auto"/>
                                    <w:right w:val="none" w:sz="0" w:space="0" w:color="auto"/>
                                  </w:divBdr>
                                </w:div>
                                <w:div w:id="974994009">
                                  <w:marLeft w:val="0"/>
                                  <w:marRight w:val="0"/>
                                  <w:marTop w:val="0"/>
                                  <w:marBottom w:val="0"/>
                                  <w:divBdr>
                                    <w:top w:val="none" w:sz="0" w:space="0" w:color="auto"/>
                                    <w:left w:val="none" w:sz="0" w:space="0" w:color="auto"/>
                                    <w:bottom w:val="none" w:sz="0" w:space="0" w:color="auto"/>
                                    <w:right w:val="none" w:sz="0" w:space="0" w:color="auto"/>
                                  </w:divBdr>
                                </w:div>
                                <w:div w:id="1000890389">
                                  <w:marLeft w:val="0"/>
                                  <w:marRight w:val="0"/>
                                  <w:marTop w:val="0"/>
                                  <w:marBottom w:val="0"/>
                                  <w:divBdr>
                                    <w:top w:val="none" w:sz="0" w:space="0" w:color="auto"/>
                                    <w:left w:val="none" w:sz="0" w:space="0" w:color="auto"/>
                                    <w:bottom w:val="none" w:sz="0" w:space="0" w:color="auto"/>
                                    <w:right w:val="none" w:sz="0" w:space="0" w:color="auto"/>
                                  </w:divBdr>
                                </w:div>
                                <w:div w:id="1055852417">
                                  <w:marLeft w:val="0"/>
                                  <w:marRight w:val="0"/>
                                  <w:marTop w:val="0"/>
                                  <w:marBottom w:val="0"/>
                                  <w:divBdr>
                                    <w:top w:val="none" w:sz="0" w:space="0" w:color="auto"/>
                                    <w:left w:val="none" w:sz="0" w:space="0" w:color="auto"/>
                                    <w:bottom w:val="none" w:sz="0" w:space="0" w:color="auto"/>
                                    <w:right w:val="none" w:sz="0" w:space="0" w:color="auto"/>
                                  </w:divBdr>
                                </w:div>
                                <w:div w:id="1061365167">
                                  <w:marLeft w:val="0"/>
                                  <w:marRight w:val="0"/>
                                  <w:marTop w:val="0"/>
                                  <w:marBottom w:val="0"/>
                                  <w:divBdr>
                                    <w:top w:val="none" w:sz="0" w:space="0" w:color="auto"/>
                                    <w:left w:val="none" w:sz="0" w:space="0" w:color="auto"/>
                                    <w:bottom w:val="none" w:sz="0" w:space="0" w:color="auto"/>
                                    <w:right w:val="none" w:sz="0" w:space="0" w:color="auto"/>
                                  </w:divBdr>
                                </w:div>
                                <w:div w:id="1068000361">
                                  <w:marLeft w:val="0"/>
                                  <w:marRight w:val="0"/>
                                  <w:marTop w:val="0"/>
                                  <w:marBottom w:val="0"/>
                                  <w:divBdr>
                                    <w:top w:val="none" w:sz="0" w:space="0" w:color="auto"/>
                                    <w:left w:val="none" w:sz="0" w:space="0" w:color="auto"/>
                                    <w:bottom w:val="none" w:sz="0" w:space="0" w:color="auto"/>
                                    <w:right w:val="none" w:sz="0" w:space="0" w:color="auto"/>
                                  </w:divBdr>
                                </w:div>
                                <w:div w:id="1078868752">
                                  <w:marLeft w:val="0"/>
                                  <w:marRight w:val="0"/>
                                  <w:marTop w:val="0"/>
                                  <w:marBottom w:val="0"/>
                                  <w:divBdr>
                                    <w:top w:val="none" w:sz="0" w:space="0" w:color="auto"/>
                                    <w:left w:val="none" w:sz="0" w:space="0" w:color="auto"/>
                                    <w:bottom w:val="none" w:sz="0" w:space="0" w:color="auto"/>
                                    <w:right w:val="none" w:sz="0" w:space="0" w:color="auto"/>
                                  </w:divBdr>
                                </w:div>
                                <w:div w:id="1119182129">
                                  <w:marLeft w:val="0"/>
                                  <w:marRight w:val="0"/>
                                  <w:marTop w:val="0"/>
                                  <w:marBottom w:val="0"/>
                                  <w:divBdr>
                                    <w:top w:val="none" w:sz="0" w:space="0" w:color="auto"/>
                                    <w:left w:val="none" w:sz="0" w:space="0" w:color="auto"/>
                                    <w:bottom w:val="none" w:sz="0" w:space="0" w:color="auto"/>
                                    <w:right w:val="none" w:sz="0" w:space="0" w:color="auto"/>
                                  </w:divBdr>
                                </w:div>
                                <w:div w:id="1120535080">
                                  <w:marLeft w:val="0"/>
                                  <w:marRight w:val="0"/>
                                  <w:marTop w:val="0"/>
                                  <w:marBottom w:val="0"/>
                                  <w:divBdr>
                                    <w:top w:val="none" w:sz="0" w:space="0" w:color="auto"/>
                                    <w:left w:val="none" w:sz="0" w:space="0" w:color="auto"/>
                                    <w:bottom w:val="none" w:sz="0" w:space="0" w:color="auto"/>
                                    <w:right w:val="none" w:sz="0" w:space="0" w:color="auto"/>
                                  </w:divBdr>
                                </w:div>
                                <w:div w:id="1139222426">
                                  <w:marLeft w:val="0"/>
                                  <w:marRight w:val="0"/>
                                  <w:marTop w:val="0"/>
                                  <w:marBottom w:val="0"/>
                                  <w:divBdr>
                                    <w:top w:val="none" w:sz="0" w:space="0" w:color="auto"/>
                                    <w:left w:val="none" w:sz="0" w:space="0" w:color="auto"/>
                                    <w:bottom w:val="none" w:sz="0" w:space="0" w:color="auto"/>
                                    <w:right w:val="none" w:sz="0" w:space="0" w:color="auto"/>
                                  </w:divBdr>
                                </w:div>
                                <w:div w:id="1142885197">
                                  <w:marLeft w:val="0"/>
                                  <w:marRight w:val="0"/>
                                  <w:marTop w:val="0"/>
                                  <w:marBottom w:val="0"/>
                                  <w:divBdr>
                                    <w:top w:val="none" w:sz="0" w:space="0" w:color="auto"/>
                                    <w:left w:val="none" w:sz="0" w:space="0" w:color="auto"/>
                                    <w:bottom w:val="none" w:sz="0" w:space="0" w:color="auto"/>
                                    <w:right w:val="none" w:sz="0" w:space="0" w:color="auto"/>
                                  </w:divBdr>
                                </w:div>
                                <w:div w:id="1145392640">
                                  <w:marLeft w:val="0"/>
                                  <w:marRight w:val="0"/>
                                  <w:marTop w:val="0"/>
                                  <w:marBottom w:val="0"/>
                                  <w:divBdr>
                                    <w:top w:val="none" w:sz="0" w:space="0" w:color="auto"/>
                                    <w:left w:val="none" w:sz="0" w:space="0" w:color="auto"/>
                                    <w:bottom w:val="none" w:sz="0" w:space="0" w:color="auto"/>
                                    <w:right w:val="none" w:sz="0" w:space="0" w:color="auto"/>
                                  </w:divBdr>
                                </w:div>
                                <w:div w:id="1154299634">
                                  <w:marLeft w:val="0"/>
                                  <w:marRight w:val="0"/>
                                  <w:marTop w:val="0"/>
                                  <w:marBottom w:val="0"/>
                                  <w:divBdr>
                                    <w:top w:val="none" w:sz="0" w:space="0" w:color="auto"/>
                                    <w:left w:val="none" w:sz="0" w:space="0" w:color="auto"/>
                                    <w:bottom w:val="none" w:sz="0" w:space="0" w:color="auto"/>
                                    <w:right w:val="none" w:sz="0" w:space="0" w:color="auto"/>
                                  </w:divBdr>
                                </w:div>
                                <w:div w:id="1201745573">
                                  <w:marLeft w:val="0"/>
                                  <w:marRight w:val="0"/>
                                  <w:marTop w:val="0"/>
                                  <w:marBottom w:val="0"/>
                                  <w:divBdr>
                                    <w:top w:val="none" w:sz="0" w:space="0" w:color="auto"/>
                                    <w:left w:val="none" w:sz="0" w:space="0" w:color="auto"/>
                                    <w:bottom w:val="none" w:sz="0" w:space="0" w:color="auto"/>
                                    <w:right w:val="none" w:sz="0" w:space="0" w:color="auto"/>
                                  </w:divBdr>
                                </w:div>
                                <w:div w:id="1219895972">
                                  <w:marLeft w:val="0"/>
                                  <w:marRight w:val="0"/>
                                  <w:marTop w:val="0"/>
                                  <w:marBottom w:val="0"/>
                                  <w:divBdr>
                                    <w:top w:val="none" w:sz="0" w:space="0" w:color="auto"/>
                                    <w:left w:val="none" w:sz="0" w:space="0" w:color="auto"/>
                                    <w:bottom w:val="none" w:sz="0" w:space="0" w:color="auto"/>
                                    <w:right w:val="none" w:sz="0" w:space="0" w:color="auto"/>
                                  </w:divBdr>
                                </w:div>
                                <w:div w:id="1236280125">
                                  <w:marLeft w:val="0"/>
                                  <w:marRight w:val="0"/>
                                  <w:marTop w:val="0"/>
                                  <w:marBottom w:val="0"/>
                                  <w:divBdr>
                                    <w:top w:val="none" w:sz="0" w:space="0" w:color="auto"/>
                                    <w:left w:val="none" w:sz="0" w:space="0" w:color="auto"/>
                                    <w:bottom w:val="none" w:sz="0" w:space="0" w:color="auto"/>
                                    <w:right w:val="none" w:sz="0" w:space="0" w:color="auto"/>
                                  </w:divBdr>
                                </w:div>
                                <w:div w:id="1252931759">
                                  <w:marLeft w:val="0"/>
                                  <w:marRight w:val="0"/>
                                  <w:marTop w:val="0"/>
                                  <w:marBottom w:val="0"/>
                                  <w:divBdr>
                                    <w:top w:val="none" w:sz="0" w:space="0" w:color="auto"/>
                                    <w:left w:val="none" w:sz="0" w:space="0" w:color="auto"/>
                                    <w:bottom w:val="none" w:sz="0" w:space="0" w:color="auto"/>
                                    <w:right w:val="none" w:sz="0" w:space="0" w:color="auto"/>
                                  </w:divBdr>
                                </w:div>
                                <w:div w:id="1253320588">
                                  <w:marLeft w:val="0"/>
                                  <w:marRight w:val="0"/>
                                  <w:marTop w:val="0"/>
                                  <w:marBottom w:val="0"/>
                                  <w:divBdr>
                                    <w:top w:val="none" w:sz="0" w:space="0" w:color="auto"/>
                                    <w:left w:val="none" w:sz="0" w:space="0" w:color="auto"/>
                                    <w:bottom w:val="none" w:sz="0" w:space="0" w:color="auto"/>
                                    <w:right w:val="none" w:sz="0" w:space="0" w:color="auto"/>
                                  </w:divBdr>
                                </w:div>
                                <w:div w:id="1275596244">
                                  <w:marLeft w:val="0"/>
                                  <w:marRight w:val="0"/>
                                  <w:marTop w:val="0"/>
                                  <w:marBottom w:val="0"/>
                                  <w:divBdr>
                                    <w:top w:val="none" w:sz="0" w:space="0" w:color="auto"/>
                                    <w:left w:val="none" w:sz="0" w:space="0" w:color="auto"/>
                                    <w:bottom w:val="none" w:sz="0" w:space="0" w:color="auto"/>
                                    <w:right w:val="none" w:sz="0" w:space="0" w:color="auto"/>
                                  </w:divBdr>
                                </w:div>
                                <w:div w:id="1376390699">
                                  <w:marLeft w:val="0"/>
                                  <w:marRight w:val="0"/>
                                  <w:marTop w:val="0"/>
                                  <w:marBottom w:val="0"/>
                                  <w:divBdr>
                                    <w:top w:val="none" w:sz="0" w:space="0" w:color="auto"/>
                                    <w:left w:val="none" w:sz="0" w:space="0" w:color="auto"/>
                                    <w:bottom w:val="none" w:sz="0" w:space="0" w:color="auto"/>
                                    <w:right w:val="none" w:sz="0" w:space="0" w:color="auto"/>
                                  </w:divBdr>
                                </w:div>
                                <w:div w:id="1395201839">
                                  <w:marLeft w:val="0"/>
                                  <w:marRight w:val="0"/>
                                  <w:marTop w:val="0"/>
                                  <w:marBottom w:val="0"/>
                                  <w:divBdr>
                                    <w:top w:val="none" w:sz="0" w:space="0" w:color="auto"/>
                                    <w:left w:val="none" w:sz="0" w:space="0" w:color="auto"/>
                                    <w:bottom w:val="none" w:sz="0" w:space="0" w:color="auto"/>
                                    <w:right w:val="none" w:sz="0" w:space="0" w:color="auto"/>
                                  </w:divBdr>
                                </w:div>
                                <w:div w:id="1450512745">
                                  <w:marLeft w:val="0"/>
                                  <w:marRight w:val="0"/>
                                  <w:marTop w:val="0"/>
                                  <w:marBottom w:val="0"/>
                                  <w:divBdr>
                                    <w:top w:val="none" w:sz="0" w:space="0" w:color="auto"/>
                                    <w:left w:val="none" w:sz="0" w:space="0" w:color="auto"/>
                                    <w:bottom w:val="none" w:sz="0" w:space="0" w:color="auto"/>
                                    <w:right w:val="none" w:sz="0" w:space="0" w:color="auto"/>
                                  </w:divBdr>
                                </w:div>
                                <w:div w:id="1467619779">
                                  <w:marLeft w:val="0"/>
                                  <w:marRight w:val="0"/>
                                  <w:marTop w:val="0"/>
                                  <w:marBottom w:val="0"/>
                                  <w:divBdr>
                                    <w:top w:val="none" w:sz="0" w:space="0" w:color="auto"/>
                                    <w:left w:val="none" w:sz="0" w:space="0" w:color="auto"/>
                                    <w:bottom w:val="none" w:sz="0" w:space="0" w:color="auto"/>
                                    <w:right w:val="none" w:sz="0" w:space="0" w:color="auto"/>
                                  </w:divBdr>
                                </w:div>
                                <w:div w:id="1468666941">
                                  <w:marLeft w:val="0"/>
                                  <w:marRight w:val="0"/>
                                  <w:marTop w:val="0"/>
                                  <w:marBottom w:val="0"/>
                                  <w:divBdr>
                                    <w:top w:val="none" w:sz="0" w:space="0" w:color="auto"/>
                                    <w:left w:val="none" w:sz="0" w:space="0" w:color="auto"/>
                                    <w:bottom w:val="none" w:sz="0" w:space="0" w:color="auto"/>
                                    <w:right w:val="none" w:sz="0" w:space="0" w:color="auto"/>
                                  </w:divBdr>
                                </w:div>
                                <w:div w:id="1470711347">
                                  <w:marLeft w:val="0"/>
                                  <w:marRight w:val="0"/>
                                  <w:marTop w:val="0"/>
                                  <w:marBottom w:val="0"/>
                                  <w:divBdr>
                                    <w:top w:val="none" w:sz="0" w:space="0" w:color="auto"/>
                                    <w:left w:val="none" w:sz="0" w:space="0" w:color="auto"/>
                                    <w:bottom w:val="none" w:sz="0" w:space="0" w:color="auto"/>
                                    <w:right w:val="none" w:sz="0" w:space="0" w:color="auto"/>
                                  </w:divBdr>
                                </w:div>
                                <w:div w:id="1481001316">
                                  <w:marLeft w:val="0"/>
                                  <w:marRight w:val="0"/>
                                  <w:marTop w:val="0"/>
                                  <w:marBottom w:val="0"/>
                                  <w:divBdr>
                                    <w:top w:val="none" w:sz="0" w:space="0" w:color="auto"/>
                                    <w:left w:val="none" w:sz="0" w:space="0" w:color="auto"/>
                                    <w:bottom w:val="none" w:sz="0" w:space="0" w:color="auto"/>
                                    <w:right w:val="none" w:sz="0" w:space="0" w:color="auto"/>
                                  </w:divBdr>
                                </w:div>
                                <w:div w:id="1529295177">
                                  <w:marLeft w:val="0"/>
                                  <w:marRight w:val="0"/>
                                  <w:marTop w:val="0"/>
                                  <w:marBottom w:val="0"/>
                                  <w:divBdr>
                                    <w:top w:val="none" w:sz="0" w:space="0" w:color="auto"/>
                                    <w:left w:val="none" w:sz="0" w:space="0" w:color="auto"/>
                                    <w:bottom w:val="none" w:sz="0" w:space="0" w:color="auto"/>
                                    <w:right w:val="none" w:sz="0" w:space="0" w:color="auto"/>
                                  </w:divBdr>
                                </w:div>
                                <w:div w:id="1555239140">
                                  <w:marLeft w:val="0"/>
                                  <w:marRight w:val="0"/>
                                  <w:marTop w:val="0"/>
                                  <w:marBottom w:val="0"/>
                                  <w:divBdr>
                                    <w:top w:val="none" w:sz="0" w:space="0" w:color="auto"/>
                                    <w:left w:val="none" w:sz="0" w:space="0" w:color="auto"/>
                                    <w:bottom w:val="none" w:sz="0" w:space="0" w:color="auto"/>
                                    <w:right w:val="none" w:sz="0" w:space="0" w:color="auto"/>
                                  </w:divBdr>
                                </w:div>
                                <w:div w:id="1563906844">
                                  <w:marLeft w:val="0"/>
                                  <w:marRight w:val="0"/>
                                  <w:marTop w:val="0"/>
                                  <w:marBottom w:val="0"/>
                                  <w:divBdr>
                                    <w:top w:val="none" w:sz="0" w:space="0" w:color="auto"/>
                                    <w:left w:val="none" w:sz="0" w:space="0" w:color="auto"/>
                                    <w:bottom w:val="none" w:sz="0" w:space="0" w:color="auto"/>
                                    <w:right w:val="none" w:sz="0" w:space="0" w:color="auto"/>
                                  </w:divBdr>
                                </w:div>
                                <w:div w:id="1566142598">
                                  <w:marLeft w:val="0"/>
                                  <w:marRight w:val="0"/>
                                  <w:marTop w:val="0"/>
                                  <w:marBottom w:val="0"/>
                                  <w:divBdr>
                                    <w:top w:val="none" w:sz="0" w:space="0" w:color="auto"/>
                                    <w:left w:val="none" w:sz="0" w:space="0" w:color="auto"/>
                                    <w:bottom w:val="none" w:sz="0" w:space="0" w:color="auto"/>
                                    <w:right w:val="none" w:sz="0" w:space="0" w:color="auto"/>
                                  </w:divBdr>
                                </w:div>
                                <w:div w:id="1570505702">
                                  <w:marLeft w:val="0"/>
                                  <w:marRight w:val="0"/>
                                  <w:marTop w:val="0"/>
                                  <w:marBottom w:val="0"/>
                                  <w:divBdr>
                                    <w:top w:val="none" w:sz="0" w:space="0" w:color="auto"/>
                                    <w:left w:val="none" w:sz="0" w:space="0" w:color="auto"/>
                                    <w:bottom w:val="none" w:sz="0" w:space="0" w:color="auto"/>
                                    <w:right w:val="none" w:sz="0" w:space="0" w:color="auto"/>
                                  </w:divBdr>
                                </w:div>
                                <w:div w:id="1584794780">
                                  <w:marLeft w:val="0"/>
                                  <w:marRight w:val="0"/>
                                  <w:marTop w:val="0"/>
                                  <w:marBottom w:val="0"/>
                                  <w:divBdr>
                                    <w:top w:val="none" w:sz="0" w:space="0" w:color="auto"/>
                                    <w:left w:val="none" w:sz="0" w:space="0" w:color="auto"/>
                                    <w:bottom w:val="none" w:sz="0" w:space="0" w:color="auto"/>
                                    <w:right w:val="none" w:sz="0" w:space="0" w:color="auto"/>
                                  </w:divBdr>
                                </w:div>
                                <w:div w:id="1595898065">
                                  <w:marLeft w:val="0"/>
                                  <w:marRight w:val="0"/>
                                  <w:marTop w:val="0"/>
                                  <w:marBottom w:val="0"/>
                                  <w:divBdr>
                                    <w:top w:val="none" w:sz="0" w:space="0" w:color="auto"/>
                                    <w:left w:val="none" w:sz="0" w:space="0" w:color="auto"/>
                                    <w:bottom w:val="none" w:sz="0" w:space="0" w:color="auto"/>
                                    <w:right w:val="none" w:sz="0" w:space="0" w:color="auto"/>
                                  </w:divBdr>
                                </w:div>
                                <w:div w:id="1602256058">
                                  <w:marLeft w:val="0"/>
                                  <w:marRight w:val="0"/>
                                  <w:marTop w:val="0"/>
                                  <w:marBottom w:val="0"/>
                                  <w:divBdr>
                                    <w:top w:val="none" w:sz="0" w:space="0" w:color="auto"/>
                                    <w:left w:val="none" w:sz="0" w:space="0" w:color="auto"/>
                                    <w:bottom w:val="none" w:sz="0" w:space="0" w:color="auto"/>
                                    <w:right w:val="none" w:sz="0" w:space="0" w:color="auto"/>
                                  </w:divBdr>
                                </w:div>
                                <w:div w:id="1630283131">
                                  <w:marLeft w:val="0"/>
                                  <w:marRight w:val="0"/>
                                  <w:marTop w:val="0"/>
                                  <w:marBottom w:val="0"/>
                                  <w:divBdr>
                                    <w:top w:val="none" w:sz="0" w:space="0" w:color="auto"/>
                                    <w:left w:val="none" w:sz="0" w:space="0" w:color="auto"/>
                                    <w:bottom w:val="none" w:sz="0" w:space="0" w:color="auto"/>
                                    <w:right w:val="none" w:sz="0" w:space="0" w:color="auto"/>
                                  </w:divBdr>
                                </w:div>
                                <w:div w:id="1635135705">
                                  <w:marLeft w:val="0"/>
                                  <w:marRight w:val="0"/>
                                  <w:marTop w:val="0"/>
                                  <w:marBottom w:val="0"/>
                                  <w:divBdr>
                                    <w:top w:val="none" w:sz="0" w:space="0" w:color="auto"/>
                                    <w:left w:val="none" w:sz="0" w:space="0" w:color="auto"/>
                                    <w:bottom w:val="none" w:sz="0" w:space="0" w:color="auto"/>
                                    <w:right w:val="none" w:sz="0" w:space="0" w:color="auto"/>
                                  </w:divBdr>
                                </w:div>
                                <w:div w:id="1647318947">
                                  <w:marLeft w:val="0"/>
                                  <w:marRight w:val="0"/>
                                  <w:marTop w:val="0"/>
                                  <w:marBottom w:val="0"/>
                                  <w:divBdr>
                                    <w:top w:val="none" w:sz="0" w:space="0" w:color="auto"/>
                                    <w:left w:val="none" w:sz="0" w:space="0" w:color="auto"/>
                                    <w:bottom w:val="none" w:sz="0" w:space="0" w:color="auto"/>
                                    <w:right w:val="none" w:sz="0" w:space="0" w:color="auto"/>
                                  </w:divBdr>
                                </w:div>
                                <w:div w:id="1707217612">
                                  <w:marLeft w:val="0"/>
                                  <w:marRight w:val="0"/>
                                  <w:marTop w:val="0"/>
                                  <w:marBottom w:val="0"/>
                                  <w:divBdr>
                                    <w:top w:val="none" w:sz="0" w:space="0" w:color="auto"/>
                                    <w:left w:val="none" w:sz="0" w:space="0" w:color="auto"/>
                                    <w:bottom w:val="none" w:sz="0" w:space="0" w:color="auto"/>
                                    <w:right w:val="none" w:sz="0" w:space="0" w:color="auto"/>
                                  </w:divBdr>
                                </w:div>
                                <w:div w:id="1732583543">
                                  <w:marLeft w:val="0"/>
                                  <w:marRight w:val="0"/>
                                  <w:marTop w:val="0"/>
                                  <w:marBottom w:val="0"/>
                                  <w:divBdr>
                                    <w:top w:val="none" w:sz="0" w:space="0" w:color="auto"/>
                                    <w:left w:val="none" w:sz="0" w:space="0" w:color="auto"/>
                                    <w:bottom w:val="none" w:sz="0" w:space="0" w:color="auto"/>
                                    <w:right w:val="none" w:sz="0" w:space="0" w:color="auto"/>
                                  </w:divBdr>
                                </w:div>
                                <w:div w:id="1735853273">
                                  <w:marLeft w:val="0"/>
                                  <w:marRight w:val="0"/>
                                  <w:marTop w:val="0"/>
                                  <w:marBottom w:val="0"/>
                                  <w:divBdr>
                                    <w:top w:val="none" w:sz="0" w:space="0" w:color="auto"/>
                                    <w:left w:val="none" w:sz="0" w:space="0" w:color="auto"/>
                                    <w:bottom w:val="none" w:sz="0" w:space="0" w:color="auto"/>
                                    <w:right w:val="none" w:sz="0" w:space="0" w:color="auto"/>
                                  </w:divBdr>
                                </w:div>
                                <w:div w:id="1783525828">
                                  <w:marLeft w:val="0"/>
                                  <w:marRight w:val="0"/>
                                  <w:marTop w:val="0"/>
                                  <w:marBottom w:val="0"/>
                                  <w:divBdr>
                                    <w:top w:val="none" w:sz="0" w:space="0" w:color="auto"/>
                                    <w:left w:val="none" w:sz="0" w:space="0" w:color="auto"/>
                                    <w:bottom w:val="none" w:sz="0" w:space="0" w:color="auto"/>
                                    <w:right w:val="none" w:sz="0" w:space="0" w:color="auto"/>
                                  </w:divBdr>
                                </w:div>
                                <w:div w:id="1811049853">
                                  <w:marLeft w:val="0"/>
                                  <w:marRight w:val="0"/>
                                  <w:marTop w:val="0"/>
                                  <w:marBottom w:val="0"/>
                                  <w:divBdr>
                                    <w:top w:val="none" w:sz="0" w:space="0" w:color="auto"/>
                                    <w:left w:val="none" w:sz="0" w:space="0" w:color="auto"/>
                                    <w:bottom w:val="none" w:sz="0" w:space="0" w:color="auto"/>
                                    <w:right w:val="none" w:sz="0" w:space="0" w:color="auto"/>
                                  </w:divBdr>
                                </w:div>
                                <w:div w:id="1879972010">
                                  <w:marLeft w:val="0"/>
                                  <w:marRight w:val="0"/>
                                  <w:marTop w:val="0"/>
                                  <w:marBottom w:val="0"/>
                                  <w:divBdr>
                                    <w:top w:val="none" w:sz="0" w:space="0" w:color="auto"/>
                                    <w:left w:val="none" w:sz="0" w:space="0" w:color="auto"/>
                                    <w:bottom w:val="none" w:sz="0" w:space="0" w:color="auto"/>
                                    <w:right w:val="none" w:sz="0" w:space="0" w:color="auto"/>
                                  </w:divBdr>
                                </w:div>
                                <w:div w:id="1888443132">
                                  <w:marLeft w:val="0"/>
                                  <w:marRight w:val="0"/>
                                  <w:marTop w:val="0"/>
                                  <w:marBottom w:val="0"/>
                                  <w:divBdr>
                                    <w:top w:val="none" w:sz="0" w:space="0" w:color="auto"/>
                                    <w:left w:val="none" w:sz="0" w:space="0" w:color="auto"/>
                                    <w:bottom w:val="none" w:sz="0" w:space="0" w:color="auto"/>
                                    <w:right w:val="none" w:sz="0" w:space="0" w:color="auto"/>
                                  </w:divBdr>
                                </w:div>
                                <w:div w:id="1908493728">
                                  <w:marLeft w:val="0"/>
                                  <w:marRight w:val="0"/>
                                  <w:marTop w:val="0"/>
                                  <w:marBottom w:val="0"/>
                                  <w:divBdr>
                                    <w:top w:val="none" w:sz="0" w:space="0" w:color="auto"/>
                                    <w:left w:val="none" w:sz="0" w:space="0" w:color="auto"/>
                                    <w:bottom w:val="none" w:sz="0" w:space="0" w:color="auto"/>
                                    <w:right w:val="none" w:sz="0" w:space="0" w:color="auto"/>
                                  </w:divBdr>
                                </w:div>
                                <w:div w:id="1949114766">
                                  <w:marLeft w:val="0"/>
                                  <w:marRight w:val="0"/>
                                  <w:marTop w:val="0"/>
                                  <w:marBottom w:val="0"/>
                                  <w:divBdr>
                                    <w:top w:val="none" w:sz="0" w:space="0" w:color="auto"/>
                                    <w:left w:val="none" w:sz="0" w:space="0" w:color="auto"/>
                                    <w:bottom w:val="none" w:sz="0" w:space="0" w:color="auto"/>
                                    <w:right w:val="none" w:sz="0" w:space="0" w:color="auto"/>
                                  </w:divBdr>
                                </w:div>
                                <w:div w:id="1953826936">
                                  <w:marLeft w:val="0"/>
                                  <w:marRight w:val="0"/>
                                  <w:marTop w:val="0"/>
                                  <w:marBottom w:val="0"/>
                                  <w:divBdr>
                                    <w:top w:val="none" w:sz="0" w:space="0" w:color="auto"/>
                                    <w:left w:val="none" w:sz="0" w:space="0" w:color="auto"/>
                                    <w:bottom w:val="none" w:sz="0" w:space="0" w:color="auto"/>
                                    <w:right w:val="none" w:sz="0" w:space="0" w:color="auto"/>
                                  </w:divBdr>
                                </w:div>
                                <w:div w:id="1958558819">
                                  <w:marLeft w:val="0"/>
                                  <w:marRight w:val="0"/>
                                  <w:marTop w:val="0"/>
                                  <w:marBottom w:val="0"/>
                                  <w:divBdr>
                                    <w:top w:val="none" w:sz="0" w:space="0" w:color="auto"/>
                                    <w:left w:val="none" w:sz="0" w:space="0" w:color="auto"/>
                                    <w:bottom w:val="none" w:sz="0" w:space="0" w:color="auto"/>
                                    <w:right w:val="none" w:sz="0" w:space="0" w:color="auto"/>
                                  </w:divBdr>
                                </w:div>
                                <w:div w:id="1966547667">
                                  <w:marLeft w:val="0"/>
                                  <w:marRight w:val="0"/>
                                  <w:marTop w:val="0"/>
                                  <w:marBottom w:val="0"/>
                                  <w:divBdr>
                                    <w:top w:val="none" w:sz="0" w:space="0" w:color="auto"/>
                                    <w:left w:val="none" w:sz="0" w:space="0" w:color="auto"/>
                                    <w:bottom w:val="none" w:sz="0" w:space="0" w:color="auto"/>
                                    <w:right w:val="none" w:sz="0" w:space="0" w:color="auto"/>
                                  </w:divBdr>
                                </w:div>
                                <w:div w:id="1984118320">
                                  <w:marLeft w:val="0"/>
                                  <w:marRight w:val="0"/>
                                  <w:marTop w:val="0"/>
                                  <w:marBottom w:val="0"/>
                                  <w:divBdr>
                                    <w:top w:val="none" w:sz="0" w:space="0" w:color="auto"/>
                                    <w:left w:val="none" w:sz="0" w:space="0" w:color="auto"/>
                                    <w:bottom w:val="none" w:sz="0" w:space="0" w:color="auto"/>
                                    <w:right w:val="none" w:sz="0" w:space="0" w:color="auto"/>
                                  </w:divBdr>
                                </w:div>
                                <w:div w:id="1985350354">
                                  <w:marLeft w:val="0"/>
                                  <w:marRight w:val="0"/>
                                  <w:marTop w:val="0"/>
                                  <w:marBottom w:val="0"/>
                                  <w:divBdr>
                                    <w:top w:val="none" w:sz="0" w:space="0" w:color="auto"/>
                                    <w:left w:val="none" w:sz="0" w:space="0" w:color="auto"/>
                                    <w:bottom w:val="none" w:sz="0" w:space="0" w:color="auto"/>
                                    <w:right w:val="none" w:sz="0" w:space="0" w:color="auto"/>
                                  </w:divBdr>
                                </w:div>
                                <w:div w:id="1999534537">
                                  <w:marLeft w:val="0"/>
                                  <w:marRight w:val="0"/>
                                  <w:marTop w:val="0"/>
                                  <w:marBottom w:val="0"/>
                                  <w:divBdr>
                                    <w:top w:val="none" w:sz="0" w:space="0" w:color="auto"/>
                                    <w:left w:val="none" w:sz="0" w:space="0" w:color="auto"/>
                                    <w:bottom w:val="none" w:sz="0" w:space="0" w:color="auto"/>
                                    <w:right w:val="none" w:sz="0" w:space="0" w:color="auto"/>
                                  </w:divBdr>
                                </w:div>
                                <w:div w:id="2020497999">
                                  <w:marLeft w:val="0"/>
                                  <w:marRight w:val="0"/>
                                  <w:marTop w:val="0"/>
                                  <w:marBottom w:val="0"/>
                                  <w:divBdr>
                                    <w:top w:val="none" w:sz="0" w:space="0" w:color="auto"/>
                                    <w:left w:val="none" w:sz="0" w:space="0" w:color="auto"/>
                                    <w:bottom w:val="none" w:sz="0" w:space="0" w:color="auto"/>
                                    <w:right w:val="none" w:sz="0" w:space="0" w:color="auto"/>
                                  </w:divBdr>
                                </w:div>
                                <w:div w:id="2033608647">
                                  <w:marLeft w:val="0"/>
                                  <w:marRight w:val="0"/>
                                  <w:marTop w:val="0"/>
                                  <w:marBottom w:val="0"/>
                                  <w:divBdr>
                                    <w:top w:val="none" w:sz="0" w:space="0" w:color="auto"/>
                                    <w:left w:val="none" w:sz="0" w:space="0" w:color="auto"/>
                                    <w:bottom w:val="none" w:sz="0" w:space="0" w:color="auto"/>
                                    <w:right w:val="none" w:sz="0" w:space="0" w:color="auto"/>
                                  </w:divBdr>
                                </w:div>
                                <w:div w:id="2058626755">
                                  <w:marLeft w:val="0"/>
                                  <w:marRight w:val="0"/>
                                  <w:marTop w:val="0"/>
                                  <w:marBottom w:val="0"/>
                                  <w:divBdr>
                                    <w:top w:val="none" w:sz="0" w:space="0" w:color="auto"/>
                                    <w:left w:val="none" w:sz="0" w:space="0" w:color="auto"/>
                                    <w:bottom w:val="none" w:sz="0" w:space="0" w:color="auto"/>
                                    <w:right w:val="none" w:sz="0" w:space="0" w:color="auto"/>
                                  </w:divBdr>
                                </w:div>
                                <w:div w:id="2072194631">
                                  <w:marLeft w:val="0"/>
                                  <w:marRight w:val="0"/>
                                  <w:marTop w:val="0"/>
                                  <w:marBottom w:val="0"/>
                                  <w:divBdr>
                                    <w:top w:val="none" w:sz="0" w:space="0" w:color="auto"/>
                                    <w:left w:val="none" w:sz="0" w:space="0" w:color="auto"/>
                                    <w:bottom w:val="none" w:sz="0" w:space="0" w:color="auto"/>
                                    <w:right w:val="none" w:sz="0" w:space="0" w:color="auto"/>
                                  </w:divBdr>
                                </w:div>
                                <w:div w:id="2081781071">
                                  <w:marLeft w:val="0"/>
                                  <w:marRight w:val="0"/>
                                  <w:marTop w:val="0"/>
                                  <w:marBottom w:val="0"/>
                                  <w:divBdr>
                                    <w:top w:val="none" w:sz="0" w:space="0" w:color="auto"/>
                                    <w:left w:val="none" w:sz="0" w:space="0" w:color="auto"/>
                                    <w:bottom w:val="none" w:sz="0" w:space="0" w:color="auto"/>
                                    <w:right w:val="none" w:sz="0" w:space="0" w:color="auto"/>
                                  </w:divBdr>
                                </w:div>
                                <w:div w:id="2086487528">
                                  <w:marLeft w:val="0"/>
                                  <w:marRight w:val="0"/>
                                  <w:marTop w:val="0"/>
                                  <w:marBottom w:val="0"/>
                                  <w:divBdr>
                                    <w:top w:val="none" w:sz="0" w:space="0" w:color="auto"/>
                                    <w:left w:val="none" w:sz="0" w:space="0" w:color="auto"/>
                                    <w:bottom w:val="none" w:sz="0" w:space="0" w:color="auto"/>
                                    <w:right w:val="none" w:sz="0" w:space="0" w:color="auto"/>
                                  </w:divBdr>
                                </w:div>
                                <w:div w:id="2094429496">
                                  <w:marLeft w:val="0"/>
                                  <w:marRight w:val="0"/>
                                  <w:marTop w:val="0"/>
                                  <w:marBottom w:val="0"/>
                                  <w:divBdr>
                                    <w:top w:val="none" w:sz="0" w:space="0" w:color="auto"/>
                                    <w:left w:val="none" w:sz="0" w:space="0" w:color="auto"/>
                                    <w:bottom w:val="none" w:sz="0" w:space="0" w:color="auto"/>
                                    <w:right w:val="none" w:sz="0" w:space="0" w:color="auto"/>
                                  </w:divBdr>
                                </w:div>
                                <w:div w:id="2099015163">
                                  <w:marLeft w:val="0"/>
                                  <w:marRight w:val="0"/>
                                  <w:marTop w:val="0"/>
                                  <w:marBottom w:val="0"/>
                                  <w:divBdr>
                                    <w:top w:val="none" w:sz="0" w:space="0" w:color="auto"/>
                                    <w:left w:val="none" w:sz="0" w:space="0" w:color="auto"/>
                                    <w:bottom w:val="none" w:sz="0" w:space="0" w:color="auto"/>
                                    <w:right w:val="none" w:sz="0" w:space="0" w:color="auto"/>
                                  </w:divBdr>
                                </w:div>
                                <w:div w:id="2127238418">
                                  <w:marLeft w:val="0"/>
                                  <w:marRight w:val="0"/>
                                  <w:marTop w:val="0"/>
                                  <w:marBottom w:val="0"/>
                                  <w:divBdr>
                                    <w:top w:val="none" w:sz="0" w:space="0" w:color="auto"/>
                                    <w:left w:val="none" w:sz="0" w:space="0" w:color="auto"/>
                                    <w:bottom w:val="none" w:sz="0" w:space="0" w:color="auto"/>
                                    <w:right w:val="none" w:sz="0" w:space="0" w:color="auto"/>
                                  </w:divBdr>
                                </w:div>
                                <w:div w:id="214403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7986078">
      <w:bodyDiv w:val="1"/>
      <w:marLeft w:val="0"/>
      <w:marRight w:val="0"/>
      <w:marTop w:val="0"/>
      <w:marBottom w:val="0"/>
      <w:divBdr>
        <w:top w:val="none" w:sz="0" w:space="0" w:color="auto"/>
        <w:left w:val="none" w:sz="0" w:space="0" w:color="auto"/>
        <w:bottom w:val="none" w:sz="0" w:space="0" w:color="auto"/>
        <w:right w:val="none" w:sz="0" w:space="0" w:color="auto"/>
      </w:divBdr>
    </w:div>
    <w:div w:id="1209754810">
      <w:bodyDiv w:val="1"/>
      <w:marLeft w:val="0"/>
      <w:marRight w:val="0"/>
      <w:marTop w:val="0"/>
      <w:marBottom w:val="0"/>
      <w:divBdr>
        <w:top w:val="none" w:sz="0" w:space="0" w:color="auto"/>
        <w:left w:val="none" w:sz="0" w:space="0" w:color="auto"/>
        <w:bottom w:val="none" w:sz="0" w:space="0" w:color="auto"/>
        <w:right w:val="none" w:sz="0" w:space="0" w:color="auto"/>
      </w:divBdr>
    </w:div>
    <w:div w:id="192907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Gol17</b:Tag>
    <b:SourceType>DocumentFromInternetSite</b:SourceType>
    <b:Guid>{E365936D-A9ED-4DA8-A83D-D7A4117621C1}</b:Guid>
    <b:Author>
      <b:Author>
        <b:NameList>
          <b:Person>
            <b:Last>Goldratt</b:Last>
            <b:First>E.M.</b:First>
          </b:Person>
        </b:NameList>
      </b:Author>
    </b:Author>
    <b:Title>What is Theory of Constraints(TOC)</b:Title>
    <b:Year>2017</b:Year>
    <b:Month>July</b:Month>
    <b:Day>27</b:Day>
    <b:InternetSiteTitle>TOC Institute</b:InternetSiteTitle>
    <b:URL>http://www.tocinstitute.org/theory-of-constraints.html</b:URL>
    <b:RefOrder>1</b:RefOrder>
  </b:Source>
  <b:Source>
    <b:Tag>Nun11</b:Tag>
    <b:SourceType>ElectronicSource</b:SourceType>
    <b:Guid>{86E50192-F477-4E1E-B572-A34D7CDE0755}</b:Guid>
    <b:Title>Why Nissan's Disaster Recovery Bested Rivals</b:Title>
    <b:Year>2011</b:Year>
    <b:Author>
      <b:Author>
        <b:NameList>
          <b:Person>
            <b:Last>Nunn</b:Last>
            <b:First>Peter</b:First>
          </b:Person>
        </b:NameList>
      </b:Author>
    </b:Author>
    <b:Month>December</b:Month>
    <b:Day>5</b:Day>
    <b:RefOrder>3</b:RefOrder>
  </b:Source>
  <b:Source>
    <b:Tag>Hei14</b:Tag>
    <b:SourceType>Book</b:SourceType>
    <b:Guid>{208A1852-D335-4F31-8FF6-45FEE2A6CE59}</b:Guid>
    <b:Title>Operations Management, 11th edition</b:Title>
    <b:Year>2014</b:Year>
    <b:Author>
      <b:Author>
        <b:NameList>
          <b:Person>
            <b:Last>Heizer</b:Last>
            <b:First>Jay</b:First>
          </b:Person>
        </b:NameList>
      </b:Author>
    </b:Author>
    <b:Publisher>Prentice Hall</b:Publisher>
    <b:City>Upper Saddle River, NJ</b:City>
    <b:RefOrder>2</b:RefOrder>
  </b:Source>
</b:Sources>
</file>

<file path=customXml/itemProps1.xml><?xml version="1.0" encoding="utf-8"?>
<ds:datastoreItem xmlns:ds="http://schemas.openxmlformats.org/officeDocument/2006/customXml" ds:itemID="{D9A61AC3-C588-437C-9DD4-6DA1AAE84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7</Pages>
  <Words>786</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Baystate Health</Company>
  <LinksUpToDate>false</LinksUpToDate>
  <CharactersWithSpaces>5257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Guenette, Alicia</cp:lastModifiedBy>
  <cp:revision>11</cp:revision>
  <cp:lastPrinted>2017-07-12T07:56:00Z</cp:lastPrinted>
  <dcterms:created xsi:type="dcterms:W3CDTF">2017-07-27T04:23:00Z</dcterms:created>
  <dcterms:modified xsi:type="dcterms:W3CDTF">2017-08-10T06:42:00Z</dcterms:modified>
</cp:coreProperties>
</file>