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54E" w:rsidRDefault="0005454E" w:rsidP="0005454E">
      <w:pPr>
        <w:jc w:val="center"/>
      </w:pPr>
    </w:p>
    <w:p w:rsidR="0005454E" w:rsidRDefault="0005454E" w:rsidP="0005454E">
      <w:pPr>
        <w:jc w:val="center"/>
      </w:pPr>
    </w:p>
    <w:p w:rsidR="0005454E" w:rsidRDefault="0005454E" w:rsidP="0005454E">
      <w:pPr>
        <w:jc w:val="center"/>
      </w:pPr>
    </w:p>
    <w:p w:rsidR="0005454E" w:rsidRDefault="0005454E" w:rsidP="0005454E">
      <w:pPr>
        <w:jc w:val="center"/>
      </w:pPr>
    </w:p>
    <w:p w:rsidR="0005454E" w:rsidRDefault="0005454E" w:rsidP="0005454E">
      <w:pPr>
        <w:jc w:val="center"/>
      </w:pPr>
    </w:p>
    <w:p w:rsidR="0005454E" w:rsidRDefault="0005454E" w:rsidP="0005454E">
      <w:pPr>
        <w:jc w:val="center"/>
      </w:pPr>
    </w:p>
    <w:p w:rsidR="0005454E" w:rsidRPr="00AD797A" w:rsidRDefault="00AB563D" w:rsidP="00AD797A">
      <w:pPr>
        <w:jc w:val="center"/>
        <w:rPr>
          <w:b/>
        </w:rPr>
      </w:pPr>
      <w:r>
        <w:t>Assignment topic:</w:t>
      </w:r>
      <w:r w:rsidRPr="00AD797A">
        <w:t xml:space="preserve"> </w:t>
      </w:r>
      <w:r w:rsidR="0096387E">
        <w:t>Consumerism</w:t>
      </w:r>
    </w:p>
    <w:p w:rsidR="0005454E" w:rsidRDefault="0005454E" w:rsidP="00AB563D">
      <w:pPr>
        <w:jc w:val="center"/>
      </w:pPr>
      <w:r>
        <w:t>Name</w:t>
      </w:r>
    </w:p>
    <w:p w:rsidR="0005454E" w:rsidRDefault="0005454E" w:rsidP="00AB563D">
      <w:pPr>
        <w:jc w:val="center"/>
      </w:pPr>
      <w:r>
        <w:t>Institutional Affiliation</w:t>
      </w:r>
    </w:p>
    <w:p w:rsidR="00AB563D" w:rsidRDefault="00AB563D" w:rsidP="00AB563D">
      <w:pPr>
        <w:jc w:val="center"/>
      </w:pPr>
      <w:r>
        <w:t>Date</w:t>
      </w:r>
    </w:p>
    <w:p w:rsidR="0005454E" w:rsidRDefault="0005454E" w:rsidP="0005454E"/>
    <w:p w:rsidR="0005454E" w:rsidRDefault="0005454E" w:rsidP="0005454E"/>
    <w:p w:rsidR="0005454E" w:rsidRPr="00D446AC" w:rsidRDefault="0005454E" w:rsidP="0005454E">
      <w:pPr>
        <w:rPr>
          <w:b/>
        </w:rPr>
      </w:pPr>
      <w:r>
        <w:br w:type="page"/>
      </w:r>
    </w:p>
    <w:p w:rsidR="00AD797A" w:rsidRDefault="0096387E" w:rsidP="00AD797A">
      <w:pPr>
        <w:jc w:val="center"/>
        <w:rPr>
          <w:b/>
        </w:rPr>
      </w:pPr>
      <w:r>
        <w:rPr>
          <w:b/>
        </w:rPr>
        <w:lastRenderedPageBreak/>
        <w:t>Consumerism</w:t>
      </w:r>
    </w:p>
    <w:p w:rsidR="0096387E" w:rsidRDefault="0096387E" w:rsidP="0096387E">
      <w:pPr>
        <w:rPr>
          <w:bCs/>
        </w:rPr>
      </w:pPr>
      <w:r>
        <w:rPr>
          <w:bCs/>
        </w:rPr>
        <w:t xml:space="preserve">Getting to know how buyers make their choice about purchasing is quite important to any company intending to market its products. Indeed, consumer buying behavior will affect the market plan of any organization. Consumerism </w:t>
      </w:r>
      <w:r w:rsidR="00B53483">
        <w:rPr>
          <w:bCs/>
        </w:rPr>
        <w:t>is</w:t>
      </w:r>
      <w:r>
        <w:rPr>
          <w:bCs/>
        </w:rPr>
        <w:t xml:space="preserve"> interpreted as a marketing strategy to increase the consumption of products in the market. The term </w:t>
      </w:r>
      <w:r w:rsidR="00B53483">
        <w:rPr>
          <w:bCs/>
        </w:rPr>
        <w:t xml:space="preserve">refers </w:t>
      </w:r>
      <w:r>
        <w:rPr>
          <w:bCs/>
        </w:rPr>
        <w:t xml:space="preserve">to a social-economical way of placing policies to persuade to spend in the major economic drivers </w:t>
      </w:r>
      <w:proofErr w:type="gramStart"/>
      <w:r w:rsidRPr="0096387E">
        <w:t>The</w:t>
      </w:r>
      <w:proofErr w:type="gramEnd"/>
      <w:r w:rsidRPr="0096387E">
        <w:t xml:space="preserve"> rise of consumerism in Saudi Arabian society. </w:t>
      </w:r>
      <w:proofErr w:type="gramStart"/>
      <w:r w:rsidRPr="0096387E">
        <w:t>(n.d.)</w:t>
      </w:r>
      <w:r>
        <w:rPr>
          <w:bCs/>
        </w:rPr>
        <w:t>.</w:t>
      </w:r>
      <w:proofErr w:type="gramEnd"/>
      <w:r>
        <w:rPr>
          <w:bCs/>
        </w:rPr>
        <w:t xml:space="preserve">  Consumers have a perception </w:t>
      </w:r>
      <w:r w:rsidR="00B53483">
        <w:rPr>
          <w:bCs/>
        </w:rPr>
        <w:t>of</w:t>
      </w:r>
      <w:r>
        <w:rPr>
          <w:bCs/>
        </w:rPr>
        <w:t xml:space="preserve"> a product</w:t>
      </w:r>
      <w:r w:rsidR="00B53483">
        <w:rPr>
          <w:bCs/>
        </w:rPr>
        <w:t>,</w:t>
      </w:r>
      <w:r>
        <w:rPr>
          <w:bCs/>
        </w:rPr>
        <w:t xml:space="preserve"> and this influences their decision making.</w:t>
      </w:r>
      <w:r w:rsidRPr="0096387E">
        <w:t xml:space="preserve"> </w:t>
      </w:r>
    </w:p>
    <w:p w:rsidR="0096387E" w:rsidRDefault="0096387E" w:rsidP="0096387E">
      <w:pPr>
        <w:rPr>
          <w:bCs/>
        </w:rPr>
      </w:pPr>
      <w:r>
        <w:rPr>
          <w:bCs/>
        </w:rPr>
        <w:t xml:space="preserve">Sound Arabia set health care as </w:t>
      </w:r>
      <w:r w:rsidR="00D34ACB">
        <w:rPr>
          <w:bCs/>
        </w:rPr>
        <w:t xml:space="preserve">a </w:t>
      </w:r>
      <w:r>
        <w:rPr>
          <w:bCs/>
        </w:rPr>
        <w:t>priority</w:t>
      </w:r>
      <w:r w:rsidR="00B53483">
        <w:rPr>
          <w:bCs/>
        </w:rPr>
        <w:t>,</w:t>
      </w:r>
      <w:r>
        <w:rPr>
          <w:bCs/>
        </w:rPr>
        <w:t xml:space="preserve"> and the government and private sectors have invested intensively in this area </w:t>
      </w:r>
      <w:r w:rsidRPr="0096387E">
        <w:t xml:space="preserve">Eastern Mediterranean Region. </w:t>
      </w:r>
      <w:proofErr w:type="gramStart"/>
      <w:r w:rsidRPr="0096387E">
        <w:t>(n.d.)</w:t>
      </w:r>
      <w:r>
        <w:rPr>
          <w:bCs/>
        </w:rPr>
        <w:t>.</w:t>
      </w:r>
      <w:proofErr w:type="gramEnd"/>
      <w:r>
        <w:rPr>
          <w:bCs/>
        </w:rPr>
        <w:t xml:space="preserve"> The private companies are now upgrading their marketing strategies to compete for a small market available. The consumer is now the key component in this </w:t>
      </w:r>
      <w:proofErr w:type="spellStart"/>
      <w:r>
        <w:rPr>
          <w:bCs/>
        </w:rPr>
        <w:t>are</w:t>
      </w:r>
      <w:proofErr w:type="spellEnd"/>
      <w:r w:rsidR="00B53483">
        <w:rPr>
          <w:bCs/>
        </w:rPr>
        <w:t>,</w:t>
      </w:r>
      <w:r>
        <w:rPr>
          <w:bCs/>
        </w:rPr>
        <w:t xml:space="preserve"> and every health facility is improving on day basis </w:t>
      </w:r>
      <w:r w:rsidR="00B53483">
        <w:rPr>
          <w:bCs/>
        </w:rPr>
        <w:t>for commanding</w:t>
      </w:r>
      <w:r>
        <w:rPr>
          <w:bCs/>
        </w:rPr>
        <w:t xml:space="preserve"> a large market. The consumers' demand has also influenced </w:t>
      </w:r>
      <w:r w:rsidR="00B53483">
        <w:rPr>
          <w:bCs/>
        </w:rPr>
        <w:t xml:space="preserve">how </w:t>
      </w:r>
      <w:r>
        <w:rPr>
          <w:bCs/>
        </w:rPr>
        <w:t>health care facilities</w:t>
      </w:r>
      <w:r w:rsidR="00B53483">
        <w:rPr>
          <w:bCs/>
        </w:rPr>
        <w:t xml:space="preserve"> provide their services</w:t>
      </w:r>
      <w:r>
        <w:rPr>
          <w:bCs/>
        </w:rPr>
        <w:t xml:space="preserve">. For a customer to apply for service in your institution they are </w:t>
      </w:r>
      <w:r w:rsidR="00B53483">
        <w:rPr>
          <w:bCs/>
        </w:rPr>
        <w:t>several</w:t>
      </w:r>
      <w:r>
        <w:rPr>
          <w:bCs/>
        </w:rPr>
        <w:t xml:space="preserve"> factors they have been considering.</w:t>
      </w:r>
    </w:p>
    <w:p w:rsidR="0096387E" w:rsidRDefault="0096387E" w:rsidP="0096387E">
      <w:pPr>
        <w:rPr>
          <w:b/>
        </w:rPr>
      </w:pPr>
      <w:r w:rsidRPr="0096387E">
        <w:rPr>
          <w:b/>
        </w:rPr>
        <w:t>What customers consider for a health service provider</w:t>
      </w:r>
    </w:p>
    <w:p w:rsidR="0096387E" w:rsidRDefault="0096387E" w:rsidP="0096387E">
      <w:r w:rsidRPr="0096387E">
        <w:rPr>
          <w:bCs/>
        </w:rPr>
        <w:t>According to</w:t>
      </w:r>
      <w:r>
        <w:rPr>
          <w:bCs/>
        </w:rPr>
        <w:t xml:space="preserve"> </w:t>
      </w:r>
      <w:r>
        <w:t>(Al-Omar &amp; Saeed, 1998), the following factors will inspire consumers spending in your health facility:</w:t>
      </w:r>
    </w:p>
    <w:p w:rsidR="0096387E" w:rsidRDefault="0096387E" w:rsidP="0096387E">
      <w:pPr>
        <w:pStyle w:val="ListParagraph"/>
        <w:numPr>
          <w:ilvl w:val="0"/>
          <w:numId w:val="5"/>
        </w:numPr>
        <w:rPr>
          <w:bCs/>
        </w:rPr>
      </w:pPr>
      <w:r>
        <w:rPr>
          <w:bCs/>
        </w:rPr>
        <w:t xml:space="preserve">The distance between residence and primary health care. </w:t>
      </w:r>
      <w:r w:rsidR="00B53483">
        <w:rPr>
          <w:bCs/>
        </w:rPr>
        <w:t>It</w:t>
      </w:r>
      <w:r>
        <w:rPr>
          <w:bCs/>
        </w:rPr>
        <w:t xml:space="preserve"> means the consumers' choice will be affected by how close is the primary health care is situated far from his residential area. Therefore a consumer will opt for the nearby hospital instead of moving for a far distance for cheap medication. However. This factor can be affected by other consumer's choices.</w:t>
      </w:r>
    </w:p>
    <w:p w:rsidR="0096387E" w:rsidRDefault="0096387E" w:rsidP="0096387E">
      <w:pPr>
        <w:pStyle w:val="ListParagraph"/>
        <w:numPr>
          <w:ilvl w:val="0"/>
          <w:numId w:val="5"/>
        </w:numPr>
        <w:rPr>
          <w:bCs/>
        </w:rPr>
      </w:pPr>
      <w:r>
        <w:rPr>
          <w:bCs/>
        </w:rPr>
        <w:lastRenderedPageBreak/>
        <w:t>Preference of similar-gender. Th</w:t>
      </w:r>
      <w:r w:rsidR="00B53483">
        <w:rPr>
          <w:bCs/>
        </w:rPr>
        <w:t>e</w:t>
      </w:r>
      <w:r>
        <w:rPr>
          <w:bCs/>
        </w:rPr>
        <w:t xml:space="preserve"> consumers who will choose a health care facility that has his like gender. This factor may be attributed by the type of care the consumer need and his level of openness</w:t>
      </w:r>
    </w:p>
    <w:p w:rsidR="0096387E" w:rsidRDefault="0096387E" w:rsidP="0096387E">
      <w:pPr>
        <w:pStyle w:val="ListParagraph"/>
        <w:numPr>
          <w:ilvl w:val="0"/>
          <w:numId w:val="5"/>
        </w:numPr>
        <w:rPr>
          <w:bCs/>
        </w:rPr>
      </w:pPr>
      <w:r>
        <w:rPr>
          <w:bCs/>
        </w:rPr>
        <w:t>Also</w:t>
      </w:r>
      <w:r w:rsidR="00B53483">
        <w:rPr>
          <w:bCs/>
        </w:rPr>
        <w:t>,</w:t>
      </w:r>
      <w:r>
        <w:rPr>
          <w:bCs/>
        </w:rPr>
        <w:t xml:space="preserve"> consumers in Saud Arabia will prefer a health facility that has doctors from sound Arabia. </w:t>
      </w:r>
      <w:r w:rsidR="00B53483">
        <w:rPr>
          <w:bCs/>
        </w:rPr>
        <w:t>It,</w:t>
      </w:r>
      <w:r>
        <w:rPr>
          <w:bCs/>
        </w:rPr>
        <w:t xml:space="preserve"> though</w:t>
      </w:r>
      <w:r w:rsidR="00B53483">
        <w:rPr>
          <w:bCs/>
        </w:rPr>
        <w:t>,</w:t>
      </w:r>
      <w:r>
        <w:rPr>
          <w:bCs/>
        </w:rPr>
        <w:t xml:space="preserve"> can be viewed as discrimination,</w:t>
      </w:r>
      <w:r w:rsidR="00B53483">
        <w:rPr>
          <w:bCs/>
        </w:rPr>
        <w:t xml:space="preserve"> and</w:t>
      </w:r>
      <w:r>
        <w:rPr>
          <w:bCs/>
        </w:rPr>
        <w:t xml:space="preserve"> it is right of a consumer to buy his choice. Some will consider a Saudi doctor because of the language barrier or their level of education</w:t>
      </w:r>
    </w:p>
    <w:p w:rsidR="00D34ACB" w:rsidRDefault="00D34ACB" w:rsidP="0096387E">
      <w:pPr>
        <w:pStyle w:val="ListParagraph"/>
        <w:numPr>
          <w:ilvl w:val="0"/>
          <w:numId w:val="5"/>
        </w:numPr>
        <w:rPr>
          <w:bCs/>
        </w:rPr>
      </w:pPr>
      <w:r>
        <w:rPr>
          <w:bCs/>
        </w:rPr>
        <w:t xml:space="preserve">Treatment facilities and equipment. Mostly this is for people suffering critical diseases such as cancer. However, any buyer will have an assumption a well-equipped health center has </w:t>
      </w:r>
      <w:r w:rsidR="00B53483">
        <w:rPr>
          <w:bCs/>
        </w:rPr>
        <w:t xml:space="preserve">the </w:t>
      </w:r>
      <w:r>
        <w:rPr>
          <w:bCs/>
        </w:rPr>
        <w:t xml:space="preserve">best qualities and the best staff. Though it is </w:t>
      </w:r>
      <w:proofErr w:type="spellStart"/>
      <w:r>
        <w:rPr>
          <w:bCs/>
        </w:rPr>
        <w:t>no</w:t>
      </w:r>
      <w:proofErr w:type="spellEnd"/>
      <w:r>
        <w:rPr>
          <w:bCs/>
        </w:rPr>
        <w:t xml:space="preserve"> the same all the time.</w:t>
      </w:r>
    </w:p>
    <w:p w:rsidR="0096387E" w:rsidRDefault="0096387E" w:rsidP="0096387E">
      <w:pPr>
        <w:pStyle w:val="ListParagraph"/>
        <w:numPr>
          <w:ilvl w:val="0"/>
          <w:numId w:val="5"/>
        </w:numPr>
        <w:rPr>
          <w:bCs/>
        </w:rPr>
      </w:pPr>
      <w:r>
        <w:rPr>
          <w:bCs/>
        </w:rPr>
        <w:t xml:space="preserve">Perceived quality of medical staff. Consumers are looking and will go to health care that has excellent performance and quality treatment. </w:t>
      </w:r>
      <w:r w:rsidR="00B53483">
        <w:rPr>
          <w:bCs/>
        </w:rPr>
        <w:t>The b</w:t>
      </w:r>
      <w:r>
        <w:rPr>
          <w:bCs/>
        </w:rPr>
        <w:t xml:space="preserve">uyer </w:t>
      </w:r>
      <w:r w:rsidR="00B53483">
        <w:rPr>
          <w:bCs/>
        </w:rPr>
        <w:t>also has</w:t>
      </w:r>
      <w:r>
        <w:rPr>
          <w:bCs/>
        </w:rPr>
        <w:t xml:space="preserve"> time to share the experience of their service provider. In case one of </w:t>
      </w:r>
      <w:r w:rsidR="00D34ACB">
        <w:rPr>
          <w:bCs/>
        </w:rPr>
        <w:t xml:space="preserve">the </w:t>
      </w:r>
      <w:r>
        <w:rPr>
          <w:bCs/>
        </w:rPr>
        <w:t>consumer</w:t>
      </w:r>
      <w:r w:rsidR="00D34ACB">
        <w:rPr>
          <w:bCs/>
        </w:rPr>
        <w:t>s</w:t>
      </w:r>
      <w:r>
        <w:rPr>
          <w:bCs/>
        </w:rPr>
        <w:t xml:space="preserve"> did not receive a quality treatment, may pass a comment about your health care services </w:t>
      </w:r>
      <w:proofErr w:type="spellStart"/>
      <w:r>
        <w:rPr>
          <w:bCs/>
        </w:rPr>
        <w:t>a.</w:t>
      </w:r>
      <w:r w:rsidRPr="0096387E">
        <w:rPr>
          <w:bCs/>
        </w:rPr>
        <w:t>nd</w:t>
      </w:r>
      <w:proofErr w:type="spellEnd"/>
      <w:r w:rsidRPr="0096387E">
        <w:rPr>
          <w:bCs/>
        </w:rPr>
        <w:t xml:space="preserve"> the other consumer may use the notion to Judge the quality of your staff</w:t>
      </w:r>
      <w:r>
        <w:rPr>
          <w:bCs/>
        </w:rPr>
        <w:t>.</w:t>
      </w:r>
    </w:p>
    <w:p w:rsidR="0096387E" w:rsidRDefault="0096387E" w:rsidP="0096387E">
      <w:pPr>
        <w:pStyle w:val="ListParagraph"/>
        <w:numPr>
          <w:ilvl w:val="0"/>
          <w:numId w:val="5"/>
        </w:numPr>
        <w:rPr>
          <w:bCs/>
        </w:rPr>
      </w:pPr>
      <w:r>
        <w:rPr>
          <w:bCs/>
        </w:rPr>
        <w:t xml:space="preserve">Another consideration that consumers values most is </w:t>
      </w:r>
      <w:r w:rsidR="00D34ACB">
        <w:rPr>
          <w:bCs/>
        </w:rPr>
        <w:t xml:space="preserve">the </w:t>
      </w:r>
      <w:r>
        <w:rPr>
          <w:bCs/>
        </w:rPr>
        <w:t>response time. The time your physician or doctors take to handle a patient will be an integral consideration of whether a patient will seek your services.</w:t>
      </w:r>
    </w:p>
    <w:p w:rsidR="0096387E" w:rsidRDefault="00B53483" w:rsidP="0096387E">
      <w:pPr>
        <w:pStyle w:val="ListParagraph"/>
        <w:numPr>
          <w:ilvl w:val="0"/>
          <w:numId w:val="5"/>
        </w:numPr>
        <w:rPr>
          <w:bCs/>
        </w:rPr>
      </w:pPr>
      <w:r>
        <w:rPr>
          <w:bCs/>
        </w:rPr>
        <w:t xml:space="preserve">Consumers also consider </w:t>
      </w:r>
      <w:r w:rsidR="0096387E">
        <w:rPr>
          <w:bCs/>
        </w:rPr>
        <w:t>service charges and payment mode</w:t>
      </w:r>
      <w:r>
        <w:rPr>
          <w:bCs/>
        </w:rPr>
        <w:t xml:space="preserve"> for healthcare services</w:t>
      </w:r>
      <w:r w:rsidR="0096387E">
        <w:rPr>
          <w:bCs/>
        </w:rPr>
        <w:t xml:space="preserve">. Some patients will prefer paying using their cards such as Visa card or even Bank account and any other modern mode of payment. The quality of your service </w:t>
      </w:r>
      <w:r>
        <w:rPr>
          <w:bCs/>
        </w:rPr>
        <w:t>concerning</w:t>
      </w:r>
      <w:r w:rsidR="0096387E">
        <w:rPr>
          <w:bCs/>
        </w:rPr>
        <w:t xml:space="preserve"> price charges will determine the buying behavior of consumers toward your health services.</w:t>
      </w:r>
    </w:p>
    <w:p w:rsidR="0096387E" w:rsidRDefault="0096387E" w:rsidP="0096387E">
      <w:pPr>
        <w:pStyle w:val="ListParagraph"/>
        <w:numPr>
          <w:ilvl w:val="0"/>
          <w:numId w:val="5"/>
        </w:numPr>
        <w:rPr>
          <w:bCs/>
        </w:rPr>
      </w:pPr>
      <w:r>
        <w:rPr>
          <w:bCs/>
        </w:rPr>
        <w:lastRenderedPageBreak/>
        <w:t>The other consideration is the level of education. the study shows that most educated persona are seeking health care in private health providers while the illiterate and the middle learned</w:t>
      </w:r>
      <w:r w:rsidR="00D34ACB">
        <w:rPr>
          <w:bCs/>
        </w:rPr>
        <w:t xml:space="preserve"> to</w:t>
      </w:r>
      <w:r>
        <w:rPr>
          <w:bCs/>
        </w:rPr>
        <w:t xml:space="preserve"> seek treatments in government hospitals</w:t>
      </w:r>
    </w:p>
    <w:p w:rsidR="00B53483" w:rsidRDefault="0096387E" w:rsidP="00D34ACB">
      <w:r>
        <w:rPr>
          <w:bCs/>
        </w:rPr>
        <w:t>Important data showing how various factors as mentioned above influences consumers' choice in selecting health care.</w:t>
      </w:r>
      <w:r w:rsidR="00D34ACB">
        <w:rPr>
          <w:bCs/>
        </w:rPr>
        <w:t xml:space="preserve"> The report submitted by </w:t>
      </w:r>
      <w:r w:rsidR="00D34ACB">
        <w:t>(Al-</w:t>
      </w:r>
      <w:proofErr w:type="spellStart"/>
      <w:r w:rsidR="00D34ACB">
        <w:t>Briek</w:t>
      </w:r>
      <w:proofErr w:type="spellEnd"/>
      <w:r w:rsidR="00D34ACB">
        <w:t xml:space="preserve"> et al., 2018</w:t>
      </w:r>
      <w:proofErr w:type="gramStart"/>
      <w:r w:rsidR="00D34ACB">
        <w:t>)  shows</w:t>
      </w:r>
      <w:proofErr w:type="gramEnd"/>
      <w:r w:rsidR="00D34ACB">
        <w:t xml:space="preserve"> that 78.9% of consumers will consider whether the clinician is well known and about his quality perception. The research also shows that 80% of the degree holders and above will tend to seek medication from the private sector. The main reason is they know their friends who operate private health care</w:t>
      </w:r>
      <w:r w:rsidR="00B53483">
        <w:t>,</w:t>
      </w:r>
      <w:r w:rsidR="00D34ACB">
        <w:t xml:space="preserve"> and they have trust</w:t>
      </w:r>
      <w:r w:rsidR="00B53483">
        <w:t>ed</w:t>
      </w:r>
      <w:r w:rsidR="00D34ACB">
        <w:t xml:space="preserve"> them.</w:t>
      </w:r>
    </w:p>
    <w:p w:rsidR="00D34ACB" w:rsidRDefault="00D34ACB" w:rsidP="00D34ACB">
      <w:r>
        <w:t>Furthermore 65 % of low-income earner</w:t>
      </w:r>
      <w:r w:rsidR="00B53483">
        <w:t>s</w:t>
      </w:r>
      <w:r>
        <w:t xml:space="preserve"> will seek medication s in cheap government hospitals as compared to 70 % of high-income earners who will attend private facility. The quality of health facilities and qualities of the staff influences about 89% of service seekers in the health care sector. </w:t>
      </w:r>
      <w:r w:rsidR="00B53483">
        <w:t>Besides,</w:t>
      </w:r>
      <w:r>
        <w:t xml:space="preserve"> the research reveals that 79% of Saudi citizens prefer and considers a facility with a Saudi attendant.</w:t>
      </w:r>
      <w:r w:rsidR="00B53483">
        <w:t xml:space="preserve"> It </w:t>
      </w:r>
      <w:r>
        <w:t>also represents how education level of a buyer influences their decision making.</w:t>
      </w:r>
    </w:p>
    <w:p w:rsidR="00D34ACB" w:rsidRDefault="00D34ACB" w:rsidP="00D34ACB">
      <w:r>
        <w:t xml:space="preserve">According to (Sami &amp; Al-Borie1, 2019), shows the consumerization of </w:t>
      </w:r>
      <w:r w:rsidR="00B53483">
        <w:t xml:space="preserve">the </w:t>
      </w:r>
      <w:r>
        <w:t xml:space="preserve">health sector in Saudi has influenced the decision making of the patients. As raise in and growth of health facilities and more so in private sector h, customers are now demanding quality, better service, improved mode of payment, trained and very qualified staff with good work relationships. </w:t>
      </w:r>
      <w:r w:rsidR="00B53483">
        <w:t>It</w:t>
      </w:r>
      <w:r>
        <w:t xml:space="preserve"> has also made suppliers reduce their facility and residential are of their target group.</w:t>
      </w:r>
    </w:p>
    <w:p w:rsidR="00D34ACB" w:rsidRDefault="00D34ACB" w:rsidP="00D34ACB">
      <w:r>
        <w:t>The role of consumerism as a marketing strategy</w:t>
      </w:r>
    </w:p>
    <w:p w:rsidR="00D34ACB" w:rsidRDefault="00D34ACB" w:rsidP="00D34ACB">
      <w:r>
        <w:t xml:space="preserve">Consumerism ensures the consumer is contributing positively to the key market products and services and also in national issues. </w:t>
      </w:r>
      <w:r w:rsidR="00B53483">
        <w:t>T</w:t>
      </w:r>
      <w:r>
        <w:t xml:space="preserve">he policy placing or procedure on spending nature of the consumer helps the organization have and formulate a marketing </w:t>
      </w:r>
      <w:r>
        <w:lastRenderedPageBreak/>
        <w:t>strategy. Consumerism plays a key role in health facilities in Saudi Arabia. As submitted by (</w:t>
      </w:r>
      <w:proofErr w:type="spellStart"/>
      <w:r>
        <w:t>GaughranSenior</w:t>
      </w:r>
      <w:proofErr w:type="spellEnd"/>
      <w:r>
        <w:t xml:space="preserve">, </w:t>
      </w:r>
      <w:proofErr w:type="spellStart"/>
      <w:r>
        <w:t>Gaughran</w:t>
      </w:r>
      <w:proofErr w:type="spellEnd"/>
      <w:r>
        <w:t xml:space="preserve">, &amp; Healthcare, 2019), consumerization has enabled the health facility to formulate strategic plans that are consumer-oriented as way of attracting more customers and make them feel satisfied. The service providers in this sector </w:t>
      </w:r>
      <w:r w:rsidR="00B53483">
        <w:t>can</w:t>
      </w:r>
      <w:r>
        <w:t xml:space="preserve"> tap consumer's perceptions about their service preferences.</w:t>
      </w:r>
      <w:r w:rsidR="00B53483">
        <w:t xml:space="preserve"> It</w:t>
      </w:r>
      <w:r>
        <w:t xml:space="preserve"> will help the company formulate a strategy with the heart of consumers at heart.</w:t>
      </w:r>
    </w:p>
    <w:p w:rsidR="00D34ACB" w:rsidRDefault="00D34ACB" w:rsidP="00D34ACB">
      <w:r>
        <w:t xml:space="preserve">Consumers are the player in </w:t>
      </w:r>
      <w:proofErr w:type="spellStart"/>
      <w:r>
        <w:t>comsumerization</w:t>
      </w:r>
      <w:proofErr w:type="spellEnd"/>
      <w:r>
        <w:t xml:space="preserve"> </w:t>
      </w:r>
      <w:proofErr w:type="gramStart"/>
      <w:r>
        <w:t>market,</w:t>
      </w:r>
      <w:proofErr w:type="gramEnd"/>
      <w:r>
        <w:t xml:space="preserve"> their satisfaction can be sing as a strong market strategy. Furthermore, there is need to consider loyal customers and develop a way to retain the consumers. Therefore, health firms have improved their service delivery model to attract more patients. </w:t>
      </w:r>
      <w:r w:rsidR="00B53483">
        <w:t>Also</w:t>
      </w:r>
      <w:r>
        <w:t xml:space="preserve">, consumerization has empowered the use of technology marketing strategies. Health care is now reaching consumers via social media and other online services. </w:t>
      </w:r>
      <w:r w:rsidR="00B53483">
        <w:t>It</w:t>
      </w:r>
      <w:r>
        <w:t xml:space="preserve"> has brought by stiff competition brought about by consumerization of health in Saudi Arabia. The care providers have also acknowledged the use of digital marketing strateg</w:t>
      </w:r>
      <w:r w:rsidR="00B53483">
        <w:t>ies</w:t>
      </w:r>
      <w:r>
        <w:t xml:space="preserve"> to promote their facilities and products. Th</w:t>
      </w:r>
      <w:r w:rsidR="00B53483">
        <w:t>ese</w:t>
      </w:r>
      <w:r>
        <w:t xml:space="preserve"> mean consumers do need to struggle </w:t>
      </w:r>
      <w:r w:rsidR="00B53483">
        <w:t>to navigate</w:t>
      </w:r>
      <w:r>
        <w:t xml:space="preserve"> where to get a physician any more.</w:t>
      </w:r>
    </w:p>
    <w:p w:rsidR="00D34ACB" w:rsidRDefault="00D34ACB" w:rsidP="00D34ACB">
      <w:r>
        <w:t xml:space="preserve">Consumerization has put health care facilities and specialists on need to appreciate the market research and even taking advantage of it. Consumerization made </w:t>
      </w:r>
      <w:r w:rsidR="00B53483">
        <w:t xml:space="preserve">the </w:t>
      </w:r>
      <w:r>
        <w:t>health sector more competitive,</w:t>
      </w:r>
      <w:r w:rsidR="00B53483">
        <w:t xml:space="preserve"> and</w:t>
      </w:r>
      <w:r>
        <w:t xml:space="preserve"> suppliers now must keep an eye on any print or health research or market research to understand what the consumers are in need. </w:t>
      </w:r>
      <w:r w:rsidR="00B53483">
        <w:t xml:space="preserve">It </w:t>
      </w:r>
      <w:r>
        <w:t xml:space="preserve">has helped to improve the quality of service delivery and market product. </w:t>
      </w:r>
      <w:r w:rsidR="00B53483">
        <w:t>Finally, consumerization has facilitated value creation and addition to products. The Health facilities in Saudi Arabia are offering extra services to patients who seek their assistance. For example, a patient seeking common cold treatment will receive weight, height and blood pressure at no fee. Consumerization has also enabled patient build trust with their physicians. They have developed a routine of maintaining one health facility as their consortium care provider.</w:t>
      </w:r>
    </w:p>
    <w:p w:rsidR="00B53483" w:rsidRDefault="00B53483" w:rsidP="00D34ACB">
      <w:pPr>
        <w:rPr>
          <w:b/>
          <w:bCs/>
        </w:rPr>
      </w:pPr>
      <w:r w:rsidRPr="00B53483">
        <w:rPr>
          <w:b/>
          <w:bCs/>
        </w:rPr>
        <w:lastRenderedPageBreak/>
        <w:t>Recommendations on how to market your health facility</w:t>
      </w:r>
    </w:p>
    <w:p w:rsidR="00B53483" w:rsidRDefault="00B53483" w:rsidP="00D34ACB">
      <w:r w:rsidRPr="00B53483">
        <w:t xml:space="preserve">In </w:t>
      </w:r>
      <w:r>
        <w:t xml:space="preserve">a competitive market, the marketing strategy needs to be refined to gain a competitive advantage. </w:t>
      </w:r>
      <w:proofErr w:type="gramStart"/>
      <w:r>
        <w:t xml:space="preserve">According to </w:t>
      </w:r>
      <w:proofErr w:type="spellStart"/>
      <w:r w:rsidRPr="00B53483">
        <w:t>ReferralM</w:t>
      </w:r>
      <w:r>
        <w:t>D</w:t>
      </w:r>
      <w:proofErr w:type="spellEnd"/>
      <w:r w:rsidRPr="00B53483">
        <w:t xml:space="preserve"> (2019</w:t>
      </w:r>
      <w:r>
        <w:t>).</w:t>
      </w:r>
      <w:proofErr w:type="gramEnd"/>
      <w:r>
        <w:t xml:space="preserve"> Healthcare services have grown more tremendously and there is a need to mechanize marketing strategy to win more market segments. Among the very many strategies to be used is maintaining consistent reputed brand and brand image and diversification of health services.</w:t>
      </w:r>
    </w:p>
    <w:p w:rsidR="00B53483" w:rsidRDefault="00B53483" w:rsidP="00D34ACB">
      <w:r>
        <w:t>Maintaining a consistent brand image calls for healthcare facility teams to offer improved services, be customer-oriented, and be in touch with your customers. A brand reputation is built through the use of a brand promotion campaign and offering free extra services. A health facility should conduct health awareness campaigns as a way if reaching its customers and also creating a reputation in turn.</w:t>
      </w:r>
    </w:p>
    <w:p w:rsidR="00B53483" w:rsidRDefault="00B53483" w:rsidP="00D34ACB">
      <w:r>
        <w:t xml:space="preserve">Also to keep a competitive market advantage, there is a need for a healthcare facility in Saudi Arabia to diversify its services. Through use of research and market study, it is easy for company to understand what the customers need and the areas to be improved.  For example Evolution Health in Australia has for ten years maintained its competitive advantage through diversifying its services. The company offers services to consumers' homes, and this makes it enjoy more market share in Australia. </w:t>
      </w:r>
    </w:p>
    <w:p w:rsidR="00B53483" w:rsidRDefault="00B53483" w:rsidP="00D34ACB">
      <w:pPr>
        <w:rPr>
          <w:b/>
          <w:bCs/>
        </w:rPr>
      </w:pPr>
      <w:r w:rsidRPr="00B53483">
        <w:rPr>
          <w:b/>
          <w:bCs/>
        </w:rPr>
        <w:t>How to monitor data to ensure market strategie</w:t>
      </w:r>
      <w:r>
        <w:rPr>
          <w:b/>
          <w:bCs/>
        </w:rPr>
        <w:t>s</w:t>
      </w:r>
      <w:r w:rsidRPr="00B53483">
        <w:rPr>
          <w:b/>
          <w:bCs/>
        </w:rPr>
        <w:t xml:space="preserve"> </w:t>
      </w:r>
      <w:r>
        <w:rPr>
          <w:b/>
          <w:bCs/>
        </w:rPr>
        <w:t>is</w:t>
      </w:r>
      <w:r w:rsidRPr="00B53483">
        <w:rPr>
          <w:b/>
          <w:bCs/>
        </w:rPr>
        <w:t xml:space="preserve"> working</w:t>
      </w:r>
    </w:p>
    <w:p w:rsidR="00B53483" w:rsidRDefault="00B53483" w:rsidP="00B53483">
      <w:r>
        <w:t>A working marketing strategy, there is a need to monitor data and the progress of any recommendation used. Any health facility intending to increase its market share should ensure constant monitoring of market and evaluating the relevance of data</w:t>
      </w:r>
      <w:r w:rsidR="005669F1">
        <w:t xml:space="preserve"> (</w:t>
      </w:r>
      <w:proofErr w:type="spellStart"/>
      <w:r w:rsidR="005669F1" w:rsidRPr="005669F1">
        <w:t>Bhasin</w:t>
      </w:r>
      <w:proofErr w:type="spellEnd"/>
      <w:r w:rsidR="005669F1" w:rsidRPr="005669F1">
        <w:t>,</w:t>
      </w:r>
      <w:r w:rsidR="005669F1">
        <w:t xml:space="preserve"> 2</w:t>
      </w:r>
      <w:r w:rsidR="005669F1" w:rsidRPr="005669F1">
        <w:t>017</w:t>
      </w:r>
      <w:r w:rsidR="005669F1">
        <w:t>)</w:t>
      </w:r>
      <w:r>
        <w:t>. The working of the marketing approach, health care should open a suggestion box to get comments from the consumers. To reach all, the facilities should also design an electronic suggestion box to tap customer's views from social media and website users.</w:t>
      </w:r>
    </w:p>
    <w:p w:rsidR="00B53483" w:rsidRDefault="00B53483" w:rsidP="00B53483">
      <w:r>
        <w:lastRenderedPageBreak/>
        <w:t>The health facilities should also time to time evaluate return on investment. The evaluation is by examining the cost of marketing and associated benefit in consideration of the marketing objectives. The company can also make use of market research, and the researches normally have users view the best service providers. And through this a health facility can gauge how it has been performing.</w:t>
      </w:r>
    </w:p>
    <w:p w:rsidR="00B53483" w:rsidRDefault="00B53483" w:rsidP="00B53483">
      <w:pPr>
        <w:rPr>
          <w:b/>
          <w:bCs/>
        </w:rPr>
      </w:pPr>
      <w:r w:rsidRPr="00B53483">
        <w:rPr>
          <w:b/>
          <w:bCs/>
        </w:rPr>
        <w:t>Conclusion</w:t>
      </w:r>
    </w:p>
    <w:p w:rsidR="00B53483" w:rsidRPr="00B53483" w:rsidRDefault="00B53483" w:rsidP="00B53483">
      <w:r w:rsidRPr="00B53483">
        <w:t>In conclusion</w:t>
      </w:r>
      <w:r>
        <w:t xml:space="preserve">, the study aimed at evaluating consumerism in Saudi Arabia healthcare services. In detail, the study evaluates the customer's choices in selecting health facilities such as the equipment and quality of staff. An evaluation of data presented on how various factors influence choice of patients in Saudi and a detailed analysis of the role consumerization in healthcare facilities. The study shows that the act consumerism health services have benefited both consumers and service provided. Consistent brand maintenance and service diversification are main recommended marketing strategy approaches, and evaluation of Return per capital, use of market research, and use of social media and suggestion box have </w:t>
      </w:r>
      <w:proofErr w:type="spellStart"/>
      <w:r>
        <w:t>ben</w:t>
      </w:r>
      <w:proofErr w:type="spellEnd"/>
      <w:r>
        <w:t xml:space="preserve"> suggested as monitoring strategy. Therefore, consumerism is best practices to ensure both sides, that </w:t>
      </w:r>
      <w:proofErr w:type="gramStart"/>
      <w:r>
        <w:t>is</w:t>
      </w:r>
      <w:proofErr w:type="gramEnd"/>
      <w:r>
        <w:t xml:space="preserve"> service seekers, and providers have their views considered.</w:t>
      </w:r>
    </w:p>
    <w:p w:rsidR="00B53483" w:rsidRPr="00B53483" w:rsidRDefault="00B53483" w:rsidP="00D34ACB"/>
    <w:p w:rsidR="00D34ACB" w:rsidRDefault="00D34ACB" w:rsidP="00D34ACB"/>
    <w:p w:rsidR="00D34ACB" w:rsidRDefault="00D34ACB" w:rsidP="00D34ACB"/>
    <w:p w:rsidR="00D34ACB" w:rsidRDefault="00D34ACB" w:rsidP="00D34ACB"/>
    <w:p w:rsidR="00D34ACB" w:rsidRDefault="00D34ACB" w:rsidP="00D34ACB"/>
    <w:p w:rsidR="00D34ACB" w:rsidRPr="00D34ACB" w:rsidRDefault="00D34ACB" w:rsidP="00D34ACB"/>
    <w:p w:rsidR="0096387E" w:rsidRPr="0096387E" w:rsidRDefault="0096387E" w:rsidP="00D34ACB">
      <w:pPr>
        <w:pStyle w:val="ListParagraph"/>
        <w:tabs>
          <w:tab w:val="left" w:pos="8310"/>
        </w:tabs>
        <w:ind w:left="1440"/>
        <w:rPr>
          <w:bCs/>
        </w:rPr>
      </w:pPr>
    </w:p>
    <w:p w:rsidR="0096387E" w:rsidRDefault="0096387E">
      <w:pPr>
        <w:spacing w:after="160" w:line="259" w:lineRule="auto"/>
        <w:ind w:firstLine="0"/>
        <w:rPr>
          <w:bCs/>
        </w:rPr>
      </w:pPr>
      <w:r>
        <w:rPr>
          <w:bCs/>
        </w:rPr>
        <w:br w:type="page"/>
      </w:r>
    </w:p>
    <w:p w:rsidR="0096387E" w:rsidRDefault="0096387E" w:rsidP="0096387E">
      <w:pPr>
        <w:rPr>
          <w:bCs/>
        </w:rPr>
      </w:pPr>
    </w:p>
    <w:p w:rsidR="0096387E" w:rsidRDefault="00D34ACB" w:rsidP="0096387E">
      <w:pPr>
        <w:rPr>
          <w:b/>
        </w:rPr>
      </w:pPr>
      <w:r w:rsidRPr="0096387E">
        <w:rPr>
          <w:b/>
        </w:rPr>
        <w:t>R</w:t>
      </w:r>
      <w:r w:rsidR="0096387E" w:rsidRPr="0096387E">
        <w:rPr>
          <w:b/>
        </w:rPr>
        <w:t>eferences</w:t>
      </w:r>
    </w:p>
    <w:p w:rsidR="00D34ACB" w:rsidRPr="00D34ACB" w:rsidRDefault="00D34ACB" w:rsidP="0096387E">
      <w:pPr>
        <w:rPr>
          <w:bCs/>
        </w:rPr>
      </w:pPr>
      <w:r w:rsidRPr="00D34ACB">
        <w:rPr>
          <w:bCs/>
        </w:rPr>
        <w:t>Al-</w:t>
      </w:r>
      <w:proofErr w:type="spellStart"/>
      <w:r w:rsidRPr="00D34ACB">
        <w:rPr>
          <w:bCs/>
        </w:rPr>
        <w:t>Briek</w:t>
      </w:r>
      <w:proofErr w:type="spellEnd"/>
      <w:r w:rsidRPr="00D34ACB">
        <w:rPr>
          <w:bCs/>
        </w:rPr>
        <w:t>, A., Al-</w:t>
      </w:r>
      <w:proofErr w:type="spellStart"/>
      <w:r w:rsidRPr="00D34ACB">
        <w:rPr>
          <w:bCs/>
        </w:rPr>
        <w:t>Barrak</w:t>
      </w:r>
      <w:proofErr w:type="spellEnd"/>
      <w:r w:rsidRPr="00D34ACB">
        <w:rPr>
          <w:bCs/>
        </w:rPr>
        <w:t>, A., Al-</w:t>
      </w:r>
      <w:proofErr w:type="spellStart"/>
      <w:r w:rsidRPr="00D34ACB">
        <w:rPr>
          <w:bCs/>
        </w:rPr>
        <w:t>Johi</w:t>
      </w:r>
      <w:proofErr w:type="spellEnd"/>
      <w:r w:rsidRPr="00D34ACB">
        <w:rPr>
          <w:bCs/>
        </w:rPr>
        <w:t>, K., Al-</w:t>
      </w:r>
      <w:proofErr w:type="spellStart"/>
      <w:r w:rsidRPr="00D34ACB">
        <w:rPr>
          <w:bCs/>
        </w:rPr>
        <w:t>Anazi</w:t>
      </w:r>
      <w:proofErr w:type="spellEnd"/>
      <w:r w:rsidRPr="00D34ACB">
        <w:rPr>
          <w:bCs/>
        </w:rPr>
        <w:t xml:space="preserve">, M., Al-Ateeq, M., &amp; </w:t>
      </w:r>
      <w:proofErr w:type="spellStart"/>
      <w:r w:rsidRPr="00D34ACB">
        <w:rPr>
          <w:bCs/>
        </w:rPr>
        <w:t>Masud</w:t>
      </w:r>
      <w:proofErr w:type="spellEnd"/>
      <w:r w:rsidRPr="00D34ACB">
        <w:rPr>
          <w:bCs/>
        </w:rPr>
        <w:t xml:space="preserve">, N. (2018, June 21). </w:t>
      </w:r>
      <w:proofErr w:type="gramStart"/>
      <w:r w:rsidRPr="00D34ACB">
        <w:rPr>
          <w:bCs/>
        </w:rPr>
        <w:t>Factors that Influence Patients in Choosing Their Treating Physicians in the Private Sector in Saudi Arabia.</w:t>
      </w:r>
      <w:proofErr w:type="gramEnd"/>
      <w:r w:rsidRPr="00D34ACB">
        <w:rPr>
          <w:bCs/>
        </w:rPr>
        <w:t xml:space="preserve"> </w:t>
      </w:r>
      <w:proofErr w:type="gramStart"/>
      <w:r w:rsidRPr="00D34ACB">
        <w:rPr>
          <w:bCs/>
        </w:rPr>
        <w:t>Retrieved from http://www.sciepub.com/AJPHR/abstract/9231.</w:t>
      </w:r>
      <w:proofErr w:type="gramEnd"/>
    </w:p>
    <w:p w:rsidR="002A4FB5" w:rsidRDefault="0096387E">
      <w:proofErr w:type="gramStart"/>
      <w:r w:rsidRPr="0096387E">
        <w:t>Al-Omar, B. A., &amp; Saeed, K. S. (1998, July).</w:t>
      </w:r>
      <w:proofErr w:type="gramEnd"/>
      <w:r w:rsidRPr="0096387E">
        <w:t xml:space="preserve"> Factors influencing patients' utilization of primary health care providers in </w:t>
      </w:r>
      <w:r w:rsidR="00B53483">
        <w:t>S</w:t>
      </w:r>
      <w:r w:rsidRPr="0096387E">
        <w:t xml:space="preserve">audi </w:t>
      </w:r>
      <w:r w:rsidR="00B53483">
        <w:t>A</w:t>
      </w:r>
      <w:r w:rsidRPr="0096387E">
        <w:t xml:space="preserve">rabia. </w:t>
      </w:r>
      <w:proofErr w:type="gramStart"/>
      <w:r w:rsidRPr="0096387E">
        <w:t xml:space="preserve">Retrieved from </w:t>
      </w:r>
      <w:bookmarkStart w:id="0" w:name="_GoBack"/>
      <w:bookmarkEnd w:id="0"/>
      <w:r w:rsidR="009246AA">
        <w:fldChar w:fldCharType="begin"/>
      </w:r>
      <w:r>
        <w:instrText xml:space="preserve"> HYPERLINK "</w:instrText>
      </w:r>
      <w:r w:rsidRPr="0096387E">
        <w:instrText>https://www.ncbi.nlm.nih.gov/pmc/articles/PMC3437084/</w:instrText>
      </w:r>
      <w:r>
        <w:instrText xml:space="preserve">" </w:instrText>
      </w:r>
      <w:r w:rsidR="009246AA">
        <w:fldChar w:fldCharType="separate"/>
      </w:r>
      <w:r w:rsidRPr="0029755E">
        <w:rPr>
          <w:rStyle w:val="Hyperlink"/>
        </w:rPr>
        <w:t>https://www.ncbi.nlm.nih.gov/pmc/articles/PMC3437084/</w:t>
      </w:r>
      <w:r w:rsidR="009246AA">
        <w:fldChar w:fldCharType="end"/>
      </w:r>
      <w:r w:rsidRPr="0096387E">
        <w:t>.</w:t>
      </w:r>
      <w:proofErr w:type="gramEnd"/>
    </w:p>
    <w:p w:rsidR="005669F1" w:rsidRDefault="005669F1">
      <w:proofErr w:type="spellStart"/>
      <w:r w:rsidRPr="005669F1">
        <w:t>Bhasin</w:t>
      </w:r>
      <w:proofErr w:type="spellEnd"/>
      <w:r w:rsidRPr="005669F1">
        <w:t xml:space="preserve">, H. (2017, December 25). </w:t>
      </w:r>
      <w:proofErr w:type="gramStart"/>
      <w:r w:rsidRPr="005669F1">
        <w:t xml:space="preserve">Consumerism &amp; its dependency on </w:t>
      </w:r>
      <w:r w:rsidR="00BE0D95">
        <w:t xml:space="preserve">the </w:t>
      </w:r>
      <w:r w:rsidRPr="005669F1">
        <w:t>level of involvement of customers.</w:t>
      </w:r>
      <w:proofErr w:type="gramEnd"/>
      <w:r w:rsidRPr="005669F1">
        <w:t xml:space="preserve"> </w:t>
      </w:r>
      <w:proofErr w:type="gramStart"/>
      <w:r w:rsidRPr="005669F1">
        <w:t>Retrieved from https://www.marketing91.com/consumerism/.</w:t>
      </w:r>
      <w:proofErr w:type="gramEnd"/>
    </w:p>
    <w:p w:rsidR="0096387E" w:rsidRDefault="0096387E" w:rsidP="0096387E">
      <w:proofErr w:type="gramStart"/>
      <w:r w:rsidRPr="0096387E">
        <w:t>Eastern Mediterranean Region.</w:t>
      </w:r>
      <w:proofErr w:type="gramEnd"/>
      <w:r w:rsidRPr="0096387E">
        <w:t xml:space="preserve"> </w:t>
      </w:r>
      <w:proofErr w:type="gramStart"/>
      <w:r w:rsidRPr="0096387E">
        <w:t>(n.d.).</w:t>
      </w:r>
      <w:proofErr w:type="gramEnd"/>
      <w:r w:rsidRPr="0096387E">
        <w:t xml:space="preserve"> </w:t>
      </w:r>
      <w:proofErr w:type="gramStart"/>
      <w:r w:rsidRPr="0096387E">
        <w:t>Retrieved from http://www.emro.who.int/in-press/reviews/the-public-healthcare-system-and-primary-care-services-in-saudi-arabia-a-system-in-transition.html.</w:t>
      </w:r>
      <w:proofErr w:type="gramEnd"/>
    </w:p>
    <w:p w:rsidR="0096387E" w:rsidRDefault="0096387E">
      <w:proofErr w:type="gramStart"/>
      <w:r w:rsidRPr="0096387E">
        <w:t>The rise of consumerism in Saudi Arabian society.</w:t>
      </w:r>
      <w:proofErr w:type="gramEnd"/>
      <w:r w:rsidRPr="0096387E">
        <w:t xml:space="preserve"> </w:t>
      </w:r>
      <w:proofErr w:type="gramStart"/>
      <w:r w:rsidRPr="0096387E">
        <w:t>(n.d.).</w:t>
      </w:r>
      <w:proofErr w:type="gramEnd"/>
      <w:r w:rsidRPr="0096387E">
        <w:t xml:space="preserve"> </w:t>
      </w:r>
      <w:proofErr w:type="gramStart"/>
      <w:r w:rsidRPr="0096387E">
        <w:t xml:space="preserve">Retrieved from </w:t>
      </w:r>
      <w:hyperlink r:id="rId7" w:history="1">
        <w:r w:rsidR="00D34ACB" w:rsidRPr="0029755E">
          <w:rPr>
            <w:rStyle w:val="Hyperlink"/>
          </w:rPr>
          <w:t>https://www.emeraldinsight.com/doi/abs/10.1108/10569210710774767</w:t>
        </w:r>
      </w:hyperlink>
      <w:r w:rsidRPr="0096387E">
        <w:t>.</w:t>
      </w:r>
      <w:proofErr w:type="gramEnd"/>
    </w:p>
    <w:p w:rsidR="00D34ACB" w:rsidRDefault="00D34ACB">
      <w:proofErr w:type="spellStart"/>
      <w:proofErr w:type="gramStart"/>
      <w:r w:rsidRPr="00D34ACB">
        <w:t>GaughranSenior</w:t>
      </w:r>
      <w:proofErr w:type="spellEnd"/>
      <w:r w:rsidRPr="00D34ACB">
        <w:t xml:space="preserve">, K. R., </w:t>
      </w:r>
      <w:proofErr w:type="spellStart"/>
      <w:r w:rsidRPr="00D34ACB">
        <w:t>Gaughran</w:t>
      </w:r>
      <w:proofErr w:type="spellEnd"/>
      <w:r w:rsidRPr="00D34ACB">
        <w:t>, K. R., &amp; Healthcare.</w:t>
      </w:r>
      <w:proofErr w:type="gramEnd"/>
      <w:r w:rsidRPr="00D34ACB">
        <w:t xml:space="preserve"> (2019, June 6). Consumerism Marketing Strategy Wins More New Patients. </w:t>
      </w:r>
      <w:proofErr w:type="gramStart"/>
      <w:r w:rsidRPr="00D34ACB">
        <w:t xml:space="preserve">Retrieved from </w:t>
      </w:r>
      <w:hyperlink r:id="rId8" w:history="1">
        <w:r w:rsidR="00B53483" w:rsidRPr="0029755E">
          <w:rPr>
            <w:rStyle w:val="Hyperlink"/>
          </w:rPr>
          <w:t>https://healthcaresuccess.com/blog/healthcare-marketing/consumerism-marketing-strategy-wins-new-patients.html</w:t>
        </w:r>
      </w:hyperlink>
      <w:r w:rsidRPr="00D34ACB">
        <w:t>.</w:t>
      </w:r>
      <w:proofErr w:type="gramEnd"/>
    </w:p>
    <w:p w:rsidR="00B53483" w:rsidRDefault="00B53483">
      <w:proofErr w:type="spellStart"/>
      <w:proofErr w:type="gramStart"/>
      <w:r w:rsidRPr="00B53483">
        <w:t>ReferralMD</w:t>
      </w:r>
      <w:proofErr w:type="spellEnd"/>
      <w:r w:rsidRPr="00B53483">
        <w:t>.</w:t>
      </w:r>
      <w:proofErr w:type="gramEnd"/>
      <w:r w:rsidRPr="00B53483">
        <w:t xml:space="preserve"> (2019, July 24). The 8 Best Ways to Market Your Healthcare Facility and Stand Out... </w:t>
      </w:r>
      <w:proofErr w:type="gramStart"/>
      <w:r w:rsidRPr="00B53483">
        <w:t xml:space="preserve">Retrieved from </w:t>
      </w:r>
      <w:hyperlink r:id="rId9" w:history="1">
        <w:r w:rsidRPr="0029755E">
          <w:rPr>
            <w:rStyle w:val="Hyperlink"/>
          </w:rPr>
          <w:t>https://getreferralmd.com/2013/09/marketing-your-practice-online/</w:t>
        </w:r>
      </w:hyperlink>
      <w:r w:rsidRPr="00B53483">
        <w:t>.</w:t>
      </w:r>
      <w:proofErr w:type="gramEnd"/>
    </w:p>
    <w:p w:rsidR="00B53483" w:rsidRDefault="00B53483">
      <w:r w:rsidRPr="00B53483">
        <w:t xml:space="preserve">Sami &amp; Al-Borie1, H. M. (2019, February 27). Healthcare human resource development in Saudi Arabia: emerging challenges and opportunities-a critical review. </w:t>
      </w:r>
      <w:proofErr w:type="gramStart"/>
      <w:r w:rsidRPr="00B53483">
        <w:lastRenderedPageBreak/>
        <w:t xml:space="preserve">Retrieved from </w:t>
      </w:r>
      <w:hyperlink r:id="rId10" w:history="1">
        <w:r w:rsidRPr="0029755E">
          <w:rPr>
            <w:rStyle w:val="Hyperlink"/>
          </w:rPr>
          <w:t>https://publichealthreviews.biomedcentral.com/articles/10.1186/s40985-019-0112-4</w:t>
        </w:r>
      </w:hyperlink>
      <w:r w:rsidRPr="00B53483">
        <w:t>.</w:t>
      </w:r>
      <w:proofErr w:type="gramEnd"/>
    </w:p>
    <w:p w:rsidR="00B53483" w:rsidRDefault="00B53483">
      <w:proofErr w:type="gramStart"/>
      <w:r w:rsidRPr="00B53483">
        <w:t>The rise of consumerism in Saudi Arabian society.</w:t>
      </w:r>
      <w:proofErr w:type="gramEnd"/>
      <w:r w:rsidRPr="00B53483">
        <w:t xml:space="preserve"> </w:t>
      </w:r>
      <w:proofErr w:type="gramStart"/>
      <w:r w:rsidRPr="00B53483">
        <w:t>(n.d.).</w:t>
      </w:r>
      <w:proofErr w:type="gramEnd"/>
      <w:r w:rsidRPr="00B53483">
        <w:t xml:space="preserve"> </w:t>
      </w:r>
      <w:proofErr w:type="gramStart"/>
      <w:r w:rsidRPr="00B53483">
        <w:t>Retrieved from https://www.emeraldinsight.com/doi/abs/10.1108/10569210710774767.</w:t>
      </w:r>
      <w:proofErr w:type="gramEnd"/>
    </w:p>
    <w:sectPr w:rsidR="00B53483" w:rsidSect="00A56518">
      <w:headerReference w:type="even" r:id="rId11"/>
      <w:headerReference w:type="default" r:id="rId12"/>
      <w:footerReference w:type="even" r:id="rId13"/>
      <w:footerReference w:type="default" r:id="rId14"/>
      <w:headerReference w:type="first" r:id="rId15"/>
      <w:footerReference w:type="first" r:id="rId16"/>
      <w:footnotePr>
        <w:pos w:val="beneathText"/>
      </w:footnotePr>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311E" w:rsidRDefault="003A311E" w:rsidP="00AB563D">
      <w:pPr>
        <w:spacing w:line="240" w:lineRule="auto"/>
      </w:pPr>
      <w:r>
        <w:separator/>
      </w:r>
    </w:p>
  </w:endnote>
  <w:endnote w:type="continuationSeparator" w:id="0">
    <w:p w:rsidR="003A311E" w:rsidRDefault="003A311E" w:rsidP="00AB563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3D" w:rsidRDefault="00AB563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3D" w:rsidRDefault="00AB563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3D" w:rsidRDefault="00AB563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311E" w:rsidRDefault="003A311E" w:rsidP="00AB563D">
      <w:pPr>
        <w:spacing w:line="240" w:lineRule="auto"/>
      </w:pPr>
      <w:r>
        <w:separator/>
      </w:r>
    </w:p>
  </w:footnote>
  <w:footnote w:type="continuationSeparator" w:id="0">
    <w:p w:rsidR="003A311E" w:rsidRDefault="003A311E" w:rsidP="00AB563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63D" w:rsidRDefault="00AB56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7986"/>
      <w:gridCol w:w="1041"/>
    </w:tblGrid>
    <w:tr w:rsidR="004D6B86" w:rsidRPr="00AF7A50">
      <w:tc>
        <w:tcPr>
          <w:tcW w:w="8280" w:type="dxa"/>
        </w:tcPr>
        <w:p w:rsidR="004D6B86" w:rsidRPr="00AD797A" w:rsidRDefault="00AD797A" w:rsidP="00AD797A">
          <w:r w:rsidRPr="00AD797A">
            <w:t>Integration of best Practices</w:t>
          </w:r>
        </w:p>
      </w:tc>
      <w:tc>
        <w:tcPr>
          <w:tcW w:w="1080" w:type="dxa"/>
        </w:tcPr>
        <w:p w:rsidR="004D6B86" w:rsidRPr="00AF7A50" w:rsidRDefault="009246AA">
          <w:pPr>
            <w:pStyle w:val="Header"/>
            <w:jc w:val="right"/>
          </w:pPr>
          <w:r w:rsidRPr="00AF7A50">
            <w:fldChar w:fldCharType="begin"/>
          </w:r>
          <w:r w:rsidR="00932A31" w:rsidRPr="00AF7A50">
            <w:instrText xml:space="preserve"> PAGE   \* MERGEFORMAT </w:instrText>
          </w:r>
          <w:r w:rsidRPr="00AF7A50">
            <w:fldChar w:fldCharType="separate"/>
          </w:r>
          <w:r w:rsidR="00970F44">
            <w:rPr>
              <w:noProof/>
            </w:rPr>
            <w:t>9</w:t>
          </w:r>
          <w:r w:rsidRPr="00AF7A50">
            <w:rPr>
              <w:noProof/>
            </w:rPr>
            <w:fldChar w:fldCharType="end"/>
          </w:r>
        </w:p>
      </w:tc>
    </w:tr>
  </w:tbl>
  <w:p w:rsidR="004D6B86" w:rsidRDefault="003A311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7986"/>
      <w:gridCol w:w="1041"/>
    </w:tblGrid>
    <w:tr w:rsidR="004D6B86" w:rsidRPr="00AF7A50">
      <w:tc>
        <w:tcPr>
          <w:tcW w:w="8280" w:type="dxa"/>
        </w:tcPr>
        <w:p w:rsidR="004D6B86" w:rsidRPr="00AD797A" w:rsidRDefault="00932A31" w:rsidP="00AD797A">
          <w:pPr>
            <w:jc w:val="center"/>
            <w:rPr>
              <w:b/>
            </w:rPr>
          </w:pPr>
          <w:r w:rsidRPr="00AF7A50">
            <w:t xml:space="preserve">Running head: </w:t>
          </w:r>
          <w:r w:rsidR="00AD797A" w:rsidRPr="00AD797A">
            <w:t>Integration of best Practices</w:t>
          </w:r>
        </w:p>
      </w:tc>
      <w:tc>
        <w:tcPr>
          <w:tcW w:w="1080" w:type="dxa"/>
        </w:tcPr>
        <w:p w:rsidR="004D6B86" w:rsidRPr="00AF7A50" w:rsidRDefault="009246AA">
          <w:pPr>
            <w:pStyle w:val="Header"/>
            <w:jc w:val="right"/>
          </w:pPr>
          <w:r w:rsidRPr="00AF7A50">
            <w:fldChar w:fldCharType="begin"/>
          </w:r>
          <w:r w:rsidR="00932A31" w:rsidRPr="00AF7A50">
            <w:instrText xml:space="preserve"> PAGE   \* MERGEFORMAT </w:instrText>
          </w:r>
          <w:r w:rsidRPr="00AF7A50">
            <w:fldChar w:fldCharType="separate"/>
          </w:r>
          <w:r w:rsidR="00970F44">
            <w:rPr>
              <w:noProof/>
            </w:rPr>
            <w:t>1</w:t>
          </w:r>
          <w:r w:rsidRPr="00AF7A50">
            <w:rPr>
              <w:noProof/>
            </w:rPr>
            <w:fldChar w:fldCharType="end"/>
          </w:r>
        </w:p>
      </w:tc>
    </w:tr>
  </w:tbl>
  <w:p w:rsidR="004D6B86" w:rsidRDefault="003A311E" w:rsidP="002C62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6B209F"/>
    <w:multiLevelType w:val="hybridMultilevel"/>
    <w:tmpl w:val="47A270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FC558D8"/>
    <w:multiLevelType w:val="hybridMultilevel"/>
    <w:tmpl w:val="500096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3205E0"/>
    <w:multiLevelType w:val="hybridMultilevel"/>
    <w:tmpl w:val="063444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8B164D0"/>
    <w:multiLevelType w:val="hybridMultilevel"/>
    <w:tmpl w:val="BC3E4D7E"/>
    <w:lvl w:ilvl="0" w:tplc="04090003">
      <w:start w:val="1"/>
      <w:numFmt w:val="bullet"/>
      <w:lvlText w:val="o"/>
      <w:lvlJc w:val="left"/>
      <w:pPr>
        <w:ind w:left="1560" w:hanging="360"/>
      </w:pPr>
      <w:rPr>
        <w:rFonts w:ascii="Courier New" w:hAnsi="Courier New" w:cs="Courier New"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
    <w:nsid w:val="5312330F"/>
    <w:multiLevelType w:val="hybridMultilevel"/>
    <w:tmpl w:val="EF063B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hideSpellingErrors/>
  <w:hideGrammaticalErrors/>
  <w:proofState w:spelling="clean" w:grammar="clean"/>
  <w:defaultTabStop w:val="720"/>
  <w:characterSpacingControl w:val="doNotCompress"/>
  <w:footnotePr>
    <w:pos w:val="beneathText"/>
    <w:footnote w:id="-1"/>
    <w:footnote w:id="0"/>
  </w:footnotePr>
  <w:endnotePr>
    <w:endnote w:id="-1"/>
    <w:endnote w:id="0"/>
  </w:endnotePr>
  <w:compat/>
  <w:docVars>
    <w:docVar w:name="__Grammarly_42____i" w:val="H4sIAAAAAAAEAKtWckksSQxILCpxzi/NK1GyMqwFAAEhoTITAAAA"/>
    <w:docVar w:name="__Grammarly_42___1" w:val="H4sIAAAAAAAEAKtWcslP9kxRslIyNDYyNLUwNDE2MbawNDC2NLVU0lEKTi0uzszPAykwrgUAH7XZ/ywAAAA="/>
  </w:docVars>
  <w:rsids>
    <w:rsidRoot w:val="0005454E"/>
    <w:rsid w:val="000404CF"/>
    <w:rsid w:val="0005454E"/>
    <w:rsid w:val="0019168E"/>
    <w:rsid w:val="001B0958"/>
    <w:rsid w:val="002048B2"/>
    <w:rsid w:val="00206E32"/>
    <w:rsid w:val="00257DEF"/>
    <w:rsid w:val="002A1AF0"/>
    <w:rsid w:val="002A4FB5"/>
    <w:rsid w:val="003A311E"/>
    <w:rsid w:val="00472EFD"/>
    <w:rsid w:val="005669F1"/>
    <w:rsid w:val="0064661E"/>
    <w:rsid w:val="0067563E"/>
    <w:rsid w:val="0075504A"/>
    <w:rsid w:val="007558B7"/>
    <w:rsid w:val="00761038"/>
    <w:rsid w:val="007B7AAD"/>
    <w:rsid w:val="0080107F"/>
    <w:rsid w:val="00831EEA"/>
    <w:rsid w:val="00844EB3"/>
    <w:rsid w:val="0085414B"/>
    <w:rsid w:val="008B4780"/>
    <w:rsid w:val="00901E22"/>
    <w:rsid w:val="00924439"/>
    <w:rsid w:val="009246AA"/>
    <w:rsid w:val="00927DD2"/>
    <w:rsid w:val="00932A31"/>
    <w:rsid w:val="0096387E"/>
    <w:rsid w:val="00970F44"/>
    <w:rsid w:val="00AB563D"/>
    <w:rsid w:val="00AD797A"/>
    <w:rsid w:val="00B0672C"/>
    <w:rsid w:val="00B53483"/>
    <w:rsid w:val="00B633D6"/>
    <w:rsid w:val="00B93D69"/>
    <w:rsid w:val="00BE0D95"/>
    <w:rsid w:val="00CC7BAA"/>
    <w:rsid w:val="00D23FD3"/>
    <w:rsid w:val="00D34ACB"/>
    <w:rsid w:val="00DD6B7C"/>
    <w:rsid w:val="00E82F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54E"/>
    <w:pPr>
      <w:spacing w:after="0" w:line="480" w:lineRule="auto"/>
      <w:ind w:firstLine="720"/>
    </w:pPr>
    <w:rPr>
      <w:rFonts w:eastAsia="SimSun"/>
      <w:color w:val="000000"/>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85414B"/>
    <w:pPr>
      <w:spacing w:line="240" w:lineRule="auto"/>
      <w:ind w:firstLine="0"/>
    </w:pPr>
  </w:style>
  <w:style w:type="character" w:customStyle="1" w:styleId="HeaderChar">
    <w:name w:val="Header Char"/>
    <w:basedOn w:val="DefaultParagraphFont"/>
    <w:link w:val="Header"/>
    <w:uiPriority w:val="99"/>
    <w:rsid w:val="0085414B"/>
    <w:rPr>
      <w:color w:val="000000"/>
      <w:sz w:val="24"/>
      <w:szCs w:val="24"/>
      <w:lang w:eastAsia="ja-JP"/>
    </w:rPr>
  </w:style>
  <w:style w:type="paragraph" w:styleId="Footer">
    <w:name w:val="footer"/>
    <w:basedOn w:val="Normal"/>
    <w:link w:val="FooterChar"/>
    <w:uiPriority w:val="99"/>
    <w:unhideWhenUsed/>
    <w:qFormat/>
    <w:rsid w:val="0085414B"/>
    <w:pPr>
      <w:tabs>
        <w:tab w:val="center" w:pos="4680"/>
        <w:tab w:val="right" w:pos="9360"/>
      </w:tabs>
      <w:spacing w:line="240" w:lineRule="auto"/>
    </w:pPr>
  </w:style>
  <w:style w:type="character" w:customStyle="1" w:styleId="FooterChar">
    <w:name w:val="Footer Char"/>
    <w:basedOn w:val="DefaultParagraphFont"/>
    <w:link w:val="Footer"/>
    <w:uiPriority w:val="99"/>
    <w:qFormat/>
    <w:rsid w:val="0085414B"/>
    <w:rPr>
      <w:color w:val="000000"/>
      <w:sz w:val="24"/>
      <w:szCs w:val="24"/>
      <w:lang w:eastAsia="ja-JP"/>
    </w:rPr>
  </w:style>
  <w:style w:type="character" w:styleId="Strong">
    <w:name w:val="Strong"/>
    <w:basedOn w:val="DefaultParagraphFont"/>
    <w:uiPriority w:val="22"/>
    <w:qFormat/>
    <w:rsid w:val="0085414B"/>
    <w:rPr>
      <w:b/>
      <w:bCs/>
    </w:rPr>
  </w:style>
  <w:style w:type="paragraph" w:styleId="ListParagraph">
    <w:name w:val="List Paragraph"/>
    <w:basedOn w:val="Normal"/>
    <w:uiPriority w:val="34"/>
    <w:unhideWhenUsed/>
    <w:qFormat/>
    <w:rsid w:val="0005454E"/>
    <w:pPr>
      <w:ind w:left="720" w:firstLine="0"/>
      <w:contextualSpacing/>
    </w:pPr>
  </w:style>
  <w:style w:type="character" w:styleId="Hyperlink">
    <w:name w:val="Hyperlink"/>
    <w:uiPriority w:val="99"/>
    <w:unhideWhenUsed/>
    <w:rsid w:val="0005454E"/>
    <w:rPr>
      <w:color w:val="5F5F5F"/>
      <w:u w:val="single"/>
    </w:rPr>
  </w:style>
  <w:style w:type="character" w:customStyle="1" w:styleId="UnresolvedMention">
    <w:name w:val="Unresolved Mention"/>
    <w:basedOn w:val="DefaultParagraphFont"/>
    <w:uiPriority w:val="99"/>
    <w:semiHidden/>
    <w:unhideWhenUsed/>
    <w:rsid w:val="0096387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caresuccess.com/blog/healthcare-marketing/consumerism-marketing-strategy-wins-new-patients.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eraldinsight.com/doi/abs/10.1108/10569210710774767"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publichealthreviews.biomedcentral.com/articles/10.1186/s40985-019-0112-4" TargetMode="External"/><Relationship Id="rId4" Type="http://schemas.openxmlformats.org/officeDocument/2006/relationships/webSettings" Target="webSettings.xml"/><Relationship Id="rId9" Type="http://schemas.openxmlformats.org/officeDocument/2006/relationships/hyperlink" Target="https://getreferralmd.com/2013/09/marketing-your-practice-onlin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1961</Words>
  <Characters>11179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Mwasmaina</dc:creator>
  <cp:keywords/>
  <dc:description/>
  <cp:lastModifiedBy>FRANK</cp:lastModifiedBy>
  <cp:revision>2</cp:revision>
  <dcterms:created xsi:type="dcterms:W3CDTF">2019-10-19T13:56:00Z</dcterms:created>
  <dcterms:modified xsi:type="dcterms:W3CDTF">2019-10-19T13:56:00Z</dcterms:modified>
</cp:coreProperties>
</file>