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63D" w:rsidRDefault="0007163D" w:rsidP="0007163D">
      <w:pPr>
        <w:spacing w:line="480" w:lineRule="auto"/>
        <w:jc w:val="center"/>
        <w:rPr>
          <w:rFonts w:ascii="Times New Roman" w:eastAsia="Times New Roman" w:hAnsi="Times New Roman" w:cs="Times New Roman"/>
          <w:color w:val="1D1D1D"/>
          <w:sz w:val="24"/>
          <w:szCs w:val="24"/>
          <w:lang w:eastAsia="en-GB"/>
        </w:rPr>
      </w:pPr>
    </w:p>
    <w:p w:rsidR="00CD4833" w:rsidRDefault="00CD4833" w:rsidP="0007163D">
      <w:pPr>
        <w:spacing w:line="480" w:lineRule="auto"/>
        <w:jc w:val="center"/>
        <w:rPr>
          <w:rFonts w:ascii="Times New Roman" w:eastAsia="Times New Roman" w:hAnsi="Times New Roman" w:cs="Times New Roman"/>
          <w:color w:val="1D1D1D"/>
          <w:sz w:val="24"/>
          <w:szCs w:val="24"/>
          <w:lang w:eastAsia="en-GB"/>
        </w:rPr>
      </w:pPr>
    </w:p>
    <w:p w:rsidR="0007163D" w:rsidRDefault="0007163D" w:rsidP="0007163D">
      <w:pPr>
        <w:spacing w:line="480" w:lineRule="auto"/>
        <w:jc w:val="center"/>
        <w:rPr>
          <w:rFonts w:ascii="Times New Roman" w:eastAsia="Times New Roman" w:hAnsi="Times New Roman" w:cs="Times New Roman"/>
          <w:color w:val="1D1D1D"/>
          <w:sz w:val="24"/>
          <w:szCs w:val="24"/>
          <w:lang w:eastAsia="en-GB"/>
        </w:rPr>
      </w:pPr>
    </w:p>
    <w:p w:rsidR="0007163D" w:rsidRDefault="0007163D" w:rsidP="0007163D">
      <w:pPr>
        <w:spacing w:line="480" w:lineRule="auto"/>
        <w:jc w:val="center"/>
        <w:rPr>
          <w:rFonts w:ascii="Times New Roman" w:eastAsia="Times New Roman" w:hAnsi="Times New Roman" w:cs="Times New Roman"/>
          <w:color w:val="1D1D1D"/>
          <w:sz w:val="24"/>
          <w:szCs w:val="24"/>
          <w:lang w:eastAsia="en-GB"/>
        </w:rPr>
      </w:pPr>
    </w:p>
    <w:p w:rsidR="0007163D" w:rsidRDefault="0007163D" w:rsidP="0007163D">
      <w:pPr>
        <w:spacing w:line="480" w:lineRule="auto"/>
        <w:jc w:val="center"/>
        <w:rPr>
          <w:rFonts w:ascii="Times New Roman" w:eastAsia="Times New Roman" w:hAnsi="Times New Roman" w:cs="Times New Roman"/>
          <w:color w:val="1D1D1D"/>
          <w:sz w:val="24"/>
          <w:szCs w:val="24"/>
          <w:lang w:eastAsia="en-GB"/>
        </w:rPr>
      </w:pPr>
    </w:p>
    <w:p w:rsidR="0007163D" w:rsidRDefault="0007163D" w:rsidP="0007163D">
      <w:pPr>
        <w:spacing w:line="480" w:lineRule="auto"/>
        <w:jc w:val="center"/>
        <w:rPr>
          <w:rFonts w:ascii="Times New Roman" w:eastAsia="Times New Roman" w:hAnsi="Times New Roman" w:cs="Times New Roman"/>
          <w:color w:val="1D1D1D"/>
          <w:sz w:val="24"/>
          <w:szCs w:val="24"/>
          <w:lang w:eastAsia="en-GB"/>
        </w:rPr>
      </w:pPr>
    </w:p>
    <w:p w:rsidR="0007163D" w:rsidRDefault="0007163D" w:rsidP="0007163D">
      <w:pPr>
        <w:spacing w:line="480" w:lineRule="auto"/>
        <w:jc w:val="center"/>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Emotional Intelligence and Leadership Assessment</w:t>
      </w:r>
    </w:p>
    <w:p w:rsidR="0007163D" w:rsidRDefault="0007163D" w:rsidP="0007163D">
      <w:pPr>
        <w:spacing w:line="480" w:lineRule="auto"/>
        <w:jc w:val="center"/>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Name</w:t>
      </w:r>
    </w:p>
    <w:p w:rsidR="0007163D" w:rsidRDefault="0007163D" w:rsidP="0007163D">
      <w:pPr>
        <w:spacing w:line="480" w:lineRule="auto"/>
        <w:jc w:val="center"/>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Instructor</w:t>
      </w:r>
    </w:p>
    <w:p w:rsidR="0007163D" w:rsidRDefault="0007163D" w:rsidP="0007163D">
      <w:pPr>
        <w:spacing w:line="480" w:lineRule="auto"/>
        <w:jc w:val="center"/>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Course</w:t>
      </w:r>
    </w:p>
    <w:p w:rsidR="0007163D" w:rsidRDefault="0007163D" w:rsidP="0007163D">
      <w:pPr>
        <w:spacing w:line="480" w:lineRule="auto"/>
        <w:jc w:val="center"/>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Date</w:t>
      </w:r>
    </w:p>
    <w:p w:rsidR="0007163D" w:rsidRDefault="0007163D" w:rsidP="0007163D">
      <w:pPr>
        <w:spacing w:line="480" w:lineRule="auto"/>
        <w:rPr>
          <w:rFonts w:ascii="Times New Roman" w:eastAsia="Times New Roman" w:hAnsi="Times New Roman" w:cs="Times New Roman"/>
          <w:b/>
          <w:color w:val="1D1D1D"/>
          <w:sz w:val="24"/>
          <w:szCs w:val="24"/>
          <w:lang w:eastAsia="en-GB"/>
        </w:rPr>
      </w:pPr>
      <w:r>
        <w:rPr>
          <w:rFonts w:ascii="Times New Roman" w:eastAsia="Times New Roman" w:hAnsi="Times New Roman" w:cs="Times New Roman"/>
          <w:b/>
          <w:color w:val="1D1D1D"/>
          <w:sz w:val="24"/>
          <w:szCs w:val="24"/>
          <w:lang w:eastAsia="en-GB"/>
        </w:rPr>
        <w:br w:type="page"/>
      </w:r>
    </w:p>
    <w:p w:rsidR="00E07DA2" w:rsidRPr="00E07DA2" w:rsidRDefault="00E07DA2" w:rsidP="0007163D">
      <w:pPr>
        <w:spacing w:line="480" w:lineRule="auto"/>
        <w:ind w:firstLine="720"/>
        <w:rPr>
          <w:rFonts w:ascii="Times New Roman" w:eastAsia="Times New Roman" w:hAnsi="Times New Roman" w:cs="Times New Roman"/>
          <w:color w:val="1D1D1D"/>
          <w:sz w:val="24"/>
          <w:szCs w:val="24"/>
          <w:lang w:eastAsia="en-GB"/>
        </w:rPr>
      </w:pPr>
      <w:bookmarkStart w:id="0" w:name="_GoBack"/>
      <w:bookmarkEnd w:id="0"/>
      <w:r w:rsidRPr="00E07DA2">
        <w:rPr>
          <w:rFonts w:ascii="Times New Roman" w:eastAsia="Times New Roman" w:hAnsi="Times New Roman" w:cs="Times New Roman"/>
          <w:color w:val="1D1D1D"/>
          <w:sz w:val="24"/>
          <w:szCs w:val="24"/>
          <w:lang w:eastAsia="en-GB"/>
        </w:rPr>
        <w:lastRenderedPageBreak/>
        <w:t xml:space="preserve">After undertaking an emotional intelligence assessment test online, I scored 62% which shows am emotionally intelligent while I scored 74% of the total leadership assessment test. Undertaking both emotional intelligence and leaders ship assessments play a significant role in understanding oneself towards pursuing individual goals and objectives. The assessment unveils the true characters making it possible to adjust accordingly to improve efficiency and effectiveness when leading a team to achieve the set goals and objectives. To widen the scope of understanding the role of these assessments to an individual, it is critical to study how each of the help for evaluation to understand emotional intelligence, leadership tactics and decision making styles. </w:t>
      </w:r>
    </w:p>
    <w:p w:rsidR="00E07DA2" w:rsidRPr="00F45045" w:rsidRDefault="00E07DA2" w:rsidP="0007163D">
      <w:pPr>
        <w:spacing w:line="480" w:lineRule="auto"/>
        <w:rPr>
          <w:rFonts w:ascii="Times New Roman" w:eastAsia="Times New Roman" w:hAnsi="Times New Roman" w:cs="Times New Roman"/>
          <w:color w:val="1D1D1D"/>
          <w:sz w:val="24"/>
          <w:szCs w:val="24"/>
          <w:lang w:eastAsia="en-GB"/>
        </w:rPr>
      </w:pPr>
      <w:r w:rsidRPr="00F45045">
        <w:rPr>
          <w:rFonts w:ascii="Times New Roman" w:eastAsia="Times New Roman" w:hAnsi="Times New Roman" w:cs="Times New Roman"/>
          <w:color w:val="1D1D1D"/>
          <w:sz w:val="24"/>
          <w:szCs w:val="24"/>
          <w:lang w:eastAsia="en-GB"/>
        </w:rPr>
        <w:t xml:space="preserve">Role of emotional intelligence assessment </w:t>
      </w:r>
    </w:p>
    <w:p w:rsidR="00E07DA2" w:rsidRPr="00E07DA2" w:rsidRDefault="00E07DA2" w:rsidP="0007163D">
      <w:pPr>
        <w:spacing w:line="480" w:lineRule="auto"/>
        <w:ind w:firstLine="720"/>
        <w:rPr>
          <w:rFonts w:ascii="Times New Roman" w:eastAsia="Times New Roman" w:hAnsi="Times New Roman" w:cs="Times New Roman"/>
          <w:color w:val="1D1D1D"/>
          <w:sz w:val="24"/>
          <w:szCs w:val="24"/>
          <w:lang w:eastAsia="en-GB"/>
        </w:rPr>
      </w:pPr>
      <w:r w:rsidRPr="00E07DA2">
        <w:rPr>
          <w:rFonts w:ascii="Times New Roman" w:eastAsia="Times New Roman" w:hAnsi="Times New Roman" w:cs="Times New Roman"/>
          <w:color w:val="1D1D1D"/>
          <w:sz w:val="24"/>
          <w:szCs w:val="24"/>
          <w:lang w:eastAsia="en-GB"/>
        </w:rPr>
        <w:t>Emotional intelligence is the measure of individual dual`s ability to manage their stress that results from interpersonal relationships, work, and individual goals and objectives. High emotional intelligence is a good sign of ability to control the stressing phenomenon effectively and efficiently hence able to overcome the stress that could otherwise hinder their performances</w:t>
      </w:r>
      <w:r w:rsidR="00CD4833">
        <w:rPr>
          <w:rFonts w:ascii="Times New Roman" w:eastAsia="Times New Roman" w:hAnsi="Times New Roman" w:cs="Times New Roman"/>
          <w:color w:val="1D1D1D"/>
          <w:sz w:val="24"/>
          <w:szCs w:val="24"/>
          <w:lang w:eastAsia="en-GB"/>
        </w:rPr>
        <w:t xml:space="preserve"> </w:t>
      </w:r>
      <w:r w:rsidR="004C1956">
        <w:rPr>
          <w:rFonts w:ascii="Times New Roman" w:eastAsia="Times New Roman" w:hAnsi="Times New Roman" w:cs="Times New Roman"/>
          <w:color w:val="1D1D1D"/>
          <w:sz w:val="24"/>
          <w:szCs w:val="24"/>
          <w:lang w:eastAsia="en-GB"/>
        </w:rPr>
        <w:t xml:space="preserve">(Coetzee &amp; Harry, </w:t>
      </w:r>
      <w:r w:rsidR="004C1956" w:rsidRPr="0007163D">
        <w:rPr>
          <w:rFonts w:ascii="Times New Roman" w:eastAsia="Times New Roman" w:hAnsi="Times New Roman" w:cs="Times New Roman"/>
          <w:color w:val="1D1D1D"/>
          <w:sz w:val="24"/>
          <w:szCs w:val="24"/>
          <w:lang w:eastAsia="en-GB"/>
        </w:rPr>
        <w:t>2014).</w:t>
      </w:r>
      <w:r w:rsidRPr="00E07DA2">
        <w:rPr>
          <w:rFonts w:ascii="Times New Roman" w:eastAsia="Times New Roman" w:hAnsi="Times New Roman" w:cs="Times New Roman"/>
          <w:color w:val="1D1D1D"/>
          <w:sz w:val="24"/>
          <w:szCs w:val="24"/>
          <w:lang w:eastAsia="en-GB"/>
        </w:rPr>
        <w:t xml:space="preserve"> Undertaking emotional intelligence plays the following roles to a person;</w:t>
      </w:r>
    </w:p>
    <w:p w:rsidR="00E07DA2" w:rsidRPr="00E07DA2" w:rsidRDefault="00E07DA2" w:rsidP="0007163D">
      <w:pPr>
        <w:spacing w:line="480" w:lineRule="auto"/>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ab/>
      </w:r>
      <w:r w:rsidRPr="00E07DA2">
        <w:rPr>
          <w:rFonts w:ascii="Times New Roman" w:eastAsia="Times New Roman" w:hAnsi="Times New Roman" w:cs="Times New Roman"/>
          <w:color w:val="1D1D1D"/>
          <w:sz w:val="24"/>
          <w:szCs w:val="24"/>
          <w:lang w:eastAsia="en-GB"/>
        </w:rPr>
        <w:t>The assessment enhances self-awareness. Assessing ones emotional intelligence supports efforts to understand strengths and weaknesses. It involves a systematic approach to emotions by focusing on the ability to manage stress events and become more self-aware to address a similar problem at a future date in case it happens again. Self-awareness is achieved through personal SWOT (strengths, weaknesses, opportunities, and threats) analysis that is aligned with proper problem documentations for future references.</w:t>
      </w:r>
    </w:p>
    <w:p w:rsidR="00E07DA2" w:rsidRPr="00E07DA2" w:rsidRDefault="00E07DA2" w:rsidP="0007163D">
      <w:pPr>
        <w:spacing w:line="480" w:lineRule="auto"/>
        <w:ind w:firstLine="720"/>
        <w:rPr>
          <w:rFonts w:ascii="Times New Roman" w:eastAsia="Times New Roman" w:hAnsi="Times New Roman" w:cs="Times New Roman"/>
          <w:color w:val="1D1D1D"/>
          <w:sz w:val="24"/>
          <w:szCs w:val="24"/>
          <w:lang w:eastAsia="en-GB"/>
        </w:rPr>
      </w:pPr>
      <w:r w:rsidRPr="00E07DA2">
        <w:rPr>
          <w:rFonts w:ascii="Times New Roman" w:eastAsia="Times New Roman" w:hAnsi="Times New Roman" w:cs="Times New Roman"/>
          <w:color w:val="1D1D1D"/>
          <w:sz w:val="24"/>
          <w:szCs w:val="24"/>
          <w:lang w:eastAsia="en-GB"/>
        </w:rPr>
        <w:t>Emotion intelligence test supports an individual to become more self-regulated. One can note various events that trigger emotions change such as anger and manage to develop strategies to control the changes. For example, one learns how to utilize deep breaths to calm down and also to take a break to relax. Uncontrolled emotion changes may force a person to overreact messing up with everything, and this is followed by regrets when things cool down. Accountability is an essential trait that one acquires through emotional intelligence test as a measure of self-regulation.</w:t>
      </w:r>
    </w:p>
    <w:p w:rsidR="00E07DA2" w:rsidRPr="00E07DA2" w:rsidRDefault="00E07DA2" w:rsidP="0007163D">
      <w:pPr>
        <w:spacing w:line="480" w:lineRule="auto"/>
        <w:ind w:firstLine="720"/>
        <w:rPr>
          <w:rFonts w:ascii="Times New Roman" w:eastAsia="Times New Roman" w:hAnsi="Times New Roman" w:cs="Times New Roman"/>
          <w:color w:val="1D1D1D"/>
          <w:sz w:val="24"/>
          <w:szCs w:val="24"/>
          <w:lang w:eastAsia="en-GB"/>
        </w:rPr>
      </w:pPr>
      <w:r w:rsidRPr="00E07DA2">
        <w:rPr>
          <w:rFonts w:ascii="Times New Roman" w:eastAsia="Times New Roman" w:hAnsi="Times New Roman" w:cs="Times New Roman"/>
          <w:color w:val="1D1D1D"/>
          <w:sz w:val="24"/>
          <w:szCs w:val="24"/>
          <w:lang w:eastAsia="en-GB"/>
        </w:rPr>
        <w:t>Emotions intelligence enhances self-motivation. In most cases, emotions significantly influence the level of motivation. Mood switch distracts an individual from pursuing goals and objectives effectively making it difficult to achieve the desired results. Through the test, one can become self-disciplined making it possible to set achievable plans and committing oneself to pursue them. Also, the assessment helps one to redefine purpose life due to the motivation gained.</w:t>
      </w:r>
    </w:p>
    <w:p w:rsidR="00E07DA2" w:rsidRPr="00873020" w:rsidRDefault="00E07DA2" w:rsidP="00873020">
      <w:pPr>
        <w:spacing w:line="480" w:lineRule="auto"/>
        <w:ind w:firstLine="720"/>
        <w:rPr>
          <w:rFonts w:ascii="Times New Roman" w:eastAsia="Times New Roman" w:hAnsi="Times New Roman" w:cs="Times New Roman"/>
          <w:color w:val="1D1D1D"/>
          <w:sz w:val="24"/>
          <w:szCs w:val="24"/>
          <w:lang w:eastAsia="en-GB"/>
        </w:rPr>
      </w:pPr>
      <w:r w:rsidRPr="00E07DA2">
        <w:rPr>
          <w:rFonts w:ascii="Times New Roman" w:eastAsia="Times New Roman" w:hAnsi="Times New Roman" w:cs="Times New Roman"/>
          <w:color w:val="1D1D1D"/>
          <w:sz w:val="24"/>
          <w:szCs w:val="24"/>
          <w:lang w:eastAsia="en-GB"/>
        </w:rPr>
        <w:t xml:space="preserve">Lastly, an emotional intelligence assessment enhances empathy. In some incidences, emotions changes due to disagreements between two parties. After undertaking the evaluation, one can take time to understand other people’s opinion by developing active listening skills to comprehend ideas from other parties. The communication skills such as turn taking and body language are enhanced creating a healthy environment for sharing and developing plans. </w:t>
      </w:r>
    </w:p>
    <w:p w:rsidR="00E07DA2" w:rsidRPr="00F45045" w:rsidRDefault="00E07DA2" w:rsidP="0007163D">
      <w:pPr>
        <w:spacing w:line="480" w:lineRule="auto"/>
        <w:rPr>
          <w:rFonts w:ascii="Times New Roman" w:eastAsia="Times New Roman" w:hAnsi="Times New Roman" w:cs="Times New Roman"/>
          <w:color w:val="1D1D1D"/>
          <w:sz w:val="24"/>
          <w:szCs w:val="24"/>
          <w:lang w:eastAsia="en-GB"/>
        </w:rPr>
      </w:pPr>
      <w:r w:rsidRPr="00F45045">
        <w:rPr>
          <w:rFonts w:ascii="Times New Roman" w:eastAsia="Times New Roman" w:hAnsi="Times New Roman" w:cs="Times New Roman"/>
          <w:color w:val="1D1D1D"/>
          <w:sz w:val="24"/>
          <w:szCs w:val="24"/>
          <w:lang w:eastAsia="en-GB"/>
        </w:rPr>
        <w:t xml:space="preserve">Roles of leadership assessment on leadership approach </w:t>
      </w:r>
    </w:p>
    <w:p w:rsidR="00E07DA2" w:rsidRPr="00E07DA2" w:rsidRDefault="00E07DA2" w:rsidP="0007163D">
      <w:pPr>
        <w:spacing w:line="480" w:lineRule="auto"/>
        <w:ind w:firstLine="720"/>
        <w:rPr>
          <w:rFonts w:ascii="Times New Roman" w:eastAsia="Times New Roman" w:hAnsi="Times New Roman" w:cs="Times New Roman"/>
          <w:color w:val="1D1D1D"/>
          <w:sz w:val="24"/>
          <w:szCs w:val="24"/>
          <w:lang w:eastAsia="en-GB"/>
        </w:rPr>
      </w:pPr>
      <w:r w:rsidRPr="00E07DA2">
        <w:rPr>
          <w:rFonts w:ascii="Times New Roman" w:eastAsia="Times New Roman" w:hAnsi="Times New Roman" w:cs="Times New Roman"/>
          <w:color w:val="1D1D1D"/>
          <w:sz w:val="24"/>
          <w:szCs w:val="24"/>
          <w:lang w:eastAsia="en-GB"/>
        </w:rPr>
        <w:t xml:space="preserve"> Leadership is the ability to influence oneself or a group of individuals to pursue common goals and objectives. Many individuals are yet to unveil their leadership abilities despite being potential leaders</w:t>
      </w:r>
      <w:r w:rsidR="00011954">
        <w:rPr>
          <w:rFonts w:ascii="Times New Roman" w:eastAsia="Times New Roman" w:hAnsi="Times New Roman" w:cs="Times New Roman"/>
          <w:color w:val="1D1D1D"/>
          <w:sz w:val="24"/>
          <w:szCs w:val="24"/>
          <w:lang w:eastAsia="en-GB"/>
        </w:rPr>
        <w:t xml:space="preserve"> </w:t>
      </w:r>
      <w:r w:rsidR="004C1956">
        <w:rPr>
          <w:rFonts w:ascii="Times New Roman" w:eastAsia="Times New Roman" w:hAnsi="Times New Roman" w:cs="Times New Roman"/>
          <w:color w:val="1D1D1D"/>
          <w:sz w:val="24"/>
          <w:szCs w:val="24"/>
          <w:lang w:eastAsia="en-GB"/>
        </w:rPr>
        <w:t xml:space="preserve">(Grunes, Gudmundsson&amp;Irmer, </w:t>
      </w:r>
      <w:r w:rsidR="004C1956" w:rsidRPr="002C0790">
        <w:rPr>
          <w:rFonts w:ascii="Times New Roman" w:eastAsia="Times New Roman" w:hAnsi="Times New Roman" w:cs="Times New Roman"/>
          <w:color w:val="1D1D1D"/>
          <w:sz w:val="24"/>
          <w:szCs w:val="24"/>
          <w:lang w:eastAsia="en-GB"/>
        </w:rPr>
        <w:t>2014)</w:t>
      </w:r>
      <w:r w:rsidRPr="00E07DA2">
        <w:rPr>
          <w:rFonts w:ascii="Times New Roman" w:eastAsia="Times New Roman" w:hAnsi="Times New Roman" w:cs="Times New Roman"/>
          <w:color w:val="1D1D1D"/>
          <w:sz w:val="24"/>
          <w:szCs w:val="24"/>
          <w:lang w:eastAsia="en-GB"/>
        </w:rPr>
        <w:t xml:space="preserve">. Therefore undertaking leadership assessment plays the following critical roles;  </w:t>
      </w:r>
    </w:p>
    <w:p w:rsidR="00E07DA2" w:rsidRPr="00E07DA2" w:rsidRDefault="00011954" w:rsidP="0007163D">
      <w:pPr>
        <w:spacing w:line="480" w:lineRule="auto"/>
        <w:ind w:firstLine="720"/>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First</w:t>
      </w:r>
      <w:r w:rsidR="00E07DA2" w:rsidRPr="00E07DA2">
        <w:rPr>
          <w:rFonts w:ascii="Times New Roman" w:eastAsia="Times New Roman" w:hAnsi="Times New Roman" w:cs="Times New Roman"/>
          <w:color w:val="1D1D1D"/>
          <w:sz w:val="24"/>
          <w:szCs w:val="24"/>
          <w:lang w:eastAsia="en-GB"/>
        </w:rPr>
        <w:t xml:space="preserve">, it helps to boost one's self-confidence. The evaluations help one identify leadership abilities and work hard towards better self-understanding that enhances confidence. Again, SWOT analysis comes into play helping one to improve on the weaknesses and threats while taking opportunities while upholding the strengths. </w:t>
      </w:r>
    </w:p>
    <w:p w:rsidR="00E07DA2" w:rsidRPr="00E07DA2" w:rsidRDefault="00E07DA2" w:rsidP="0007163D">
      <w:pPr>
        <w:spacing w:line="480" w:lineRule="auto"/>
        <w:ind w:firstLine="720"/>
        <w:rPr>
          <w:rFonts w:ascii="Times New Roman" w:eastAsia="Times New Roman" w:hAnsi="Times New Roman" w:cs="Times New Roman"/>
          <w:color w:val="1D1D1D"/>
          <w:sz w:val="24"/>
          <w:szCs w:val="24"/>
          <w:lang w:eastAsia="en-GB"/>
        </w:rPr>
      </w:pPr>
      <w:r w:rsidRPr="00E07DA2">
        <w:rPr>
          <w:rFonts w:ascii="Times New Roman" w:eastAsia="Times New Roman" w:hAnsi="Times New Roman" w:cs="Times New Roman"/>
          <w:color w:val="1D1D1D"/>
          <w:sz w:val="24"/>
          <w:szCs w:val="24"/>
          <w:lang w:eastAsia="en-GB"/>
        </w:rPr>
        <w:t>Second</w:t>
      </w:r>
      <w:r w:rsidR="00011954">
        <w:rPr>
          <w:rFonts w:ascii="Times New Roman" w:eastAsia="Times New Roman" w:hAnsi="Times New Roman" w:cs="Times New Roman"/>
          <w:color w:val="1D1D1D"/>
          <w:sz w:val="24"/>
          <w:szCs w:val="24"/>
          <w:lang w:eastAsia="en-GB"/>
        </w:rPr>
        <w:t>ly</w:t>
      </w:r>
      <w:r w:rsidRPr="00E07DA2">
        <w:rPr>
          <w:rFonts w:ascii="Times New Roman" w:eastAsia="Times New Roman" w:hAnsi="Times New Roman" w:cs="Times New Roman"/>
          <w:color w:val="1D1D1D"/>
          <w:sz w:val="24"/>
          <w:szCs w:val="24"/>
          <w:lang w:eastAsia="en-GB"/>
        </w:rPr>
        <w:t>, the evaluation of leadership ability boosts an individual`s attitude. It helps one to strike a balance between setbacks and achievements experienced when pursuing goals. A positive attitude helps one to remain vigilant and motivated when performing various activities and also boost yeaning to achieve better results next time. Through evaluation, it is possible to unfold better strategies to manage stress, and the thinking pattern is improving the quality of leadership.</w:t>
      </w:r>
    </w:p>
    <w:p w:rsidR="00E07DA2" w:rsidRDefault="00E07DA2" w:rsidP="0007163D">
      <w:pPr>
        <w:spacing w:line="480" w:lineRule="auto"/>
        <w:ind w:firstLine="720"/>
        <w:rPr>
          <w:rFonts w:ascii="Times New Roman" w:eastAsia="Times New Roman" w:hAnsi="Times New Roman" w:cs="Times New Roman"/>
          <w:color w:val="1D1D1D"/>
          <w:sz w:val="24"/>
          <w:szCs w:val="24"/>
          <w:lang w:eastAsia="en-GB"/>
        </w:rPr>
      </w:pPr>
      <w:r w:rsidRPr="00E07DA2">
        <w:rPr>
          <w:rFonts w:ascii="Times New Roman" w:eastAsia="Times New Roman" w:hAnsi="Times New Roman" w:cs="Times New Roman"/>
          <w:color w:val="1D1D1D"/>
          <w:sz w:val="24"/>
          <w:szCs w:val="24"/>
          <w:lang w:eastAsia="en-GB"/>
        </w:rPr>
        <w:t>Third</w:t>
      </w:r>
      <w:r w:rsidR="004875F0">
        <w:rPr>
          <w:rFonts w:ascii="Times New Roman" w:eastAsia="Times New Roman" w:hAnsi="Times New Roman" w:cs="Times New Roman"/>
          <w:color w:val="1D1D1D"/>
          <w:sz w:val="24"/>
          <w:szCs w:val="24"/>
          <w:lang w:eastAsia="en-GB"/>
        </w:rPr>
        <w:t>ly</w:t>
      </w:r>
      <w:r w:rsidRPr="00E07DA2">
        <w:rPr>
          <w:rFonts w:ascii="Times New Roman" w:eastAsia="Times New Roman" w:hAnsi="Times New Roman" w:cs="Times New Roman"/>
          <w:color w:val="1D1D1D"/>
          <w:sz w:val="24"/>
          <w:szCs w:val="24"/>
          <w:lang w:eastAsia="en-GB"/>
        </w:rPr>
        <w:t xml:space="preserve">, leadership assessment enhances emotional intelligence. Leaders must be able to manage and control their emotions that might hinder their communication with the team members making it difficult to achieve the set goals. One can </w:t>
      </w:r>
      <w:r w:rsidR="004875F0" w:rsidRPr="00E07DA2">
        <w:rPr>
          <w:rFonts w:ascii="Times New Roman" w:eastAsia="Times New Roman" w:hAnsi="Times New Roman" w:cs="Times New Roman"/>
          <w:color w:val="1D1D1D"/>
          <w:sz w:val="24"/>
          <w:szCs w:val="24"/>
          <w:lang w:eastAsia="en-GB"/>
        </w:rPr>
        <w:t>develop</w:t>
      </w:r>
      <w:r w:rsidRPr="00E07DA2">
        <w:rPr>
          <w:rFonts w:ascii="Times New Roman" w:eastAsia="Times New Roman" w:hAnsi="Times New Roman" w:cs="Times New Roman"/>
          <w:color w:val="1D1D1D"/>
          <w:sz w:val="24"/>
          <w:szCs w:val="24"/>
          <w:lang w:eastAsia="en-GB"/>
        </w:rPr>
        <w:t xml:space="preserve"> empathy and better listening skills improving the leadership styles.</w:t>
      </w:r>
    </w:p>
    <w:p w:rsidR="00E07DA2" w:rsidRDefault="00E07DA2" w:rsidP="0007163D">
      <w:pPr>
        <w:spacing w:line="480" w:lineRule="auto"/>
        <w:ind w:firstLine="720"/>
        <w:rPr>
          <w:rFonts w:ascii="Times New Roman" w:eastAsia="Times New Roman" w:hAnsi="Times New Roman" w:cs="Times New Roman"/>
          <w:color w:val="1D1D1D"/>
          <w:sz w:val="24"/>
          <w:szCs w:val="24"/>
          <w:lang w:eastAsia="en-GB"/>
        </w:rPr>
      </w:pPr>
      <w:r w:rsidRPr="00E07DA2">
        <w:rPr>
          <w:rFonts w:ascii="Times New Roman" w:eastAsia="Times New Roman" w:hAnsi="Times New Roman" w:cs="Times New Roman"/>
          <w:color w:val="1D1D1D"/>
          <w:sz w:val="24"/>
          <w:szCs w:val="24"/>
          <w:lang w:eastAsia="en-GB"/>
        </w:rPr>
        <w:t>Fourth, the assessment can transform individual leadership approach. The test offers an opportunity to inspire great vision, and also enhance supporter’s motivation. Consequently, the leader can win members support in chasing the idea. In addition, the leadership assessment equips one with crucial knowledge about various processes; hence leader can review the technique employed when leading ot</w:t>
      </w:r>
      <w:r>
        <w:rPr>
          <w:rFonts w:ascii="Times New Roman" w:eastAsia="Times New Roman" w:hAnsi="Times New Roman" w:cs="Times New Roman"/>
          <w:color w:val="1D1D1D"/>
          <w:sz w:val="24"/>
          <w:szCs w:val="24"/>
          <w:lang w:eastAsia="en-GB"/>
        </w:rPr>
        <w:t xml:space="preserve">hers to captivate the vision.  </w:t>
      </w:r>
    </w:p>
    <w:p w:rsidR="00E07DA2" w:rsidRPr="00E07DA2" w:rsidRDefault="00E07DA2" w:rsidP="0007163D">
      <w:pPr>
        <w:spacing w:line="480" w:lineRule="auto"/>
        <w:ind w:firstLine="720"/>
        <w:rPr>
          <w:rFonts w:ascii="Times New Roman" w:eastAsia="Times New Roman" w:hAnsi="Times New Roman" w:cs="Times New Roman"/>
          <w:color w:val="1D1D1D"/>
          <w:sz w:val="24"/>
          <w:szCs w:val="24"/>
          <w:lang w:eastAsia="en-GB"/>
        </w:rPr>
      </w:pPr>
      <w:r w:rsidRPr="00E07DA2">
        <w:rPr>
          <w:rFonts w:ascii="Times New Roman" w:eastAsia="Times New Roman" w:hAnsi="Times New Roman" w:cs="Times New Roman"/>
          <w:color w:val="1D1D1D"/>
          <w:sz w:val="24"/>
          <w:szCs w:val="24"/>
          <w:lang w:eastAsia="en-GB"/>
        </w:rPr>
        <w:t>Lastly, evaluation enhances performance management, provide support, and stimulate the supporters. One learns various management skills by setting achievable goals and communicating them to the rest of the team encouraging their commitment when chasing the plan. This translates to better performance measure using the quality and quantity of products created.</w:t>
      </w:r>
    </w:p>
    <w:p w:rsidR="00E07DA2" w:rsidRPr="00F45045" w:rsidRDefault="00E07DA2" w:rsidP="0007163D">
      <w:pPr>
        <w:spacing w:line="480" w:lineRule="auto"/>
        <w:rPr>
          <w:rFonts w:ascii="Times New Roman" w:eastAsia="Times New Roman" w:hAnsi="Times New Roman" w:cs="Times New Roman"/>
          <w:color w:val="1D1D1D"/>
          <w:sz w:val="24"/>
          <w:szCs w:val="24"/>
          <w:lang w:eastAsia="en-GB"/>
        </w:rPr>
      </w:pPr>
      <w:r w:rsidRPr="00F45045">
        <w:rPr>
          <w:rFonts w:ascii="Times New Roman" w:eastAsia="Times New Roman" w:hAnsi="Times New Roman" w:cs="Times New Roman"/>
          <w:color w:val="1D1D1D"/>
          <w:sz w:val="24"/>
          <w:szCs w:val="24"/>
          <w:lang w:eastAsia="en-GB"/>
        </w:rPr>
        <w:t xml:space="preserve">Role of emotional intelligence and leadership assessment on the decision-making process  </w:t>
      </w:r>
    </w:p>
    <w:p w:rsidR="00E07DA2" w:rsidRPr="00E07DA2" w:rsidRDefault="00E07DA2" w:rsidP="0007163D">
      <w:pPr>
        <w:spacing w:line="480" w:lineRule="auto"/>
        <w:ind w:firstLine="720"/>
        <w:rPr>
          <w:rFonts w:ascii="Times New Roman" w:eastAsia="Times New Roman" w:hAnsi="Times New Roman" w:cs="Times New Roman"/>
          <w:b/>
          <w:color w:val="1D1D1D"/>
          <w:sz w:val="24"/>
          <w:szCs w:val="24"/>
          <w:lang w:eastAsia="en-GB"/>
        </w:rPr>
      </w:pPr>
      <w:r w:rsidRPr="00E07DA2">
        <w:rPr>
          <w:rFonts w:ascii="Times New Roman" w:eastAsia="Times New Roman" w:hAnsi="Times New Roman" w:cs="Times New Roman"/>
          <w:color w:val="1D1D1D"/>
          <w:sz w:val="24"/>
          <w:szCs w:val="24"/>
          <w:lang w:eastAsia="en-GB"/>
        </w:rPr>
        <w:t xml:space="preserve">Emotions impact the leadership process significantly. A leader who can control his emotional changes has high EI, and his relationships with team members remain consistent over time. The assessment plays a central role in developing an intelligent person able to handle a diverse team working in a given direction. Improvement decision is enhanced through evaluation that established individual strengths, weaknesses, opportunities, and threats. </w:t>
      </w:r>
    </w:p>
    <w:p w:rsidR="002A6DE0" w:rsidRPr="004875F0" w:rsidRDefault="00E07DA2" w:rsidP="004875F0">
      <w:pPr>
        <w:spacing w:line="480" w:lineRule="auto"/>
        <w:ind w:firstLine="720"/>
        <w:rPr>
          <w:rFonts w:ascii="Times New Roman" w:eastAsia="Times New Roman" w:hAnsi="Times New Roman" w:cs="Times New Roman"/>
          <w:color w:val="1D1D1D"/>
          <w:sz w:val="24"/>
          <w:szCs w:val="24"/>
          <w:lang w:eastAsia="en-GB"/>
        </w:rPr>
      </w:pPr>
      <w:r w:rsidRPr="00E07DA2">
        <w:rPr>
          <w:rFonts w:ascii="Times New Roman" w:eastAsia="Times New Roman" w:hAnsi="Times New Roman" w:cs="Times New Roman"/>
          <w:color w:val="1D1D1D"/>
          <w:sz w:val="24"/>
          <w:szCs w:val="24"/>
          <w:lang w:eastAsia="en-GB"/>
        </w:rPr>
        <w:t xml:space="preserve">Moreover, assessments enable a person to understand colleagues` emotions making it possible to decide on the best way to create cohesion and better relationship between the team members. Leaders can lay strategies on how to envision achievement and communicate effectively to the team. </w:t>
      </w:r>
    </w:p>
    <w:p w:rsidR="00E07DA2" w:rsidRPr="00F45045" w:rsidRDefault="00F45045" w:rsidP="0007163D">
      <w:pPr>
        <w:spacing w:line="480" w:lineRule="auto"/>
        <w:rPr>
          <w:rFonts w:ascii="Times New Roman" w:eastAsia="Times New Roman" w:hAnsi="Times New Roman" w:cs="Times New Roman"/>
          <w:color w:val="1D1D1D"/>
          <w:sz w:val="24"/>
          <w:szCs w:val="24"/>
          <w:lang w:eastAsia="en-GB"/>
        </w:rPr>
      </w:pPr>
      <w:r w:rsidRPr="00F45045">
        <w:rPr>
          <w:rFonts w:ascii="Times New Roman" w:eastAsia="Times New Roman" w:hAnsi="Times New Roman" w:cs="Times New Roman"/>
          <w:color w:val="1D1D1D"/>
          <w:sz w:val="24"/>
          <w:szCs w:val="24"/>
          <w:lang w:eastAsia="en-GB"/>
        </w:rPr>
        <w:t>A</w:t>
      </w:r>
      <w:r w:rsidR="00E07DA2" w:rsidRPr="00F45045">
        <w:rPr>
          <w:rFonts w:ascii="Times New Roman" w:eastAsia="Times New Roman" w:hAnsi="Times New Roman" w:cs="Times New Roman"/>
          <w:color w:val="1D1D1D"/>
          <w:sz w:val="24"/>
          <w:szCs w:val="24"/>
          <w:lang w:eastAsia="en-GB"/>
        </w:rPr>
        <w:t xml:space="preserve">ssessment results </w:t>
      </w:r>
    </w:p>
    <w:p w:rsidR="00E07DA2" w:rsidRPr="00E07DA2" w:rsidRDefault="00E07DA2" w:rsidP="0007163D">
      <w:pPr>
        <w:spacing w:line="480" w:lineRule="auto"/>
        <w:ind w:firstLine="720"/>
        <w:rPr>
          <w:rFonts w:ascii="Times New Roman" w:eastAsia="Times New Roman" w:hAnsi="Times New Roman" w:cs="Times New Roman"/>
          <w:color w:val="1D1D1D"/>
          <w:sz w:val="24"/>
          <w:szCs w:val="24"/>
          <w:lang w:eastAsia="en-GB"/>
        </w:rPr>
      </w:pPr>
      <w:r w:rsidRPr="00E07DA2">
        <w:rPr>
          <w:rFonts w:ascii="Times New Roman" w:eastAsia="Times New Roman" w:hAnsi="Times New Roman" w:cs="Times New Roman"/>
          <w:color w:val="1D1D1D"/>
          <w:sz w:val="24"/>
          <w:szCs w:val="24"/>
          <w:lang w:eastAsia="en-GB"/>
        </w:rPr>
        <w:t>Leadership assessment is a comprehensive activity that umbrellas emotion intelligence survey that seeks to inform the prospective leader best practices when handling the group. Therefore, leadership evaluation is critical when developing my career. This is possible because the assessment will help understand different people who possess diver emotional intelligence. In addition, it makes it easy to evaluate the strengths and weaknesses when handling various duties assigned and this enhances collaboration with other people when pursuing the organizational goals and objectives. Learning how to align personal goals with that set by the employer is crucial when transforming leadership techniques improving the value of operations seeking to achieve the set target.</w:t>
      </w:r>
    </w:p>
    <w:p w:rsidR="00E07DA2" w:rsidRPr="00E07DA2" w:rsidRDefault="00E07DA2" w:rsidP="0007163D">
      <w:pPr>
        <w:spacing w:line="480" w:lineRule="auto"/>
        <w:ind w:firstLine="720"/>
        <w:rPr>
          <w:rFonts w:ascii="Times New Roman" w:eastAsia="Times New Roman" w:hAnsi="Times New Roman" w:cs="Times New Roman"/>
          <w:color w:val="1D1D1D"/>
          <w:sz w:val="24"/>
          <w:szCs w:val="24"/>
          <w:lang w:eastAsia="en-GB"/>
        </w:rPr>
      </w:pPr>
      <w:r w:rsidRPr="00E07DA2">
        <w:rPr>
          <w:rFonts w:ascii="Times New Roman" w:eastAsia="Times New Roman" w:hAnsi="Times New Roman" w:cs="Times New Roman"/>
          <w:color w:val="1D1D1D"/>
          <w:sz w:val="24"/>
          <w:szCs w:val="24"/>
          <w:lang w:eastAsia="en-GB"/>
        </w:rPr>
        <w:t>However, focussing on emotional intelligence assessment would hinder the journey towards achieving career goals and objectives. EI is more of self-evaluation and ability to relate with others effectively. It is the journey to understanding individual emotions and how to accommodate other people’s feelings improving the human relationship in different environments. Therefore, EI does not offer a broad scope of developing one`s career hence essential to concentrate on leadership assessment.</w:t>
      </w:r>
    </w:p>
    <w:p w:rsidR="00E07DA2" w:rsidRPr="00F45045" w:rsidRDefault="00E07DA2" w:rsidP="0007163D">
      <w:pPr>
        <w:spacing w:line="480" w:lineRule="auto"/>
        <w:rPr>
          <w:rFonts w:ascii="Times New Roman" w:eastAsia="Times New Roman" w:hAnsi="Times New Roman" w:cs="Times New Roman"/>
          <w:color w:val="1D1D1D"/>
          <w:sz w:val="24"/>
          <w:szCs w:val="24"/>
          <w:lang w:eastAsia="en-GB"/>
        </w:rPr>
      </w:pPr>
      <w:r w:rsidRPr="00F45045">
        <w:rPr>
          <w:rFonts w:ascii="Times New Roman" w:eastAsia="Times New Roman" w:hAnsi="Times New Roman" w:cs="Times New Roman"/>
          <w:color w:val="1D1D1D"/>
          <w:sz w:val="24"/>
          <w:szCs w:val="24"/>
          <w:lang w:eastAsia="en-GB"/>
        </w:rPr>
        <w:t xml:space="preserve"> Assuming the assessments </w:t>
      </w:r>
    </w:p>
    <w:p w:rsidR="0007163D" w:rsidRDefault="00E07DA2" w:rsidP="0007163D">
      <w:pPr>
        <w:spacing w:line="480" w:lineRule="auto"/>
        <w:ind w:firstLine="720"/>
        <w:rPr>
          <w:rFonts w:ascii="Times New Roman" w:eastAsia="Times New Roman" w:hAnsi="Times New Roman" w:cs="Times New Roman"/>
          <w:color w:val="1D1D1D"/>
          <w:sz w:val="24"/>
          <w:szCs w:val="24"/>
          <w:lang w:eastAsia="en-GB"/>
        </w:rPr>
      </w:pPr>
      <w:r w:rsidRPr="00E07DA2">
        <w:rPr>
          <w:rFonts w:ascii="Times New Roman" w:eastAsia="Times New Roman" w:hAnsi="Times New Roman" w:cs="Times New Roman"/>
          <w:color w:val="1D1D1D"/>
          <w:sz w:val="24"/>
          <w:szCs w:val="24"/>
          <w:lang w:eastAsia="en-GB"/>
        </w:rPr>
        <w:t xml:space="preserve">In a situation where the assessment provides accurate results, it is vital to review strategies laid down to ensure that goals and objectives are achieved. Emotional intelligence will offer a better ground for seeking support from other people. Since I have high emotional intelligence, I will be able to take advantage of that to improve my weaknesses and manage threats while upholding the strengths and concentrating on exploring opportunities. I would put more efforts to shun my leadership style to ensure that the team members understand the overall vision that all seek to achieve and also ensure that each is assigned duties are assigned in relevance to competencies and ability to execute them.  Decisions will be made collaboratively with other team members to win their support in my career journey. </w:t>
      </w:r>
    </w:p>
    <w:p w:rsidR="0007163D" w:rsidRDefault="0007163D">
      <w:pPr>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br w:type="page"/>
      </w:r>
    </w:p>
    <w:p w:rsidR="00E07DA2" w:rsidRDefault="0007163D" w:rsidP="0007163D">
      <w:pPr>
        <w:spacing w:line="480" w:lineRule="auto"/>
        <w:ind w:firstLine="720"/>
        <w:jc w:val="center"/>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References</w:t>
      </w:r>
    </w:p>
    <w:p w:rsidR="0007163D" w:rsidRDefault="0007163D" w:rsidP="002C0790">
      <w:pPr>
        <w:spacing w:line="480" w:lineRule="auto"/>
        <w:ind w:left="720" w:hanging="720"/>
        <w:rPr>
          <w:rFonts w:ascii="Times New Roman" w:eastAsia="Times New Roman" w:hAnsi="Times New Roman" w:cs="Times New Roman"/>
          <w:color w:val="1D1D1D"/>
          <w:sz w:val="24"/>
          <w:szCs w:val="24"/>
          <w:lang w:eastAsia="en-GB"/>
        </w:rPr>
      </w:pPr>
      <w:r w:rsidRPr="0007163D">
        <w:rPr>
          <w:rFonts w:ascii="Times New Roman" w:eastAsia="Times New Roman" w:hAnsi="Times New Roman" w:cs="Times New Roman"/>
          <w:color w:val="1D1D1D"/>
          <w:sz w:val="24"/>
          <w:szCs w:val="24"/>
          <w:lang w:eastAsia="en-GB"/>
        </w:rPr>
        <w:t>Coetzee, M., &amp; Harry, N. (2014).Emotional intelligence as a predictor of employees' career adaptability. </w:t>
      </w:r>
      <w:r w:rsidRPr="0007163D">
        <w:rPr>
          <w:rFonts w:ascii="Times New Roman" w:eastAsia="Times New Roman" w:hAnsi="Times New Roman" w:cs="Times New Roman"/>
          <w:i/>
          <w:iCs/>
          <w:color w:val="1D1D1D"/>
          <w:sz w:val="24"/>
          <w:szCs w:val="24"/>
          <w:lang w:eastAsia="en-GB"/>
        </w:rPr>
        <w:t>Journal of Vocational Behavior</w:t>
      </w:r>
      <w:r w:rsidRPr="0007163D">
        <w:rPr>
          <w:rFonts w:ascii="Times New Roman" w:eastAsia="Times New Roman" w:hAnsi="Times New Roman" w:cs="Times New Roman"/>
          <w:color w:val="1D1D1D"/>
          <w:sz w:val="24"/>
          <w:szCs w:val="24"/>
          <w:lang w:eastAsia="en-GB"/>
        </w:rPr>
        <w:t>, </w:t>
      </w:r>
      <w:r w:rsidRPr="0007163D">
        <w:rPr>
          <w:rFonts w:ascii="Times New Roman" w:eastAsia="Times New Roman" w:hAnsi="Times New Roman" w:cs="Times New Roman"/>
          <w:i/>
          <w:iCs/>
          <w:color w:val="1D1D1D"/>
          <w:sz w:val="24"/>
          <w:szCs w:val="24"/>
          <w:lang w:eastAsia="en-GB"/>
        </w:rPr>
        <w:t>84</w:t>
      </w:r>
      <w:r w:rsidRPr="0007163D">
        <w:rPr>
          <w:rFonts w:ascii="Times New Roman" w:eastAsia="Times New Roman" w:hAnsi="Times New Roman" w:cs="Times New Roman"/>
          <w:color w:val="1D1D1D"/>
          <w:sz w:val="24"/>
          <w:szCs w:val="24"/>
          <w:lang w:eastAsia="en-GB"/>
        </w:rPr>
        <w:t>(1), 90-97.</w:t>
      </w:r>
    </w:p>
    <w:p w:rsidR="002C0790" w:rsidRPr="00E07DA2" w:rsidRDefault="002C0790" w:rsidP="002C0790">
      <w:pPr>
        <w:spacing w:line="480" w:lineRule="auto"/>
        <w:ind w:left="720" w:hanging="720"/>
        <w:rPr>
          <w:rFonts w:ascii="Times New Roman" w:eastAsia="Times New Roman" w:hAnsi="Times New Roman" w:cs="Times New Roman"/>
          <w:color w:val="1D1D1D"/>
          <w:sz w:val="24"/>
          <w:szCs w:val="24"/>
          <w:lang w:eastAsia="en-GB"/>
        </w:rPr>
      </w:pPr>
      <w:r w:rsidRPr="002C0790">
        <w:rPr>
          <w:rFonts w:ascii="Times New Roman" w:eastAsia="Times New Roman" w:hAnsi="Times New Roman" w:cs="Times New Roman"/>
          <w:color w:val="1D1D1D"/>
          <w:sz w:val="24"/>
          <w:szCs w:val="24"/>
          <w:lang w:eastAsia="en-GB"/>
        </w:rPr>
        <w:t>Grunes, P., Gudmundsson, A., &amp;Irmer, B. (2014). To what extent is the Mayer and Salovey (1997) model of emotional intelligence a useful predictor of leadership style and perceived leadership outcomes in Australian educational institutions?. </w:t>
      </w:r>
      <w:r w:rsidRPr="002C0790">
        <w:rPr>
          <w:rFonts w:ascii="Times New Roman" w:eastAsia="Times New Roman" w:hAnsi="Times New Roman" w:cs="Times New Roman"/>
          <w:i/>
          <w:iCs/>
          <w:color w:val="1D1D1D"/>
          <w:sz w:val="24"/>
          <w:szCs w:val="24"/>
          <w:lang w:eastAsia="en-GB"/>
        </w:rPr>
        <w:t>Educational Management Administration &amp; Leadership</w:t>
      </w:r>
      <w:r w:rsidRPr="002C0790">
        <w:rPr>
          <w:rFonts w:ascii="Times New Roman" w:eastAsia="Times New Roman" w:hAnsi="Times New Roman" w:cs="Times New Roman"/>
          <w:color w:val="1D1D1D"/>
          <w:sz w:val="24"/>
          <w:szCs w:val="24"/>
          <w:lang w:eastAsia="en-GB"/>
        </w:rPr>
        <w:t>, </w:t>
      </w:r>
      <w:r w:rsidRPr="002C0790">
        <w:rPr>
          <w:rFonts w:ascii="Times New Roman" w:eastAsia="Times New Roman" w:hAnsi="Times New Roman" w:cs="Times New Roman"/>
          <w:i/>
          <w:iCs/>
          <w:color w:val="1D1D1D"/>
          <w:sz w:val="24"/>
          <w:szCs w:val="24"/>
          <w:lang w:eastAsia="en-GB"/>
        </w:rPr>
        <w:t>42</w:t>
      </w:r>
      <w:r w:rsidRPr="002C0790">
        <w:rPr>
          <w:rFonts w:ascii="Times New Roman" w:eastAsia="Times New Roman" w:hAnsi="Times New Roman" w:cs="Times New Roman"/>
          <w:color w:val="1D1D1D"/>
          <w:sz w:val="24"/>
          <w:szCs w:val="24"/>
          <w:lang w:eastAsia="en-GB"/>
        </w:rPr>
        <w:t>(1), 112-135.</w:t>
      </w:r>
    </w:p>
    <w:p w:rsidR="00921BF9" w:rsidRPr="00E07DA2" w:rsidRDefault="00921BF9" w:rsidP="0007163D">
      <w:pPr>
        <w:spacing w:line="480" w:lineRule="auto"/>
      </w:pPr>
    </w:p>
    <w:sectPr w:rsidR="00921BF9" w:rsidRPr="00E07DA2" w:rsidSect="00E07A4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6CC0" w:rsidRDefault="008D6CC0" w:rsidP="00434DE8">
      <w:pPr>
        <w:spacing w:after="0" w:line="240" w:lineRule="auto"/>
      </w:pPr>
      <w:r>
        <w:separator/>
      </w:r>
    </w:p>
  </w:endnote>
  <w:endnote w:type="continuationSeparator" w:id="1">
    <w:p w:rsidR="008D6CC0" w:rsidRDefault="008D6CC0" w:rsidP="00434D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6CC0" w:rsidRDefault="008D6CC0" w:rsidP="00434DE8">
      <w:pPr>
        <w:spacing w:after="0" w:line="240" w:lineRule="auto"/>
      </w:pPr>
      <w:r>
        <w:separator/>
      </w:r>
    </w:p>
  </w:footnote>
  <w:footnote w:type="continuationSeparator" w:id="1">
    <w:p w:rsidR="008D6CC0" w:rsidRDefault="008D6CC0" w:rsidP="00434D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F7D" w:rsidRPr="00CD4833" w:rsidRDefault="00E94F7D">
    <w:pPr>
      <w:pStyle w:val="Header"/>
      <w:rPr>
        <w:rFonts w:ascii="Times New Roman" w:hAnsi="Times New Roman" w:cs="Times New Roman"/>
        <w:sz w:val="24"/>
        <w:szCs w:val="24"/>
      </w:rPr>
    </w:pPr>
    <w:r w:rsidRPr="00CD4833">
      <w:rPr>
        <w:rFonts w:ascii="Times New Roman" w:hAnsi="Times New Roman" w:cs="Times New Roman"/>
        <w:sz w:val="24"/>
        <w:szCs w:val="24"/>
      </w:rPr>
      <w:t>EMOTIONAL INTELLINGENCE AND LEADERSHIP ASSESSMENT</w:t>
    </w:r>
    <w:sdt>
      <w:sdtPr>
        <w:rPr>
          <w:rFonts w:ascii="Times New Roman" w:hAnsi="Times New Roman" w:cs="Times New Roman"/>
          <w:sz w:val="24"/>
          <w:szCs w:val="24"/>
        </w:rPr>
        <w:id w:val="1339805512"/>
        <w:docPartObj>
          <w:docPartGallery w:val="Page Numbers (Top of Page)"/>
          <w:docPartUnique/>
        </w:docPartObj>
      </w:sdtPr>
      <w:sdtEndPr>
        <w:rPr>
          <w:noProof/>
        </w:rPr>
      </w:sdtEndPr>
      <w:sdtContent>
        <w:r w:rsidRPr="00CD4833">
          <w:rPr>
            <w:rFonts w:ascii="Times New Roman" w:hAnsi="Times New Roman" w:cs="Times New Roman"/>
            <w:sz w:val="24"/>
            <w:szCs w:val="24"/>
          </w:rPr>
          <w:tab/>
        </w:r>
        <w:r w:rsidR="00456A84" w:rsidRPr="00CD4833">
          <w:rPr>
            <w:rFonts w:ascii="Times New Roman" w:hAnsi="Times New Roman" w:cs="Times New Roman"/>
            <w:sz w:val="24"/>
            <w:szCs w:val="24"/>
          </w:rPr>
          <w:fldChar w:fldCharType="begin"/>
        </w:r>
        <w:r w:rsidRPr="00CD4833">
          <w:rPr>
            <w:rFonts w:ascii="Times New Roman" w:hAnsi="Times New Roman" w:cs="Times New Roman"/>
            <w:sz w:val="24"/>
            <w:szCs w:val="24"/>
          </w:rPr>
          <w:instrText xml:space="preserve"> PAGE   \* MERGEFORMAT </w:instrText>
        </w:r>
        <w:r w:rsidR="00456A84" w:rsidRPr="00CD4833">
          <w:rPr>
            <w:rFonts w:ascii="Times New Roman" w:hAnsi="Times New Roman" w:cs="Times New Roman"/>
            <w:sz w:val="24"/>
            <w:szCs w:val="24"/>
          </w:rPr>
          <w:fldChar w:fldCharType="separate"/>
        </w:r>
        <w:r w:rsidR="00F45045">
          <w:rPr>
            <w:rFonts w:ascii="Times New Roman" w:hAnsi="Times New Roman" w:cs="Times New Roman"/>
            <w:noProof/>
            <w:sz w:val="24"/>
            <w:szCs w:val="24"/>
          </w:rPr>
          <w:t>2</w:t>
        </w:r>
        <w:r w:rsidR="00456A84" w:rsidRPr="00CD4833">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14006602"/>
      <w:docPartObj>
        <w:docPartGallery w:val="Page Numbers (Top of Page)"/>
        <w:docPartUnique/>
      </w:docPartObj>
    </w:sdtPr>
    <w:sdtEndPr>
      <w:rPr>
        <w:noProof/>
      </w:rPr>
    </w:sdtEndPr>
    <w:sdtContent>
      <w:p w:rsidR="00E07A46" w:rsidRPr="00CD4833" w:rsidRDefault="0007163D">
        <w:pPr>
          <w:pStyle w:val="Header"/>
          <w:rPr>
            <w:rFonts w:ascii="Times New Roman" w:hAnsi="Times New Roman" w:cs="Times New Roman"/>
            <w:sz w:val="24"/>
            <w:szCs w:val="24"/>
          </w:rPr>
        </w:pPr>
        <w:r w:rsidRPr="00CD4833">
          <w:rPr>
            <w:rFonts w:ascii="Times New Roman" w:hAnsi="Times New Roman" w:cs="Times New Roman"/>
            <w:sz w:val="24"/>
            <w:szCs w:val="24"/>
          </w:rPr>
          <w:t>Running head: EMOTIONAL INTELIGENCE AND LEADERSHIP</w:t>
        </w:r>
        <w:r w:rsidRPr="00CD4833">
          <w:rPr>
            <w:rFonts w:ascii="Times New Roman" w:hAnsi="Times New Roman" w:cs="Times New Roman"/>
            <w:sz w:val="24"/>
            <w:szCs w:val="24"/>
          </w:rPr>
          <w:tab/>
        </w:r>
        <w:r w:rsidR="00456A84" w:rsidRPr="00CD4833">
          <w:rPr>
            <w:rFonts w:ascii="Times New Roman" w:hAnsi="Times New Roman" w:cs="Times New Roman"/>
            <w:sz w:val="24"/>
            <w:szCs w:val="24"/>
          </w:rPr>
          <w:fldChar w:fldCharType="begin"/>
        </w:r>
        <w:r w:rsidR="00E07A46" w:rsidRPr="00CD4833">
          <w:rPr>
            <w:rFonts w:ascii="Times New Roman" w:hAnsi="Times New Roman" w:cs="Times New Roman"/>
            <w:sz w:val="24"/>
            <w:szCs w:val="24"/>
          </w:rPr>
          <w:instrText xml:space="preserve"> PAGE   \* MERGEFORMAT </w:instrText>
        </w:r>
        <w:r w:rsidR="00456A84" w:rsidRPr="00CD4833">
          <w:rPr>
            <w:rFonts w:ascii="Times New Roman" w:hAnsi="Times New Roman" w:cs="Times New Roman"/>
            <w:sz w:val="24"/>
            <w:szCs w:val="24"/>
          </w:rPr>
          <w:fldChar w:fldCharType="separate"/>
        </w:r>
        <w:r w:rsidR="008D6CC0">
          <w:rPr>
            <w:rFonts w:ascii="Times New Roman" w:hAnsi="Times New Roman" w:cs="Times New Roman"/>
            <w:noProof/>
            <w:sz w:val="24"/>
            <w:szCs w:val="24"/>
          </w:rPr>
          <w:t>1</w:t>
        </w:r>
        <w:r w:rsidR="00456A84" w:rsidRPr="00CD4833">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8194"/>
  </w:hdrShapeDefaults>
  <w:footnotePr>
    <w:footnote w:id="0"/>
    <w:footnote w:id="1"/>
  </w:footnotePr>
  <w:endnotePr>
    <w:endnote w:id="0"/>
    <w:endnote w:id="1"/>
  </w:endnotePr>
  <w:compat/>
  <w:rsids>
    <w:rsidRoot w:val="00A004B7"/>
    <w:rsid w:val="00011954"/>
    <w:rsid w:val="0003135E"/>
    <w:rsid w:val="0007163D"/>
    <w:rsid w:val="000817C1"/>
    <w:rsid w:val="000B4B0A"/>
    <w:rsid w:val="000F512B"/>
    <w:rsid w:val="00123347"/>
    <w:rsid w:val="0012570E"/>
    <w:rsid w:val="00150774"/>
    <w:rsid w:val="0015697C"/>
    <w:rsid w:val="00176697"/>
    <w:rsid w:val="00181AF8"/>
    <w:rsid w:val="00206F96"/>
    <w:rsid w:val="00231E2C"/>
    <w:rsid w:val="0025221B"/>
    <w:rsid w:val="002530A8"/>
    <w:rsid w:val="002A38A7"/>
    <w:rsid w:val="002A6DE0"/>
    <w:rsid w:val="002C0790"/>
    <w:rsid w:val="00310AB4"/>
    <w:rsid w:val="00331BEB"/>
    <w:rsid w:val="003452C4"/>
    <w:rsid w:val="0034605E"/>
    <w:rsid w:val="00370423"/>
    <w:rsid w:val="00392BEE"/>
    <w:rsid w:val="0039305A"/>
    <w:rsid w:val="00426ED2"/>
    <w:rsid w:val="00434DE8"/>
    <w:rsid w:val="00454EAA"/>
    <w:rsid w:val="00456A84"/>
    <w:rsid w:val="004617DA"/>
    <w:rsid w:val="004823D2"/>
    <w:rsid w:val="004875F0"/>
    <w:rsid w:val="00492594"/>
    <w:rsid w:val="004933F9"/>
    <w:rsid w:val="004A4862"/>
    <w:rsid w:val="004A7A7C"/>
    <w:rsid w:val="004C1956"/>
    <w:rsid w:val="004D0D7F"/>
    <w:rsid w:val="004D3BAA"/>
    <w:rsid w:val="004E2AD0"/>
    <w:rsid w:val="004F5F50"/>
    <w:rsid w:val="0057396C"/>
    <w:rsid w:val="00594DA0"/>
    <w:rsid w:val="005B0647"/>
    <w:rsid w:val="005B0902"/>
    <w:rsid w:val="005C324E"/>
    <w:rsid w:val="005C4E55"/>
    <w:rsid w:val="005D712D"/>
    <w:rsid w:val="00644DF1"/>
    <w:rsid w:val="006610FE"/>
    <w:rsid w:val="00686B4A"/>
    <w:rsid w:val="006A3754"/>
    <w:rsid w:val="006A6352"/>
    <w:rsid w:val="006B206A"/>
    <w:rsid w:val="006C0DB2"/>
    <w:rsid w:val="006F1B1F"/>
    <w:rsid w:val="00717AF7"/>
    <w:rsid w:val="00796696"/>
    <w:rsid w:val="007B6BE6"/>
    <w:rsid w:val="007C2D4C"/>
    <w:rsid w:val="007C5536"/>
    <w:rsid w:val="007D0D56"/>
    <w:rsid w:val="0082065B"/>
    <w:rsid w:val="00854386"/>
    <w:rsid w:val="00873020"/>
    <w:rsid w:val="008755F1"/>
    <w:rsid w:val="008919CA"/>
    <w:rsid w:val="008A6343"/>
    <w:rsid w:val="008C6EBA"/>
    <w:rsid w:val="008D6CC0"/>
    <w:rsid w:val="008D7F5E"/>
    <w:rsid w:val="008F0313"/>
    <w:rsid w:val="00921BF9"/>
    <w:rsid w:val="0096381D"/>
    <w:rsid w:val="0098529F"/>
    <w:rsid w:val="009B475E"/>
    <w:rsid w:val="009B4AD1"/>
    <w:rsid w:val="00A004B7"/>
    <w:rsid w:val="00A11CDA"/>
    <w:rsid w:val="00A14832"/>
    <w:rsid w:val="00A354E9"/>
    <w:rsid w:val="00A4168F"/>
    <w:rsid w:val="00A5526E"/>
    <w:rsid w:val="00AD5202"/>
    <w:rsid w:val="00AF525C"/>
    <w:rsid w:val="00B01565"/>
    <w:rsid w:val="00BF3E31"/>
    <w:rsid w:val="00C503F9"/>
    <w:rsid w:val="00CD4833"/>
    <w:rsid w:val="00D67A3F"/>
    <w:rsid w:val="00DF0C83"/>
    <w:rsid w:val="00E07A46"/>
    <w:rsid w:val="00E07DA2"/>
    <w:rsid w:val="00E373DA"/>
    <w:rsid w:val="00E63628"/>
    <w:rsid w:val="00E94818"/>
    <w:rsid w:val="00E94F7D"/>
    <w:rsid w:val="00F17458"/>
    <w:rsid w:val="00F45045"/>
    <w:rsid w:val="00F60E0F"/>
    <w:rsid w:val="00F62AAD"/>
    <w:rsid w:val="00F859C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4B7"/>
    <w:rPr>
      <w:lang w:val="en-GB"/>
    </w:rPr>
  </w:style>
  <w:style w:type="paragraph" w:styleId="Heading2">
    <w:name w:val="heading 2"/>
    <w:basedOn w:val="Normal"/>
    <w:next w:val="Normal"/>
    <w:link w:val="Heading2Char"/>
    <w:uiPriority w:val="9"/>
    <w:semiHidden/>
    <w:unhideWhenUsed/>
    <w:qFormat/>
    <w:rsid w:val="00454E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17458"/>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04B7"/>
    <w:rPr>
      <w:color w:val="0000FF" w:themeColor="hyperlink"/>
      <w:u w:val="single"/>
    </w:rPr>
  </w:style>
  <w:style w:type="character" w:customStyle="1" w:styleId="Heading3Char">
    <w:name w:val="Heading 3 Char"/>
    <w:basedOn w:val="DefaultParagraphFont"/>
    <w:link w:val="Heading3"/>
    <w:uiPriority w:val="9"/>
    <w:rsid w:val="00F17458"/>
    <w:rPr>
      <w:rFonts w:ascii="Times New Roman" w:eastAsia="Times New Roman" w:hAnsi="Times New Roman" w:cs="Times New Roman"/>
      <w:b/>
      <w:bCs/>
      <w:sz w:val="27"/>
      <w:szCs w:val="27"/>
    </w:rPr>
  </w:style>
  <w:style w:type="paragraph" w:styleId="NormalWeb">
    <w:name w:val="Normal (Web)"/>
    <w:basedOn w:val="Normal"/>
    <w:uiPriority w:val="99"/>
    <w:unhideWhenUsed/>
    <w:rsid w:val="00F1745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434D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DE8"/>
    <w:rPr>
      <w:lang w:val="en-GB"/>
    </w:rPr>
  </w:style>
  <w:style w:type="paragraph" w:styleId="Footer">
    <w:name w:val="footer"/>
    <w:basedOn w:val="Normal"/>
    <w:link w:val="FooterChar"/>
    <w:uiPriority w:val="99"/>
    <w:unhideWhenUsed/>
    <w:rsid w:val="00434D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DE8"/>
    <w:rPr>
      <w:lang w:val="en-GB"/>
    </w:rPr>
  </w:style>
  <w:style w:type="character" w:customStyle="1" w:styleId="Heading2Char">
    <w:name w:val="Heading 2 Char"/>
    <w:basedOn w:val="DefaultParagraphFont"/>
    <w:link w:val="Heading2"/>
    <w:uiPriority w:val="9"/>
    <w:semiHidden/>
    <w:rsid w:val="00454EAA"/>
    <w:rPr>
      <w:rFonts w:asciiTheme="majorHAnsi" w:eastAsiaTheme="majorEastAsia" w:hAnsiTheme="majorHAnsi" w:cstheme="majorBidi"/>
      <w:b/>
      <w:bCs/>
      <w:color w:val="4F81BD" w:themeColor="accent1"/>
      <w:sz w:val="26"/>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4B7"/>
    <w:rPr>
      <w:lang w:val="en-GB"/>
    </w:rPr>
  </w:style>
  <w:style w:type="paragraph" w:styleId="Heading2">
    <w:name w:val="heading 2"/>
    <w:basedOn w:val="Normal"/>
    <w:next w:val="Normal"/>
    <w:link w:val="Heading2Char"/>
    <w:uiPriority w:val="9"/>
    <w:semiHidden/>
    <w:unhideWhenUsed/>
    <w:qFormat/>
    <w:rsid w:val="00454E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17458"/>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04B7"/>
    <w:rPr>
      <w:color w:val="0000FF" w:themeColor="hyperlink"/>
      <w:u w:val="single"/>
    </w:rPr>
  </w:style>
  <w:style w:type="character" w:customStyle="1" w:styleId="Heading3Char">
    <w:name w:val="Heading 3 Char"/>
    <w:basedOn w:val="DefaultParagraphFont"/>
    <w:link w:val="Heading3"/>
    <w:uiPriority w:val="9"/>
    <w:rsid w:val="00F17458"/>
    <w:rPr>
      <w:rFonts w:ascii="Times New Roman" w:eastAsia="Times New Roman" w:hAnsi="Times New Roman" w:cs="Times New Roman"/>
      <w:b/>
      <w:bCs/>
      <w:sz w:val="27"/>
      <w:szCs w:val="27"/>
    </w:rPr>
  </w:style>
  <w:style w:type="paragraph" w:styleId="NormalWeb">
    <w:name w:val="Normal (Web)"/>
    <w:basedOn w:val="Normal"/>
    <w:uiPriority w:val="99"/>
    <w:unhideWhenUsed/>
    <w:rsid w:val="00F1745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434D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DE8"/>
    <w:rPr>
      <w:lang w:val="en-GB"/>
    </w:rPr>
  </w:style>
  <w:style w:type="paragraph" w:styleId="Footer">
    <w:name w:val="footer"/>
    <w:basedOn w:val="Normal"/>
    <w:link w:val="FooterChar"/>
    <w:uiPriority w:val="99"/>
    <w:unhideWhenUsed/>
    <w:rsid w:val="00434D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DE8"/>
    <w:rPr>
      <w:lang w:val="en-GB"/>
    </w:rPr>
  </w:style>
  <w:style w:type="character" w:customStyle="1" w:styleId="Heading2Char">
    <w:name w:val="Heading 2 Char"/>
    <w:basedOn w:val="DefaultParagraphFont"/>
    <w:link w:val="Heading2"/>
    <w:uiPriority w:val="9"/>
    <w:semiHidden/>
    <w:rsid w:val="00454EAA"/>
    <w:rPr>
      <w:rFonts w:asciiTheme="majorHAnsi" w:eastAsiaTheme="majorEastAsia" w:hAnsiTheme="majorHAnsi" w:cstheme="majorBidi"/>
      <w:b/>
      <w:bCs/>
      <w:color w:val="4F81BD" w:themeColor="accent1"/>
      <w:sz w:val="26"/>
      <w:szCs w:val="26"/>
      <w:lang w:val="en-GB"/>
    </w:rPr>
  </w:style>
</w:styles>
</file>

<file path=word/webSettings.xml><?xml version="1.0" encoding="utf-8"?>
<w:webSettings xmlns:r="http://schemas.openxmlformats.org/officeDocument/2006/relationships" xmlns:w="http://schemas.openxmlformats.org/wordprocessingml/2006/main">
  <w:divs>
    <w:div w:id="612710935">
      <w:bodyDiv w:val="1"/>
      <w:marLeft w:val="0"/>
      <w:marRight w:val="0"/>
      <w:marTop w:val="0"/>
      <w:marBottom w:val="0"/>
      <w:divBdr>
        <w:top w:val="none" w:sz="0" w:space="0" w:color="auto"/>
        <w:left w:val="none" w:sz="0" w:space="0" w:color="auto"/>
        <w:bottom w:val="none" w:sz="0" w:space="0" w:color="auto"/>
        <w:right w:val="none" w:sz="0" w:space="0" w:color="auto"/>
      </w:divBdr>
      <w:divsChild>
        <w:div w:id="140120883">
          <w:marLeft w:val="0"/>
          <w:marRight w:val="0"/>
          <w:marTop w:val="600"/>
          <w:marBottom w:val="600"/>
          <w:divBdr>
            <w:top w:val="none" w:sz="0" w:space="0" w:color="auto"/>
            <w:left w:val="none" w:sz="0" w:space="0" w:color="auto"/>
            <w:bottom w:val="none" w:sz="0" w:space="0" w:color="auto"/>
            <w:right w:val="none" w:sz="0" w:space="0" w:color="auto"/>
          </w:divBdr>
        </w:div>
      </w:divsChild>
    </w:div>
    <w:div w:id="614751643">
      <w:bodyDiv w:val="1"/>
      <w:marLeft w:val="0"/>
      <w:marRight w:val="0"/>
      <w:marTop w:val="0"/>
      <w:marBottom w:val="0"/>
      <w:divBdr>
        <w:top w:val="none" w:sz="0" w:space="0" w:color="auto"/>
        <w:left w:val="none" w:sz="0" w:space="0" w:color="auto"/>
        <w:bottom w:val="none" w:sz="0" w:space="0" w:color="auto"/>
        <w:right w:val="none" w:sz="0" w:space="0" w:color="auto"/>
      </w:divBdr>
      <w:divsChild>
        <w:div w:id="815611055">
          <w:marLeft w:val="0"/>
          <w:marRight w:val="0"/>
          <w:marTop w:val="600"/>
          <w:marBottom w:val="600"/>
          <w:divBdr>
            <w:top w:val="none" w:sz="0" w:space="0" w:color="auto"/>
            <w:left w:val="none" w:sz="0" w:space="0" w:color="auto"/>
            <w:bottom w:val="none" w:sz="0" w:space="0" w:color="auto"/>
            <w:right w:val="none" w:sz="0" w:space="0" w:color="auto"/>
          </w:divBdr>
        </w:div>
      </w:divsChild>
    </w:div>
    <w:div w:id="967197947">
      <w:bodyDiv w:val="1"/>
      <w:marLeft w:val="0"/>
      <w:marRight w:val="0"/>
      <w:marTop w:val="0"/>
      <w:marBottom w:val="0"/>
      <w:divBdr>
        <w:top w:val="none" w:sz="0" w:space="0" w:color="auto"/>
        <w:left w:val="none" w:sz="0" w:space="0" w:color="auto"/>
        <w:bottom w:val="none" w:sz="0" w:space="0" w:color="auto"/>
        <w:right w:val="none" w:sz="0" w:space="0" w:color="auto"/>
      </w:divBdr>
    </w:div>
    <w:div w:id="1210534833">
      <w:bodyDiv w:val="1"/>
      <w:marLeft w:val="0"/>
      <w:marRight w:val="0"/>
      <w:marTop w:val="0"/>
      <w:marBottom w:val="0"/>
      <w:divBdr>
        <w:top w:val="none" w:sz="0" w:space="0" w:color="auto"/>
        <w:left w:val="none" w:sz="0" w:space="0" w:color="auto"/>
        <w:bottom w:val="none" w:sz="0" w:space="0" w:color="auto"/>
        <w:right w:val="none" w:sz="0" w:space="0" w:color="auto"/>
      </w:divBdr>
      <w:divsChild>
        <w:div w:id="783618188">
          <w:marLeft w:val="0"/>
          <w:marRight w:val="0"/>
          <w:marTop w:val="60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1357</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DRAGONLORD</dc:creator>
  <cp:lastModifiedBy>Kelvin Jackson</cp:lastModifiedBy>
  <cp:revision>2</cp:revision>
  <dcterms:created xsi:type="dcterms:W3CDTF">2019-03-07T15:36:00Z</dcterms:created>
  <dcterms:modified xsi:type="dcterms:W3CDTF">2019-03-07T15:36:00Z</dcterms:modified>
</cp:coreProperties>
</file>