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353" w:rsidRPr="00264353" w:rsidRDefault="0005496D" w:rsidP="003B0E89">
      <w:pPr>
        <w:spacing w:line="480" w:lineRule="auto"/>
        <w:jc w:val="both"/>
        <w:rPr>
          <w:rFonts w:ascii="Times New Roman" w:hAnsi="Times New Roman" w:cs="Times New Roman"/>
          <w:sz w:val="24"/>
          <w:szCs w:val="24"/>
        </w:rPr>
      </w:pPr>
      <w:r w:rsidRPr="00264353">
        <w:rPr>
          <w:rFonts w:ascii="Times New Roman" w:hAnsi="Times New Roman" w:cs="Times New Roman"/>
          <w:sz w:val="24"/>
          <w:szCs w:val="24"/>
        </w:rPr>
        <w:t>Name:</w:t>
      </w:r>
    </w:p>
    <w:p w:rsidR="00264353" w:rsidRPr="00264353" w:rsidRDefault="0005496D" w:rsidP="003B0E89">
      <w:pPr>
        <w:spacing w:line="480" w:lineRule="auto"/>
        <w:jc w:val="both"/>
        <w:rPr>
          <w:rFonts w:ascii="Times New Roman" w:hAnsi="Times New Roman" w:cs="Times New Roman"/>
          <w:sz w:val="24"/>
          <w:szCs w:val="24"/>
        </w:rPr>
      </w:pPr>
      <w:r w:rsidRPr="00264353">
        <w:rPr>
          <w:rFonts w:ascii="Times New Roman" w:hAnsi="Times New Roman" w:cs="Times New Roman"/>
          <w:sz w:val="24"/>
          <w:szCs w:val="24"/>
        </w:rPr>
        <w:t>Professor:</w:t>
      </w:r>
    </w:p>
    <w:p w:rsidR="00264353" w:rsidRPr="00264353" w:rsidRDefault="0005496D" w:rsidP="003B0E89">
      <w:pPr>
        <w:spacing w:line="480" w:lineRule="auto"/>
        <w:jc w:val="both"/>
        <w:rPr>
          <w:rFonts w:ascii="Times New Roman" w:hAnsi="Times New Roman" w:cs="Times New Roman"/>
          <w:sz w:val="24"/>
          <w:szCs w:val="24"/>
        </w:rPr>
      </w:pPr>
      <w:r w:rsidRPr="00264353">
        <w:rPr>
          <w:rFonts w:ascii="Times New Roman" w:hAnsi="Times New Roman" w:cs="Times New Roman"/>
          <w:sz w:val="24"/>
          <w:szCs w:val="24"/>
        </w:rPr>
        <w:t>Course title:</w:t>
      </w:r>
    </w:p>
    <w:p w:rsidR="00264353" w:rsidRPr="00264353" w:rsidRDefault="0005496D" w:rsidP="003B0E89">
      <w:pPr>
        <w:spacing w:line="480" w:lineRule="auto"/>
        <w:jc w:val="both"/>
        <w:rPr>
          <w:rFonts w:ascii="Times New Roman" w:hAnsi="Times New Roman" w:cs="Times New Roman"/>
          <w:sz w:val="24"/>
          <w:szCs w:val="24"/>
        </w:rPr>
      </w:pPr>
      <w:r w:rsidRPr="00264353">
        <w:rPr>
          <w:rFonts w:ascii="Times New Roman" w:hAnsi="Times New Roman" w:cs="Times New Roman"/>
          <w:sz w:val="24"/>
          <w:szCs w:val="24"/>
        </w:rPr>
        <w:t>Institution:</w:t>
      </w:r>
    </w:p>
    <w:p w:rsidR="00264353" w:rsidRDefault="0005496D" w:rsidP="003B0E89">
      <w:pPr>
        <w:spacing w:line="480" w:lineRule="auto"/>
        <w:jc w:val="both"/>
        <w:rPr>
          <w:rFonts w:ascii="Times New Roman" w:hAnsi="Times New Roman" w:cs="Times New Roman"/>
          <w:sz w:val="24"/>
          <w:szCs w:val="24"/>
        </w:rPr>
      </w:pPr>
      <w:r w:rsidRPr="00264353">
        <w:rPr>
          <w:rFonts w:ascii="Times New Roman" w:hAnsi="Times New Roman" w:cs="Times New Roman"/>
          <w:sz w:val="24"/>
          <w:szCs w:val="24"/>
        </w:rPr>
        <w:t>Date:</w:t>
      </w:r>
    </w:p>
    <w:p w:rsidR="00761103" w:rsidRDefault="00761103" w:rsidP="00761103">
      <w:pPr>
        <w:spacing w:line="480" w:lineRule="auto"/>
        <w:jc w:val="center"/>
        <w:rPr>
          <w:rFonts w:ascii="Times New Roman" w:hAnsi="Times New Roman" w:cs="Times New Roman"/>
          <w:b/>
          <w:sz w:val="24"/>
          <w:szCs w:val="24"/>
        </w:rPr>
      </w:pPr>
    </w:p>
    <w:p w:rsidR="00207654" w:rsidRPr="00761103" w:rsidRDefault="0005496D" w:rsidP="0098285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Role of the Dud</w:t>
      </w:r>
      <w:r w:rsidR="00982856">
        <w:rPr>
          <w:rFonts w:ascii="Times New Roman" w:hAnsi="Times New Roman" w:cs="Times New Roman"/>
          <w:b/>
          <w:sz w:val="24"/>
          <w:szCs w:val="24"/>
        </w:rPr>
        <w:t>uk in Armenian National Identity</w:t>
      </w:r>
    </w:p>
    <w:p w:rsidR="00EE587E" w:rsidRPr="00A13EA5" w:rsidRDefault="0005496D" w:rsidP="003B0E89">
      <w:pPr>
        <w:spacing w:line="480" w:lineRule="auto"/>
        <w:ind w:firstLine="720"/>
        <w:jc w:val="both"/>
        <w:rPr>
          <w:rFonts w:ascii="Times New Roman" w:hAnsi="Times New Roman" w:cs="Times New Roman"/>
          <w:i/>
          <w:sz w:val="24"/>
          <w:szCs w:val="24"/>
        </w:rPr>
      </w:pPr>
      <w:r w:rsidRPr="00584717">
        <w:rPr>
          <w:rFonts w:ascii="Times New Roman" w:hAnsi="Times New Roman" w:cs="Times New Roman"/>
          <w:sz w:val="24"/>
          <w:szCs w:val="24"/>
        </w:rPr>
        <w:t>Different nations have peculiar things that resonate with them</w:t>
      </w:r>
      <w:r w:rsidR="00677D8F" w:rsidRPr="00584717">
        <w:rPr>
          <w:rFonts w:ascii="Times New Roman" w:hAnsi="Times New Roman" w:cs="Times New Roman"/>
          <w:sz w:val="24"/>
          <w:szCs w:val="24"/>
        </w:rPr>
        <w:t>. For the Armenian diaspora and descendants of mi</w:t>
      </w:r>
      <w:r w:rsidRPr="00584717">
        <w:rPr>
          <w:rFonts w:ascii="Times New Roman" w:hAnsi="Times New Roman" w:cs="Times New Roman"/>
          <w:sz w:val="24"/>
          <w:szCs w:val="24"/>
        </w:rPr>
        <w:t xml:space="preserve">xed races, it is the desolate </w:t>
      </w:r>
      <w:r w:rsidR="00677D8F" w:rsidRPr="00584717">
        <w:rPr>
          <w:rFonts w:ascii="Times New Roman" w:hAnsi="Times New Roman" w:cs="Times New Roman"/>
          <w:sz w:val="24"/>
          <w:szCs w:val="24"/>
        </w:rPr>
        <w:t>sound of the duduk. Inscribed on the Representative List of the Intangible Cultural Heritage of Humanity in 2008 though initially proclaimed in 2005, the instrument and its music are a great representation of the vast history of Armenia. Whenever the double-reed woodwind instrument made of apricot wood, universally dubbed the "Armenian Oboe" is mentioned, strong emotions are visibly elicited in the Armenian people. The instrument is distinctive in construction and performance technique and characterized by a warm and soft timbre. Historically, the duduk is called tsiranapokh, which translates to apricot tree pipe. The wind instrument, which produces sounds like a wailing voice, its tone fleshy and pulpy, soulful, and evocative, has been iconic to the Armenians and has players to date. This sends a clear message that despite what the Armenians describe as Aghet or catastrophe that wiped them away during the holocaust, they are still alive</w:t>
      </w:r>
      <w:r w:rsidR="00677D8F" w:rsidRPr="00A13EA5">
        <w:rPr>
          <w:rFonts w:ascii="Times New Roman" w:hAnsi="Times New Roman" w:cs="Times New Roman"/>
          <w:i/>
          <w:sz w:val="24"/>
          <w:szCs w:val="24"/>
        </w:rPr>
        <w:t xml:space="preserve">. </w:t>
      </w:r>
      <w:r w:rsidR="00A13EA5" w:rsidRPr="00A13EA5">
        <w:rPr>
          <w:rFonts w:ascii="Helvetica" w:hAnsi="Helvetica" w:cs="Helvetica"/>
          <w:i/>
          <w:color w:val="1D1D1D"/>
          <w:sz w:val="21"/>
          <w:szCs w:val="21"/>
          <w:shd w:val="clear" w:color="auto" w:fill="FFFFFF"/>
        </w:rPr>
        <w:t xml:space="preserve"> Although Armenians were nearly wiped out in through wars and genocide, in this paper I will show Armenians survived and preserved their culture through the aid of the </w:t>
      </w:r>
      <w:proofErr w:type="spellStart"/>
      <w:r w:rsidR="00A13EA5" w:rsidRPr="00A13EA5">
        <w:rPr>
          <w:rFonts w:ascii="Helvetica" w:hAnsi="Helvetica" w:cs="Helvetica"/>
          <w:i/>
          <w:color w:val="1D1D1D"/>
          <w:sz w:val="21"/>
          <w:szCs w:val="21"/>
          <w:shd w:val="clear" w:color="auto" w:fill="FFFFFF"/>
        </w:rPr>
        <w:t>duduk</w:t>
      </w:r>
      <w:proofErr w:type="spellEnd"/>
      <w:r w:rsidR="00A13EA5" w:rsidRPr="00A13EA5">
        <w:rPr>
          <w:rFonts w:ascii="Helvetica" w:hAnsi="Helvetica" w:cs="Helvetica"/>
          <w:i/>
          <w:color w:val="1D1D1D"/>
          <w:sz w:val="21"/>
          <w:szCs w:val="21"/>
          <w:shd w:val="clear" w:color="auto" w:fill="FFFFFF"/>
        </w:rPr>
        <w:t>.</w:t>
      </w:r>
      <w:bookmarkStart w:id="0" w:name="_GoBack"/>
      <w:bookmarkEnd w:id="0"/>
    </w:p>
    <w:p w:rsidR="00207654" w:rsidRPr="00584717" w:rsidRDefault="0005496D" w:rsidP="003B0E89">
      <w:pPr>
        <w:spacing w:line="480" w:lineRule="auto"/>
        <w:ind w:firstLine="720"/>
        <w:jc w:val="both"/>
        <w:rPr>
          <w:rFonts w:ascii="Times New Roman" w:hAnsi="Times New Roman" w:cs="Times New Roman"/>
          <w:sz w:val="24"/>
          <w:szCs w:val="24"/>
        </w:rPr>
      </w:pPr>
      <w:r w:rsidRPr="00584717">
        <w:rPr>
          <w:rFonts w:ascii="Times New Roman" w:hAnsi="Times New Roman" w:cs="Times New Roman"/>
          <w:sz w:val="24"/>
          <w:szCs w:val="24"/>
        </w:rPr>
        <w:lastRenderedPageBreak/>
        <w:t>Although alienation into modern music has been quite influential, my interest i</w:t>
      </w:r>
      <w:r w:rsidRPr="00584717">
        <w:rPr>
          <w:rFonts w:ascii="Times New Roman" w:hAnsi="Times New Roman" w:cs="Times New Roman"/>
          <w:sz w:val="24"/>
          <w:szCs w:val="24"/>
        </w:rPr>
        <w:t>n traditional folk music and performances remains. I have a strong liking for Greece folk music, which is influenced by religion, deities, and politics too.  My curiosity drove me to learn about other cultures that are connected to the Culture. I discovere</w:t>
      </w:r>
      <w:r w:rsidRPr="00584717">
        <w:rPr>
          <w:rFonts w:ascii="Times New Roman" w:hAnsi="Times New Roman" w:cs="Times New Roman"/>
          <w:sz w:val="24"/>
          <w:szCs w:val="24"/>
        </w:rPr>
        <w:t>d that Armenian Culture has a great connection to music, just like Greece. This similarity, in conjunction with the shared history of the two countries, stirred the desire to learn more about the two. In the process of exploring the Armenian music, I disco</w:t>
      </w:r>
      <w:r w:rsidRPr="00584717">
        <w:rPr>
          <w:rFonts w:ascii="Times New Roman" w:hAnsi="Times New Roman" w:cs="Times New Roman"/>
          <w:sz w:val="24"/>
          <w:szCs w:val="24"/>
        </w:rPr>
        <w:t>vered about Komitas Vardapet, one of the most excellent musicians in Armenia and a founder of the Armenian classical music. Komitas strongly believed that the Armenian Culture should never fade. He witnessed the execution and massacre of his relatives, par</w:t>
      </w:r>
      <w:r w:rsidRPr="00584717">
        <w:rPr>
          <w:rFonts w:ascii="Times New Roman" w:hAnsi="Times New Roman" w:cs="Times New Roman"/>
          <w:sz w:val="24"/>
          <w:szCs w:val="24"/>
        </w:rPr>
        <w:t xml:space="preserve">ents, and tribesmen during the genocide. He found that preserving their Culture and heritage is the only way of rekindling live and keeping the memory of his people. Fortunately, on joining college, I met a friend of Armenian friend who likes playing wind </w:t>
      </w:r>
      <w:r w:rsidRPr="00584717">
        <w:rPr>
          <w:rFonts w:ascii="Times New Roman" w:hAnsi="Times New Roman" w:cs="Times New Roman"/>
          <w:sz w:val="24"/>
          <w:szCs w:val="24"/>
        </w:rPr>
        <w:t xml:space="preserve">instruments just like I do. It was then that I learned more about Armenian music, particularly the duduk and its role in the Armenian nation. </w:t>
      </w:r>
    </w:p>
    <w:p w:rsidR="00207654" w:rsidRPr="00584717" w:rsidRDefault="0005496D" w:rsidP="003B0E89">
      <w:pPr>
        <w:spacing w:line="480" w:lineRule="auto"/>
        <w:ind w:firstLine="720"/>
        <w:jc w:val="both"/>
        <w:rPr>
          <w:rFonts w:ascii="Times New Roman" w:hAnsi="Times New Roman" w:cs="Times New Roman"/>
          <w:sz w:val="24"/>
          <w:szCs w:val="24"/>
        </w:rPr>
      </w:pPr>
      <w:r w:rsidRPr="00584717">
        <w:rPr>
          <w:rFonts w:ascii="Times New Roman" w:hAnsi="Times New Roman" w:cs="Times New Roman"/>
          <w:sz w:val="24"/>
          <w:szCs w:val="24"/>
        </w:rPr>
        <w:t>It was not until I met Narek, that I came into contact with the duduk for the first time. We would watch ensemble</w:t>
      </w:r>
      <w:r w:rsidRPr="00584717">
        <w:rPr>
          <w:rFonts w:ascii="Times New Roman" w:hAnsi="Times New Roman" w:cs="Times New Roman"/>
          <w:sz w:val="24"/>
          <w:szCs w:val="24"/>
        </w:rPr>
        <w:t>s playing the duduk, and I drew close interest in the instrument and the Armenian history at large. Some of the artists include Jivan Gasparyan Jr, Gevorg Dabagian, the first to play excerpts from the Divine Liturgy of the Armenian Church on the duduk, Kam</w:t>
      </w:r>
      <w:r w:rsidRPr="00584717">
        <w:rPr>
          <w:rFonts w:ascii="Times New Roman" w:hAnsi="Times New Roman" w:cs="Times New Roman"/>
          <w:sz w:val="24"/>
          <w:szCs w:val="24"/>
        </w:rPr>
        <w:t>antcha to mention but a few.  I am in the process of learning how to play the instrument.  The historical events in the Armenian Culture are sad but worth a keen interest. The minority's extermination in the Ottoman Empire, religious persecutions, and anni</w:t>
      </w:r>
      <w:r w:rsidRPr="00584717">
        <w:rPr>
          <w:rFonts w:ascii="Times New Roman" w:hAnsi="Times New Roman" w:cs="Times New Roman"/>
          <w:sz w:val="24"/>
          <w:szCs w:val="24"/>
        </w:rPr>
        <w:t xml:space="preserve">hilations of Armenians remains to be historical inequities. up to date. They have remained fresh in the hearts of the victims and their descendants. It has, however, taken a significant toll on the Armenians to stay active after these </w:t>
      </w:r>
      <w:r w:rsidRPr="00584717">
        <w:rPr>
          <w:rFonts w:ascii="Times New Roman" w:hAnsi="Times New Roman" w:cs="Times New Roman"/>
          <w:sz w:val="24"/>
          <w:szCs w:val="24"/>
        </w:rPr>
        <w:lastRenderedPageBreak/>
        <w:t>misfortunes. Many con</w:t>
      </w:r>
      <w:r w:rsidRPr="00584717">
        <w:rPr>
          <w:rFonts w:ascii="Times New Roman" w:hAnsi="Times New Roman" w:cs="Times New Roman"/>
          <w:sz w:val="24"/>
          <w:szCs w:val="24"/>
        </w:rPr>
        <w:t>troversies are surrounding the events then up to date. Although Armenians were nearly wiped out in through wars and genocide, in this paper, I will show that Armenians survived and preserved their Culture through the aid of the duduk.</w:t>
      </w:r>
    </w:p>
    <w:p w:rsidR="00207654" w:rsidRPr="00263EAD" w:rsidRDefault="0005496D" w:rsidP="003B0E89">
      <w:pPr>
        <w:spacing w:line="480" w:lineRule="auto"/>
        <w:jc w:val="center"/>
        <w:rPr>
          <w:rFonts w:ascii="Times New Roman" w:hAnsi="Times New Roman" w:cs="Times New Roman"/>
          <w:b/>
          <w:sz w:val="24"/>
          <w:szCs w:val="24"/>
        </w:rPr>
      </w:pPr>
      <w:r w:rsidRPr="00263EAD">
        <w:rPr>
          <w:rFonts w:ascii="Times New Roman" w:hAnsi="Times New Roman" w:cs="Times New Roman"/>
          <w:b/>
          <w:sz w:val="24"/>
          <w:szCs w:val="24"/>
        </w:rPr>
        <w:t>Background</w:t>
      </w:r>
    </w:p>
    <w:p w:rsidR="00207654" w:rsidRPr="00207654" w:rsidRDefault="0005496D" w:rsidP="003B0E89">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The Armenian oboe is one of the oldest aerophone instruments in the world. It is the only Armenian instrument that has survived history and modernism. The instrument managed to get its place in the Soviet era as the Soviets adopted Europeanization and trie</w:t>
      </w:r>
      <w:r w:rsidRPr="00207654">
        <w:rPr>
          <w:rFonts w:ascii="Times New Roman" w:hAnsi="Times New Roman" w:cs="Times New Roman"/>
          <w:sz w:val="24"/>
          <w:szCs w:val="24"/>
        </w:rPr>
        <w:t>d to use it to westernize Armenian music</w:t>
      </w:r>
      <w:r w:rsidR="00EE587E">
        <w:rPr>
          <w:rFonts w:ascii="Times New Roman" w:hAnsi="Times New Roman" w:cs="Times New Roman"/>
          <w:sz w:val="24"/>
          <w:szCs w:val="24"/>
        </w:rPr>
        <w:t xml:space="preserve"> </w:t>
      </w:r>
      <w:r w:rsidR="004E3DBA">
        <w:rPr>
          <w:rFonts w:ascii="Times New Roman" w:hAnsi="Times New Roman" w:cs="Times New Roman"/>
          <w:sz w:val="24"/>
          <w:szCs w:val="24"/>
        </w:rPr>
        <w:t>(</w:t>
      </w:r>
      <w:r w:rsidR="004E3DBA" w:rsidRPr="00037828">
        <w:rPr>
          <w:rFonts w:ascii="Times New Roman" w:hAnsi="Times New Roman" w:cs="Times New Roman"/>
          <w:sz w:val="24"/>
          <w:szCs w:val="24"/>
        </w:rPr>
        <w:t>Nercessian</w:t>
      </w:r>
      <w:r w:rsidR="004E3DBA">
        <w:rPr>
          <w:rFonts w:ascii="Times New Roman" w:hAnsi="Times New Roman" w:cs="Times New Roman"/>
          <w:sz w:val="24"/>
          <w:szCs w:val="24"/>
        </w:rPr>
        <w:t>, pg.165)</w:t>
      </w:r>
      <w:r w:rsidRPr="00207654">
        <w:rPr>
          <w:rFonts w:ascii="Times New Roman" w:hAnsi="Times New Roman" w:cs="Times New Roman"/>
          <w:sz w:val="24"/>
          <w:szCs w:val="24"/>
        </w:rPr>
        <w:t>. The instrument nearly lost its authenticity. The instrument is played with a unique skill set.  The left hand is placed on top with three of its fingers covering the top three holes and the thu</w:t>
      </w:r>
      <w:r w:rsidRPr="00207654">
        <w:rPr>
          <w:rFonts w:ascii="Times New Roman" w:hAnsi="Times New Roman" w:cs="Times New Roman"/>
          <w:sz w:val="24"/>
          <w:szCs w:val="24"/>
        </w:rPr>
        <w:t>mb covering the hole at its back. The next four holes are covered by four of the right fingers. There are, however, other styles of holding the instrument where both hands include four holes each.  It is played with the cheeks puffed out, which regulates t</w:t>
      </w:r>
      <w:r w:rsidRPr="00207654">
        <w:rPr>
          <w:rFonts w:ascii="Times New Roman" w:hAnsi="Times New Roman" w:cs="Times New Roman"/>
          <w:sz w:val="24"/>
          <w:szCs w:val="24"/>
        </w:rPr>
        <w:t>he pressure that the lips exert on the reed. The peculiarity in the articulation by the instrument is because the tongue is never used, unlike in other modern wind instruments such as the clarinet. Instead, air pulses the horn.</w:t>
      </w:r>
    </w:p>
    <w:p w:rsidR="00207654" w:rsidRPr="00207654" w:rsidRDefault="0005496D" w:rsidP="003B0E89">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Folk music and national musi</w:t>
      </w:r>
      <w:r w:rsidRPr="00207654">
        <w:rPr>
          <w:rFonts w:ascii="Times New Roman" w:hAnsi="Times New Roman" w:cs="Times New Roman"/>
          <w:sz w:val="24"/>
          <w:szCs w:val="24"/>
        </w:rPr>
        <w:t>c are known to encompass everything that resonates with the feelings and minds of a group of people. Elaborately, sounds conform to the feelings, sentiments, and emotions generated within the soul, who makes folk music representative of a people's past and</w:t>
      </w:r>
      <w:r w:rsidRPr="00207654">
        <w:rPr>
          <w:rFonts w:ascii="Times New Roman" w:hAnsi="Times New Roman" w:cs="Times New Roman"/>
          <w:sz w:val="24"/>
          <w:szCs w:val="24"/>
        </w:rPr>
        <w:t xml:space="preserve"> Culture. For the Armenians, the melancholy and its unique sound of the duduk are seminal to their cultural construction and an emblem of how far they've come from</w:t>
      </w:r>
      <w:r w:rsidR="004E3DBA">
        <w:rPr>
          <w:rFonts w:ascii="Times New Roman" w:hAnsi="Times New Roman" w:cs="Times New Roman"/>
          <w:sz w:val="24"/>
          <w:szCs w:val="24"/>
        </w:rPr>
        <w:t xml:space="preserve"> </w:t>
      </w:r>
      <w:r w:rsidR="00263EAD">
        <w:rPr>
          <w:rFonts w:ascii="Times New Roman" w:hAnsi="Times New Roman" w:cs="Times New Roman"/>
          <w:sz w:val="24"/>
          <w:szCs w:val="24"/>
        </w:rPr>
        <w:t>(</w:t>
      </w:r>
      <w:r w:rsidR="00263EAD" w:rsidRPr="00037828">
        <w:rPr>
          <w:rFonts w:ascii="Times New Roman" w:hAnsi="Times New Roman" w:cs="Times New Roman"/>
          <w:sz w:val="24"/>
          <w:szCs w:val="24"/>
        </w:rPr>
        <w:t>Nercessian</w:t>
      </w:r>
      <w:r w:rsidR="00263EAD">
        <w:rPr>
          <w:rFonts w:ascii="Times New Roman" w:hAnsi="Times New Roman" w:cs="Times New Roman"/>
          <w:sz w:val="24"/>
          <w:szCs w:val="24"/>
        </w:rPr>
        <w:t>, pg.144)</w:t>
      </w:r>
      <w:r w:rsidRPr="00207654">
        <w:rPr>
          <w:rFonts w:ascii="Times New Roman" w:hAnsi="Times New Roman" w:cs="Times New Roman"/>
          <w:sz w:val="24"/>
          <w:szCs w:val="24"/>
        </w:rPr>
        <w:t>.</w:t>
      </w:r>
    </w:p>
    <w:p w:rsidR="00207654" w:rsidRPr="00207654" w:rsidRDefault="0005496D" w:rsidP="003B0E89">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lastRenderedPageBreak/>
        <w:t xml:space="preserve">Too unique is the duduk to the Armenian Culture that one can tell the </w:t>
      </w:r>
      <w:r w:rsidRPr="00207654">
        <w:rPr>
          <w:rFonts w:ascii="Times New Roman" w:hAnsi="Times New Roman" w:cs="Times New Roman"/>
          <w:sz w:val="24"/>
          <w:szCs w:val="24"/>
        </w:rPr>
        <w:t>difference in analogs when a stranger plays it. The Armenians use lip control to make it sound like the human voice. Additionally, the emotions that come out as they play indicate a special connection between them and the ancient instrument. A prompt refle</w:t>
      </w:r>
      <w:r w:rsidRPr="00207654">
        <w:rPr>
          <w:rFonts w:ascii="Times New Roman" w:hAnsi="Times New Roman" w:cs="Times New Roman"/>
          <w:sz w:val="24"/>
          <w:szCs w:val="24"/>
        </w:rPr>
        <w:t>ction of the soul of the land and the Armenian experiences comes out. It creates an inevitable note that the tool has evolved with the people.</w:t>
      </w:r>
    </w:p>
    <w:p w:rsidR="00207654" w:rsidRPr="00207654" w:rsidRDefault="0005496D" w:rsidP="003B0E89">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The popularity of most traditional and folk instruments has faded with the first growing pace of modernization an</w:t>
      </w:r>
      <w:r w:rsidRPr="00207654">
        <w:rPr>
          <w:rFonts w:ascii="Times New Roman" w:hAnsi="Times New Roman" w:cs="Times New Roman"/>
          <w:sz w:val="24"/>
          <w:szCs w:val="24"/>
        </w:rPr>
        <w:t>d technology. However, the Armenians have managed to preserve their culture and heritage with the aid of duduk. Statistics indicate that before the holocaust, there were over 2 million Armenians. Unfortunately, by the end of the Young Turks operation, that</w:t>
      </w:r>
      <w:r w:rsidRPr="00207654">
        <w:rPr>
          <w:rFonts w:ascii="Times New Roman" w:hAnsi="Times New Roman" w:cs="Times New Roman"/>
          <w:sz w:val="24"/>
          <w:szCs w:val="24"/>
        </w:rPr>
        <w:t xml:space="preserve"> took place between 1915 and 1918, over 1.5 million Armenians had been wiped off. The sequence of consecutive massacres only left around 3380000 Armenians alive. The wound is still raw to date primarily because the Turkish government has never taken respon</w:t>
      </w:r>
      <w:r w:rsidRPr="00207654">
        <w:rPr>
          <w:rFonts w:ascii="Times New Roman" w:hAnsi="Times New Roman" w:cs="Times New Roman"/>
          <w:sz w:val="24"/>
          <w:szCs w:val="24"/>
        </w:rPr>
        <w:t>sibility for the tragic murder, torture, and execution of innocent Armenians due to political, religious, and narcissists' beliefs on loyalty. The excuse remains that they were not loyal enough and were posing a threat to national security. The argument wa</w:t>
      </w:r>
      <w:r w:rsidRPr="00207654">
        <w:rPr>
          <w:rFonts w:ascii="Times New Roman" w:hAnsi="Times New Roman" w:cs="Times New Roman"/>
          <w:sz w:val="24"/>
          <w:szCs w:val="24"/>
        </w:rPr>
        <w:t>s that their commitments seemed to favor the enemy, and the persecutions were a necessary war measure. The allies to the Turkish government to have never recognized the genocide. It was not until 2005 when the New York Times first termed it as genocide. Be</w:t>
      </w:r>
      <w:r w:rsidRPr="00207654">
        <w:rPr>
          <w:rFonts w:ascii="Times New Roman" w:hAnsi="Times New Roman" w:cs="Times New Roman"/>
          <w:sz w:val="24"/>
          <w:szCs w:val="24"/>
        </w:rPr>
        <w:t>sides the solidarity arising from their oppression, the Armenians find solace in the duduk, which eloquently expresses the joy, warmth, and tragedy of Armenia.</w:t>
      </w:r>
    </w:p>
    <w:p w:rsidR="00207654" w:rsidRPr="003B0E89" w:rsidRDefault="0005496D" w:rsidP="003B0E89">
      <w:pPr>
        <w:spacing w:line="480" w:lineRule="auto"/>
        <w:jc w:val="center"/>
        <w:rPr>
          <w:rFonts w:ascii="Times New Roman" w:hAnsi="Times New Roman" w:cs="Times New Roman"/>
          <w:b/>
          <w:sz w:val="24"/>
          <w:szCs w:val="24"/>
        </w:rPr>
      </w:pPr>
      <w:r w:rsidRPr="003B0E89">
        <w:rPr>
          <w:rFonts w:ascii="Times New Roman" w:hAnsi="Times New Roman" w:cs="Times New Roman"/>
          <w:b/>
          <w:sz w:val="24"/>
          <w:szCs w:val="24"/>
        </w:rPr>
        <w:t>Interview</w:t>
      </w:r>
    </w:p>
    <w:p w:rsidR="00207654" w:rsidRPr="00207654" w:rsidRDefault="0005496D" w:rsidP="00263EAD">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lastRenderedPageBreak/>
        <w:t>Jivan Gasparyan Jr is one of the most popular duduk players in the world today. He has</w:t>
      </w:r>
      <w:r w:rsidRPr="00207654">
        <w:rPr>
          <w:rFonts w:ascii="Times New Roman" w:hAnsi="Times New Roman" w:cs="Times New Roman"/>
          <w:sz w:val="24"/>
          <w:szCs w:val="24"/>
        </w:rPr>
        <w:t xml:space="preserve"> made duduk music recognizable. His music featured in a Hollywood movie, Gladiator, in 2000. Besides, he has received recognition by the Big Apple Music Awards, one of the international cultural foundations as the best duduk players in New York. It was an </w:t>
      </w:r>
      <w:r w:rsidRPr="00207654">
        <w:rPr>
          <w:rFonts w:ascii="Times New Roman" w:hAnsi="Times New Roman" w:cs="Times New Roman"/>
          <w:sz w:val="24"/>
          <w:szCs w:val="24"/>
        </w:rPr>
        <w:t>appreciation for his efforts to preserve the Armenian tradition and keep also keep the art and traditions of Jivan Gasparyan SR. He took part in a grand party to celebrate his grandfather's  80th birthday anniversary in Yerevan. Not only did he exhibit his</w:t>
      </w:r>
      <w:r w:rsidRPr="00207654">
        <w:rPr>
          <w:rFonts w:ascii="Times New Roman" w:hAnsi="Times New Roman" w:cs="Times New Roman"/>
          <w:sz w:val="24"/>
          <w:szCs w:val="24"/>
        </w:rPr>
        <w:t xml:space="preserve"> prowess in playing the instrument, but he also got to perform with Zucchero, Andreas Vollenweider, Boris Grebenshikov, Alan Parsons Project, and Planet X.</w:t>
      </w:r>
    </w:p>
    <w:p w:rsidR="00207654" w:rsidRPr="00207654" w:rsidRDefault="0005496D" w:rsidP="00263EAD">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The core idea in "The Centrality of National Identity to Perceptions of the Duduk" is the duduk hist</w:t>
      </w:r>
      <w:r w:rsidRPr="00207654">
        <w:rPr>
          <w:rFonts w:ascii="Times New Roman" w:hAnsi="Times New Roman" w:cs="Times New Roman"/>
          <w:sz w:val="24"/>
          <w:szCs w:val="24"/>
        </w:rPr>
        <w:t>ory since the 1920s.  There are data gaps in the history of the performance of the instrument. The only factual support of the existence of the instrument then is archeological. How authentic is the current performance of the instrument today? Is it by the</w:t>
      </w:r>
      <w:r w:rsidRPr="00207654">
        <w:rPr>
          <w:rFonts w:ascii="Times New Roman" w:hAnsi="Times New Roman" w:cs="Times New Roman"/>
          <w:sz w:val="24"/>
          <w:szCs w:val="24"/>
        </w:rPr>
        <w:t xml:space="preserve"> traditions or an invention influenced by Russian rule, Turkish cultural influence, and modern manipulation?" (Moore 2006)</w:t>
      </w:r>
    </w:p>
    <w:p w:rsidR="00207654" w:rsidRPr="00207654" w:rsidRDefault="0005496D" w:rsidP="00263EAD">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At the onset of the use of notations amongst Armenians, the instrument drew particular attention in the system.  This came with the d</w:t>
      </w:r>
      <w:r w:rsidRPr="00207654">
        <w:rPr>
          <w:rFonts w:ascii="Times New Roman" w:hAnsi="Times New Roman" w:cs="Times New Roman"/>
          <w:sz w:val="24"/>
          <w:szCs w:val="24"/>
        </w:rPr>
        <w:t>evelopment and advancement of Armenian cultural music. Some of the players had to learn western classical music for them to incorporate it when playing the duduk. Recordings of the instrument have advanced as well.  The introduction of diatonic scales acco</w:t>
      </w:r>
      <w:r w:rsidRPr="00207654">
        <w:rPr>
          <w:rFonts w:ascii="Times New Roman" w:hAnsi="Times New Roman" w:cs="Times New Roman"/>
          <w:sz w:val="24"/>
          <w:szCs w:val="24"/>
        </w:rPr>
        <w:t>mpanied this. During the holocaust, playing the duduk and embracing the Armenian culture was almost becoming an offense. However, as the dust settled, it was introduced in schools as a part of the curriculum and accorded priority in conservatories. This no</w:t>
      </w:r>
      <w:r w:rsidRPr="00207654">
        <w:rPr>
          <w:rFonts w:ascii="Times New Roman" w:hAnsi="Times New Roman" w:cs="Times New Roman"/>
          <w:sz w:val="24"/>
          <w:szCs w:val="24"/>
        </w:rPr>
        <w:t xml:space="preserve">t only reassured the initially frightened people but also cultivated them to an urban culture that </w:t>
      </w:r>
      <w:r w:rsidRPr="00207654">
        <w:rPr>
          <w:rFonts w:ascii="Times New Roman" w:hAnsi="Times New Roman" w:cs="Times New Roman"/>
          <w:sz w:val="24"/>
          <w:szCs w:val="24"/>
        </w:rPr>
        <w:lastRenderedPageBreak/>
        <w:t xml:space="preserve">embraces their heritage. Among the key milestones, is the featuring of the music and duduk recordings by Djivan Gasparian in Hollywood films, </w:t>
      </w:r>
      <w:r w:rsidR="00263EAD">
        <w:rPr>
          <w:rFonts w:ascii="Times New Roman" w:hAnsi="Times New Roman" w:cs="Times New Roman"/>
          <w:sz w:val="24"/>
          <w:szCs w:val="24"/>
        </w:rPr>
        <w:t>(Moore, pg. 183).</w:t>
      </w:r>
    </w:p>
    <w:p w:rsidR="00207654" w:rsidRPr="00207654" w:rsidRDefault="0005496D" w:rsidP="003B0E89">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Djivan taught himself how to play the duduk at the age of eight. Then, technology hadn't evolved hence learning the instrument more comfortable and less complicated. He states that one should ask what he doesn't think of when he holds the instrument rat</w:t>
      </w:r>
      <w:r w:rsidRPr="00207654">
        <w:rPr>
          <w:rFonts w:ascii="Times New Roman" w:hAnsi="Times New Roman" w:cs="Times New Roman"/>
          <w:sz w:val="24"/>
          <w:szCs w:val="24"/>
        </w:rPr>
        <w:t>her than what he thinks.  The instrument is not only a valuable and sentimental to his ethnicity, dirt, and origin but also an archive of a lifetime. Additionally, it is an appreciation to his father, who was also a musician of great renown. He, however, w</w:t>
      </w:r>
      <w:r w:rsidRPr="00207654">
        <w:rPr>
          <w:rFonts w:ascii="Times New Roman" w:hAnsi="Times New Roman" w:cs="Times New Roman"/>
          <w:sz w:val="24"/>
          <w:szCs w:val="24"/>
        </w:rPr>
        <w:t xml:space="preserve">onders what his late father's opinion would be pertaining incorporation of technology in Armenian music. He sighs, a sign of how much he misses his late father. "He went too soon," he comments. </w:t>
      </w:r>
    </w:p>
    <w:p w:rsidR="00207654" w:rsidRPr="00207654" w:rsidRDefault="0005496D" w:rsidP="005962F3">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 xml:space="preserve">On inquiring about the impact of music on his life, the </w:t>
      </w:r>
      <w:r w:rsidRPr="00207654">
        <w:rPr>
          <w:rFonts w:ascii="Times New Roman" w:hAnsi="Times New Roman" w:cs="Times New Roman"/>
          <w:sz w:val="24"/>
          <w:szCs w:val="24"/>
        </w:rPr>
        <w:t>singer smiles and states with a bright smile that it is a lifestyle. He is proud that they have learned, but he resents that they haven't learned as correctly as he would like them to. This he attributes to the interference by American music. He is keen to</w:t>
      </w:r>
      <w:r w:rsidRPr="00207654">
        <w:rPr>
          <w:rFonts w:ascii="Times New Roman" w:hAnsi="Times New Roman" w:cs="Times New Roman"/>
          <w:sz w:val="24"/>
          <w:szCs w:val="24"/>
        </w:rPr>
        <w:t xml:space="preserve"> state that he wishes they would understand that the music is not just the notes, but the richness of Culture and history that it bears. He adds that getting to his level of expertise in playing the duduk, it takes more than just the technical aspect. His </w:t>
      </w:r>
      <w:r w:rsidRPr="00207654">
        <w:rPr>
          <w:rFonts w:ascii="Times New Roman" w:hAnsi="Times New Roman" w:cs="Times New Roman"/>
          <w:sz w:val="24"/>
          <w:szCs w:val="24"/>
        </w:rPr>
        <w:t>children are not old enough to interpret this. He feels that he has managed to enforce the language in the young generation despite environmental challenges.</w:t>
      </w:r>
    </w:p>
    <w:p w:rsidR="00207654" w:rsidRPr="00207654" w:rsidRDefault="0005496D" w:rsidP="005962F3">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Although duduk is his main instrument, he also plays other Armenian instruments such as dhol, shvi</w:t>
      </w:r>
      <w:r w:rsidRPr="00207654">
        <w:rPr>
          <w:rFonts w:ascii="Times New Roman" w:hAnsi="Times New Roman" w:cs="Times New Roman"/>
          <w:sz w:val="24"/>
          <w:szCs w:val="24"/>
        </w:rPr>
        <w:t>, and clarinet. These are known to be the happy instruments in their Culture. It is clear that most musicians are perfect in the three but not in the duduk, which is considered severe. Armenians are born into sadness, playing the duduk elicits a somber moo</w:t>
      </w:r>
      <w:r w:rsidRPr="00207654">
        <w:rPr>
          <w:rFonts w:ascii="Times New Roman" w:hAnsi="Times New Roman" w:cs="Times New Roman"/>
          <w:sz w:val="24"/>
          <w:szCs w:val="24"/>
        </w:rPr>
        <w:t xml:space="preserve">d, and its association with funerals is not something that many can continuously bear. The singer also plays the duduk </w:t>
      </w:r>
      <w:r w:rsidRPr="00207654">
        <w:rPr>
          <w:rFonts w:ascii="Times New Roman" w:hAnsi="Times New Roman" w:cs="Times New Roman"/>
          <w:sz w:val="24"/>
          <w:szCs w:val="24"/>
        </w:rPr>
        <w:lastRenderedPageBreak/>
        <w:t>in happy tunes using major scales. He is categorical that he only plays the latter for only those who appreciate the duduk for what it is</w:t>
      </w:r>
      <w:r w:rsidRPr="00207654">
        <w:rPr>
          <w:rFonts w:ascii="Times New Roman" w:hAnsi="Times New Roman" w:cs="Times New Roman"/>
          <w:sz w:val="24"/>
          <w:szCs w:val="24"/>
        </w:rPr>
        <w:t>.</w:t>
      </w:r>
    </w:p>
    <w:p w:rsidR="00207654" w:rsidRPr="00207654" w:rsidRDefault="0005496D" w:rsidP="005962F3">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Playing the duduk for people from other nations excites him. It is an opportunity to do what he likes most: empowering his people and culture through music. He also teaches music, specifically, playing the duduk. Of politics, he is proud that the Armenia</w:t>
      </w:r>
      <w:r w:rsidRPr="00207654">
        <w:rPr>
          <w:rFonts w:ascii="Times New Roman" w:hAnsi="Times New Roman" w:cs="Times New Roman"/>
          <w:sz w:val="24"/>
          <w:szCs w:val="24"/>
        </w:rPr>
        <w:t>n democracy has come of age. He is particularly happy about the election of Nikol Pashinyan, which he considers a relief from a corrupt era of the former president. The singer also commented on the holocaust. Events of the genocide are a reminder of atroci</w:t>
      </w:r>
      <w:r w:rsidRPr="00207654">
        <w:rPr>
          <w:rFonts w:ascii="Times New Roman" w:hAnsi="Times New Roman" w:cs="Times New Roman"/>
          <w:sz w:val="24"/>
          <w:szCs w:val="24"/>
        </w:rPr>
        <w:t>ty against the Armenians. The singer states that playing the duduk elicits emotions of anger, but he is happy that it made them stronger than before.</w:t>
      </w:r>
    </w:p>
    <w:p w:rsidR="00207654" w:rsidRPr="00207654" w:rsidRDefault="0005496D" w:rsidP="005962F3">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 xml:space="preserve">Not only has Djivan made the Armenian Culture proud, but it has also put it in the limelight globally. He </w:t>
      </w:r>
      <w:r w:rsidRPr="00207654">
        <w:rPr>
          <w:rFonts w:ascii="Times New Roman" w:hAnsi="Times New Roman" w:cs="Times New Roman"/>
          <w:sz w:val="24"/>
          <w:szCs w:val="24"/>
        </w:rPr>
        <w:t>has collaborated with songwriters as well as composers such as Lionel Ritchie, Peter Gabriel, and  Michael Brook. Although the Armenians are a minority nation, legends like him have kept their flag blowing. Additional, the featuring of his duduk in artisti</w:t>
      </w:r>
      <w:r w:rsidRPr="00207654">
        <w:rPr>
          <w:rFonts w:ascii="Times New Roman" w:hAnsi="Times New Roman" w:cs="Times New Roman"/>
          <w:sz w:val="24"/>
          <w:szCs w:val="24"/>
        </w:rPr>
        <w:t>c genres that his people had never been associated with not only diversify their Culture but also strengthens its roots. Movies like The Crow, The Russian, and Gladiator are aired internationally.  Apart from this, he also managed to enable the incorporati</w:t>
      </w:r>
      <w:r w:rsidRPr="00207654">
        <w:rPr>
          <w:rFonts w:ascii="Times New Roman" w:hAnsi="Times New Roman" w:cs="Times New Roman"/>
          <w:sz w:val="24"/>
          <w:szCs w:val="24"/>
        </w:rPr>
        <w:t>on of the instrument in modern jazz music (Pahlevanian 2001).</w:t>
      </w:r>
    </w:p>
    <w:p w:rsidR="00207654" w:rsidRPr="00982856" w:rsidRDefault="0005496D" w:rsidP="00982856">
      <w:pPr>
        <w:spacing w:line="480" w:lineRule="auto"/>
        <w:jc w:val="center"/>
        <w:rPr>
          <w:rFonts w:ascii="Times New Roman" w:hAnsi="Times New Roman" w:cs="Times New Roman"/>
          <w:b/>
          <w:sz w:val="24"/>
          <w:szCs w:val="24"/>
        </w:rPr>
      </w:pPr>
      <w:r w:rsidRPr="00982856">
        <w:rPr>
          <w:rFonts w:ascii="Times New Roman" w:hAnsi="Times New Roman" w:cs="Times New Roman"/>
          <w:b/>
          <w:sz w:val="24"/>
          <w:szCs w:val="24"/>
        </w:rPr>
        <w:t>Conclusion</w:t>
      </w:r>
    </w:p>
    <w:p w:rsidR="00207654" w:rsidRPr="000377C9" w:rsidRDefault="0005496D" w:rsidP="005962F3">
      <w:pPr>
        <w:spacing w:line="480" w:lineRule="auto"/>
        <w:ind w:firstLine="720"/>
        <w:jc w:val="both"/>
        <w:rPr>
          <w:rFonts w:ascii="Times New Roman" w:hAnsi="Times New Roman" w:cs="Times New Roman"/>
          <w:i/>
          <w:sz w:val="24"/>
          <w:szCs w:val="24"/>
        </w:rPr>
      </w:pPr>
      <w:r w:rsidRPr="000377C9">
        <w:rPr>
          <w:rFonts w:ascii="Times New Roman" w:hAnsi="Times New Roman" w:cs="Times New Roman"/>
          <w:i/>
          <w:sz w:val="24"/>
          <w:szCs w:val="24"/>
        </w:rPr>
        <w:t xml:space="preserve">Support has faded for a measure that would formally recognize as genocide the inhuman massacre and death marches of Armenians without water or bread.  The minority group was maimed </w:t>
      </w:r>
      <w:r w:rsidRPr="000377C9">
        <w:rPr>
          <w:rFonts w:ascii="Times New Roman" w:hAnsi="Times New Roman" w:cs="Times New Roman"/>
          <w:i/>
          <w:sz w:val="24"/>
          <w:szCs w:val="24"/>
        </w:rPr>
        <w:t xml:space="preserve">but have been on the struggle to revive the genocide. The intentions are clear: to keep </w:t>
      </w:r>
      <w:r w:rsidRPr="000377C9">
        <w:rPr>
          <w:rFonts w:ascii="Times New Roman" w:hAnsi="Times New Roman" w:cs="Times New Roman"/>
          <w:i/>
          <w:sz w:val="24"/>
          <w:szCs w:val="24"/>
        </w:rPr>
        <w:lastRenderedPageBreak/>
        <w:t>their heritage alive despite the inhumanity and historical injustice that they faced many years ago.  Although many Armenians had been instilled with fear, the situatio</w:t>
      </w:r>
      <w:r w:rsidRPr="000377C9">
        <w:rPr>
          <w:rFonts w:ascii="Times New Roman" w:hAnsi="Times New Roman" w:cs="Times New Roman"/>
          <w:i/>
          <w:sz w:val="24"/>
          <w:szCs w:val="24"/>
        </w:rPr>
        <w:t>n has become better with time.</w:t>
      </w:r>
      <w:r w:rsidR="005962F3" w:rsidRPr="000377C9">
        <w:rPr>
          <w:rFonts w:ascii="Times New Roman" w:hAnsi="Times New Roman" w:cs="Times New Roman"/>
          <w:i/>
          <w:sz w:val="24"/>
          <w:szCs w:val="24"/>
        </w:rPr>
        <w:t xml:space="preserve"> </w:t>
      </w:r>
      <w:r w:rsidRPr="000377C9">
        <w:rPr>
          <w:rFonts w:ascii="Times New Roman" w:hAnsi="Times New Roman" w:cs="Times New Roman"/>
          <w:i/>
          <w:sz w:val="24"/>
          <w:szCs w:val="24"/>
        </w:rPr>
        <w:t>Time heals, but memory hardly fades. The wound is still raw, but a majority of the Armenians have embraced their history. They have managed to remain united. Their music and Culture are still alive, primarily through the popu</w:t>
      </w:r>
      <w:r w:rsidRPr="000377C9">
        <w:rPr>
          <w:rFonts w:ascii="Times New Roman" w:hAnsi="Times New Roman" w:cs="Times New Roman"/>
          <w:i/>
          <w:sz w:val="24"/>
          <w:szCs w:val="24"/>
        </w:rPr>
        <w:t>larity that it has gained over time. Notably, the duduk is an instrument that has been at the forefront of keeping the Armenian nation alive. It gains fame by the day, diversifies by the moment, and is currently in an international space.</w:t>
      </w:r>
    </w:p>
    <w:p w:rsidR="001D7242" w:rsidRDefault="0005496D" w:rsidP="005962F3">
      <w:pPr>
        <w:spacing w:line="480" w:lineRule="auto"/>
        <w:ind w:firstLine="720"/>
        <w:jc w:val="both"/>
        <w:rPr>
          <w:rFonts w:ascii="Times New Roman" w:hAnsi="Times New Roman" w:cs="Times New Roman"/>
          <w:sz w:val="24"/>
          <w:szCs w:val="24"/>
        </w:rPr>
      </w:pPr>
      <w:r w:rsidRPr="000377C9">
        <w:rPr>
          <w:rFonts w:ascii="Times New Roman" w:hAnsi="Times New Roman" w:cs="Times New Roman"/>
          <w:i/>
          <w:sz w:val="24"/>
          <w:szCs w:val="24"/>
        </w:rPr>
        <w:t>Irrespective of t</w:t>
      </w:r>
      <w:r w:rsidRPr="000377C9">
        <w:rPr>
          <w:rFonts w:ascii="Times New Roman" w:hAnsi="Times New Roman" w:cs="Times New Roman"/>
          <w:i/>
          <w:sz w:val="24"/>
          <w:szCs w:val="24"/>
        </w:rPr>
        <w:t>he many attempts to modernize the nation, the duduk and its music has remained.  It has been diversified to fit in other genres and blend in orchestras with other instruments. Although other countries have adopted it, a clear distinction exists between the</w:t>
      </w:r>
      <w:r w:rsidRPr="000377C9">
        <w:rPr>
          <w:rFonts w:ascii="Times New Roman" w:hAnsi="Times New Roman" w:cs="Times New Roman"/>
          <w:i/>
          <w:sz w:val="24"/>
          <w:szCs w:val="24"/>
        </w:rPr>
        <w:t xml:space="preserve"> native players and foreigners. It is an iconic instrument that connects the past to the present.</w:t>
      </w:r>
      <w:r w:rsidR="005962F3" w:rsidRPr="000377C9">
        <w:rPr>
          <w:rFonts w:ascii="Times New Roman" w:hAnsi="Times New Roman" w:cs="Times New Roman"/>
          <w:i/>
          <w:sz w:val="24"/>
          <w:szCs w:val="24"/>
        </w:rPr>
        <w:t xml:space="preserve"> </w:t>
      </w:r>
      <w:r w:rsidRPr="000377C9">
        <w:rPr>
          <w:rFonts w:ascii="Times New Roman" w:hAnsi="Times New Roman" w:cs="Times New Roman"/>
          <w:i/>
          <w:sz w:val="24"/>
          <w:szCs w:val="24"/>
        </w:rPr>
        <w:t>An interview with one of the greatest players of the duduk in the current era not only expresses the great connection that the people have with this iconic in</w:t>
      </w:r>
      <w:r w:rsidRPr="000377C9">
        <w:rPr>
          <w:rFonts w:ascii="Times New Roman" w:hAnsi="Times New Roman" w:cs="Times New Roman"/>
          <w:i/>
          <w:sz w:val="24"/>
          <w:szCs w:val="24"/>
        </w:rPr>
        <w:t xml:space="preserve">strument. The singer has an endless list of milestones that he has overcome for his Culture using the instrument. This is a clear indicator that the Armenian people may have been massacred, but their heritage is alive, and they are alive in it. </w:t>
      </w:r>
      <w:r>
        <w:rPr>
          <w:rFonts w:ascii="Times New Roman" w:hAnsi="Times New Roman" w:cs="Times New Roman"/>
          <w:sz w:val="24"/>
          <w:szCs w:val="24"/>
        </w:rPr>
        <w:br w:type="page"/>
      </w:r>
    </w:p>
    <w:p w:rsidR="00037828" w:rsidRDefault="0005496D" w:rsidP="001D724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w:t>
      </w:r>
      <w:r>
        <w:rPr>
          <w:rFonts w:ascii="Times New Roman" w:hAnsi="Times New Roman" w:cs="Times New Roman"/>
          <w:sz w:val="24"/>
          <w:szCs w:val="24"/>
        </w:rPr>
        <w:t>ed</w:t>
      </w:r>
    </w:p>
    <w:p w:rsidR="00037828" w:rsidRDefault="0005496D"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Jivan Gasparyan Jr Bio. (2018). Retrieved from https://jivanduduk.com/bio/.</w:t>
      </w:r>
    </w:p>
    <w:p w:rsidR="0022796C" w:rsidRDefault="0005496D"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Kevropyan, A., Pahlevanian, A., &amp; Sarkisyan, S</w:t>
      </w:r>
      <w:r>
        <w:rPr>
          <w:rFonts w:ascii="Times New Roman" w:hAnsi="Times New Roman" w:cs="Times New Roman"/>
          <w:sz w:val="24"/>
          <w:szCs w:val="24"/>
        </w:rPr>
        <w:t>. (2001). Armenia, Republic of.</w:t>
      </w:r>
    </w:p>
    <w:p w:rsidR="00037828" w:rsidRPr="00037828" w:rsidRDefault="0005496D"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Grove Music</w:t>
      </w:r>
    </w:p>
    <w:p w:rsidR="00037828" w:rsidRPr="00037828" w:rsidRDefault="0005496D"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Online. Retrieved October 1, 2019, from</w:t>
      </w:r>
      <w:r w:rsidR="001D7242">
        <w:rPr>
          <w:rFonts w:ascii="Times New Roman" w:hAnsi="Times New Roman" w:cs="Times New Roman"/>
          <w:sz w:val="24"/>
          <w:szCs w:val="24"/>
        </w:rPr>
        <w:t xml:space="preserve"> </w:t>
      </w:r>
      <w:r w:rsidRPr="00037828">
        <w:rPr>
          <w:rFonts w:ascii="Times New Roman" w:hAnsi="Times New Roman" w:cs="Times New Roman"/>
          <w:sz w:val="24"/>
          <w:szCs w:val="24"/>
        </w:rPr>
        <w:t>https://www-oxfordmusiconline-com.libproxy.csun</w:t>
      </w:r>
      <w:r w:rsidRPr="00037828">
        <w:rPr>
          <w:rFonts w:ascii="Times New Roman" w:hAnsi="Times New Roman" w:cs="Times New Roman"/>
          <w:sz w:val="24"/>
          <w:szCs w:val="24"/>
        </w:rPr>
        <w:t>.edu/grovemusic/view/10.1093/gmo/9781561</w:t>
      </w:r>
    </w:p>
    <w:p w:rsidR="00037828" w:rsidRDefault="0005496D"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592630.001.0001</w:t>
      </w:r>
      <w:r>
        <w:rPr>
          <w:rFonts w:ascii="Times New Roman" w:hAnsi="Times New Roman" w:cs="Times New Roman"/>
          <w:sz w:val="24"/>
          <w:szCs w:val="24"/>
        </w:rPr>
        <w:t>/omo-9781561592630-e-0000042078</w:t>
      </w:r>
      <w:r w:rsidRPr="00037828">
        <w:rPr>
          <w:rFonts w:ascii="Times New Roman" w:hAnsi="Times New Roman" w:cs="Times New Roman"/>
          <w:sz w:val="24"/>
          <w:szCs w:val="24"/>
        </w:rPr>
        <w:t>.</w:t>
      </w:r>
    </w:p>
    <w:p w:rsidR="00037828" w:rsidRDefault="0005496D"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Moore, J. Kenneth. "The Duduk and National Identity in Armenia." Journal of the American Musical Instrument Society 32 (2006): 183.</w:t>
      </w:r>
    </w:p>
    <w:p w:rsidR="00037828" w:rsidRDefault="0005496D"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Nercessian, A. "The Duduk and natio</w:t>
      </w:r>
      <w:r w:rsidRPr="00037828">
        <w:rPr>
          <w:rFonts w:ascii="Times New Roman" w:hAnsi="Times New Roman" w:cs="Times New Roman"/>
          <w:sz w:val="24"/>
          <w:szCs w:val="24"/>
        </w:rPr>
        <w:t>nal identity in Armenia." (2001): 144.</w:t>
      </w:r>
    </w:p>
    <w:p w:rsidR="00037828" w:rsidRDefault="0005496D"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Nercessian, Andy. "National identity, cultural policy, and the Soviet Folk Ensemble in Armenia." Soviet Music and Society under Lenin and Stalin. Routledge, 2004. 164-178.</w:t>
      </w:r>
    </w:p>
    <w:p w:rsidR="00037828" w:rsidRDefault="00037828" w:rsidP="001D7242">
      <w:pPr>
        <w:spacing w:line="480" w:lineRule="auto"/>
        <w:rPr>
          <w:rFonts w:ascii="Times New Roman" w:hAnsi="Times New Roman" w:cs="Times New Roman"/>
          <w:sz w:val="24"/>
          <w:szCs w:val="24"/>
        </w:rPr>
      </w:pPr>
    </w:p>
    <w:p w:rsidR="00037828" w:rsidRPr="00207654" w:rsidRDefault="00037828" w:rsidP="001D7242">
      <w:pPr>
        <w:spacing w:line="480" w:lineRule="auto"/>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AE2E41" w:rsidRPr="00207654" w:rsidRDefault="00AE2E41" w:rsidP="003B0E89">
      <w:pPr>
        <w:spacing w:line="480" w:lineRule="auto"/>
        <w:jc w:val="both"/>
        <w:rPr>
          <w:rFonts w:ascii="Times New Roman" w:hAnsi="Times New Roman" w:cs="Times New Roman"/>
          <w:sz w:val="24"/>
          <w:szCs w:val="24"/>
        </w:rPr>
      </w:pPr>
    </w:p>
    <w:sectPr w:rsidR="00AE2E41" w:rsidRPr="0020765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96D" w:rsidRDefault="0005496D">
      <w:pPr>
        <w:spacing w:after="0" w:line="240" w:lineRule="auto"/>
      </w:pPr>
      <w:r>
        <w:separator/>
      </w:r>
    </w:p>
  </w:endnote>
  <w:endnote w:type="continuationSeparator" w:id="0">
    <w:p w:rsidR="0005496D" w:rsidRDefault="00054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96D" w:rsidRDefault="0005496D">
      <w:pPr>
        <w:spacing w:after="0" w:line="240" w:lineRule="auto"/>
      </w:pPr>
      <w:r>
        <w:separator/>
      </w:r>
    </w:p>
  </w:footnote>
  <w:footnote w:type="continuationSeparator" w:id="0">
    <w:p w:rsidR="0005496D" w:rsidRDefault="00054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217370"/>
      <w:docPartObj>
        <w:docPartGallery w:val="Page Numbers (Top of Page)"/>
        <w:docPartUnique/>
      </w:docPartObj>
    </w:sdtPr>
    <w:sdtEndPr>
      <w:rPr>
        <w:noProof/>
      </w:rPr>
    </w:sdtEndPr>
    <w:sdtContent>
      <w:p w:rsidR="00264353" w:rsidRDefault="0005496D">
        <w:pPr>
          <w:pStyle w:val="Header"/>
          <w:jc w:val="right"/>
        </w:pPr>
        <w:r w:rsidRPr="00264353">
          <w:rPr>
            <w:rFonts w:ascii="Times New Roman" w:hAnsi="Times New Roman" w:cs="Times New Roman"/>
            <w:sz w:val="24"/>
            <w:szCs w:val="24"/>
          </w:rPr>
          <w:t>Surname</w:t>
        </w:r>
        <w:r w:rsidR="0022796C">
          <w:rPr>
            <w:rFonts w:ascii="Times New Roman" w:hAnsi="Times New Roman" w:cs="Times New Roman"/>
            <w:sz w:val="24"/>
            <w:szCs w:val="24"/>
          </w:rPr>
          <w:t xml:space="preserve"> </w:t>
        </w:r>
        <w:r>
          <w:fldChar w:fldCharType="begin"/>
        </w:r>
        <w:r>
          <w:instrText xml:space="preserve"> PAGE   \* MERGEFORMAT </w:instrText>
        </w:r>
        <w:r>
          <w:fldChar w:fldCharType="separate"/>
        </w:r>
        <w:r w:rsidR="00A13EA5">
          <w:rPr>
            <w:noProof/>
          </w:rPr>
          <w:t>1</w:t>
        </w:r>
        <w:r>
          <w:rPr>
            <w:noProof/>
          </w:rPr>
          <w:fldChar w:fldCharType="end"/>
        </w:r>
      </w:p>
    </w:sdtContent>
  </w:sdt>
  <w:p w:rsidR="00264353" w:rsidRDefault="002643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E41"/>
    <w:rsid w:val="000348C6"/>
    <w:rsid w:val="000377C9"/>
    <w:rsid w:val="00037828"/>
    <w:rsid w:val="0005274E"/>
    <w:rsid w:val="0005496D"/>
    <w:rsid w:val="001514F1"/>
    <w:rsid w:val="001D263A"/>
    <w:rsid w:val="001D2B98"/>
    <w:rsid w:val="001D58FD"/>
    <w:rsid w:val="001D7242"/>
    <w:rsid w:val="001F0F54"/>
    <w:rsid w:val="00207654"/>
    <w:rsid w:val="0022796C"/>
    <w:rsid w:val="00237EE8"/>
    <w:rsid w:val="00245F2A"/>
    <w:rsid w:val="00263EAD"/>
    <w:rsid w:val="00264353"/>
    <w:rsid w:val="002B7241"/>
    <w:rsid w:val="002C1CCF"/>
    <w:rsid w:val="002E2CE7"/>
    <w:rsid w:val="00315D9D"/>
    <w:rsid w:val="00353A84"/>
    <w:rsid w:val="003B0E89"/>
    <w:rsid w:val="003D1200"/>
    <w:rsid w:val="003D4A6F"/>
    <w:rsid w:val="003E7AB8"/>
    <w:rsid w:val="004109AD"/>
    <w:rsid w:val="004354E5"/>
    <w:rsid w:val="004A0A31"/>
    <w:rsid w:val="004D452A"/>
    <w:rsid w:val="004E3DBA"/>
    <w:rsid w:val="00555E64"/>
    <w:rsid w:val="00584717"/>
    <w:rsid w:val="005962F3"/>
    <w:rsid w:val="005A74F6"/>
    <w:rsid w:val="005B7F88"/>
    <w:rsid w:val="005E144A"/>
    <w:rsid w:val="00646D05"/>
    <w:rsid w:val="00677D8F"/>
    <w:rsid w:val="006D2028"/>
    <w:rsid w:val="00700531"/>
    <w:rsid w:val="007309F6"/>
    <w:rsid w:val="007470C8"/>
    <w:rsid w:val="00761103"/>
    <w:rsid w:val="00763F68"/>
    <w:rsid w:val="00767CC3"/>
    <w:rsid w:val="007E1A8D"/>
    <w:rsid w:val="007E687A"/>
    <w:rsid w:val="00854A27"/>
    <w:rsid w:val="008763AE"/>
    <w:rsid w:val="008A00FF"/>
    <w:rsid w:val="008A4FF6"/>
    <w:rsid w:val="008B38C8"/>
    <w:rsid w:val="008C22BA"/>
    <w:rsid w:val="008C66BE"/>
    <w:rsid w:val="008E623C"/>
    <w:rsid w:val="00907250"/>
    <w:rsid w:val="00915DDA"/>
    <w:rsid w:val="00982856"/>
    <w:rsid w:val="00986516"/>
    <w:rsid w:val="009E48B1"/>
    <w:rsid w:val="009F759D"/>
    <w:rsid w:val="00A13EA5"/>
    <w:rsid w:val="00A57490"/>
    <w:rsid w:val="00AE2E41"/>
    <w:rsid w:val="00AE52FF"/>
    <w:rsid w:val="00AF02FC"/>
    <w:rsid w:val="00B06210"/>
    <w:rsid w:val="00B568B4"/>
    <w:rsid w:val="00B93D9C"/>
    <w:rsid w:val="00BA1EC1"/>
    <w:rsid w:val="00BB73E9"/>
    <w:rsid w:val="00BB7CA9"/>
    <w:rsid w:val="00BD29D4"/>
    <w:rsid w:val="00BE3DF8"/>
    <w:rsid w:val="00BE6234"/>
    <w:rsid w:val="00C42046"/>
    <w:rsid w:val="00CB0E01"/>
    <w:rsid w:val="00CC1426"/>
    <w:rsid w:val="00D33BC0"/>
    <w:rsid w:val="00D35987"/>
    <w:rsid w:val="00DE0443"/>
    <w:rsid w:val="00EC7BA0"/>
    <w:rsid w:val="00EE587E"/>
    <w:rsid w:val="00F0323D"/>
    <w:rsid w:val="00F97077"/>
    <w:rsid w:val="00FC0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353"/>
  </w:style>
  <w:style w:type="paragraph" w:styleId="Footer">
    <w:name w:val="footer"/>
    <w:basedOn w:val="Normal"/>
    <w:link w:val="FooterChar"/>
    <w:uiPriority w:val="99"/>
    <w:unhideWhenUsed/>
    <w:rsid w:val="00264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3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353"/>
  </w:style>
  <w:style w:type="paragraph" w:styleId="Footer">
    <w:name w:val="footer"/>
    <w:basedOn w:val="Normal"/>
    <w:link w:val="FooterChar"/>
    <w:uiPriority w:val="99"/>
    <w:unhideWhenUsed/>
    <w:rsid w:val="00264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030E2-4E99-4868-B59B-0A52CB5DD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2233</Words>
  <Characters>12734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danastly</dc:creator>
  <cp:lastModifiedBy>ismail - [2010]</cp:lastModifiedBy>
  <cp:revision>4</cp:revision>
  <dcterms:created xsi:type="dcterms:W3CDTF">2019-10-27T16:38:00Z</dcterms:created>
  <dcterms:modified xsi:type="dcterms:W3CDTF">2019-10-27T16:46:00Z</dcterms:modified>
</cp:coreProperties>
</file>