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0265D" w:rsidRPr="009920B7" w14:paraId="224757A1" w14:textId="77777777" w:rsidTr="0010265D">
        <w:tc>
          <w:tcPr>
            <w:tcW w:w="1870" w:type="dxa"/>
          </w:tcPr>
          <w:p w14:paraId="199AEA28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70" w:type="dxa"/>
          </w:tcPr>
          <w:p w14:paraId="6715B820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>Professional</w:t>
            </w:r>
          </w:p>
        </w:tc>
        <w:tc>
          <w:tcPr>
            <w:tcW w:w="1870" w:type="dxa"/>
          </w:tcPr>
          <w:p w14:paraId="47459B49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>Discussion</w:t>
            </w:r>
          </w:p>
        </w:tc>
        <w:tc>
          <w:tcPr>
            <w:tcW w:w="1870" w:type="dxa"/>
          </w:tcPr>
          <w:p w14:paraId="54631C6E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>Focus for Revision</w:t>
            </w:r>
          </w:p>
        </w:tc>
        <w:tc>
          <w:tcPr>
            <w:tcW w:w="1870" w:type="dxa"/>
          </w:tcPr>
          <w:p w14:paraId="79468ACA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>Not Done</w:t>
            </w:r>
          </w:p>
        </w:tc>
      </w:tr>
      <w:tr w:rsidR="0010265D" w:rsidRPr="009920B7" w14:paraId="7DB3A5E5" w14:textId="77777777" w:rsidTr="0010265D">
        <w:tc>
          <w:tcPr>
            <w:tcW w:w="1870" w:type="dxa"/>
          </w:tcPr>
          <w:p w14:paraId="25F972DD" w14:textId="77777777" w:rsidR="0010265D" w:rsidRPr="009920B7" w:rsidRDefault="001F571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>The primary purpose is to addres</w:t>
            </w:r>
            <w:r w:rsidR="00482F94"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s the issue 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of stateless people living in Kuwait</w:t>
            </w:r>
            <w:r w:rsidR="00482F94"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, how that 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is</w:t>
            </w:r>
            <w:r w:rsidR="00482F94"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limited when it comes to employment, </w:t>
            </w:r>
            <w:r w:rsidR="00482F94"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education,</w:t>
            </w:r>
            <w:r w:rsidR="00482F94"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access to medical service and personal documents</w:t>
            </w:r>
          </w:p>
          <w:p w14:paraId="6DB844AD" w14:textId="77777777" w:rsidR="00482F94" w:rsidRPr="009920B7" w:rsidRDefault="00482F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This editorial target the people in the authority who 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is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responsible 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for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changing the type of life that the stateless are currently living.</w:t>
            </w:r>
          </w:p>
          <w:p w14:paraId="512F8A1F" w14:textId="77777777" w:rsidR="00B76B0B" w:rsidRPr="009920B7" w:rsidRDefault="00B76B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>Conventionally, the Kuwait government will come into an agreement on how to ensure that the discriminated people ate entitled to their rights.</w:t>
            </w:r>
          </w:p>
          <w:p w14:paraId="27D2A90C" w14:textId="77777777" w:rsidR="00B76B0B" w:rsidRPr="009920B7" w:rsidRDefault="00B76B0B" w:rsidP="002D297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The setting for the current state for the stateless people living in Kuwait is something backdated from the time when </w:t>
            </w:r>
            <w:r w:rsidR="002D2974" w:rsidRPr="009920B7">
              <w:rPr>
                <w:rFonts w:asciiTheme="majorBidi" w:hAnsiTheme="majorBidi" w:cstheme="majorBidi"/>
                <w:sz w:val="24"/>
                <w:szCs w:val="24"/>
              </w:rPr>
              <w:t>Kuwait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gained her </w:t>
            </w:r>
            <w:r w:rsidR="002D2974" w:rsidRPr="009920B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independence. 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The origin of </w:t>
            </w:r>
            <w:r w:rsidR="002D2974" w:rsidRPr="009920B7"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stateless citizens in Kuwait sta</w:t>
            </w:r>
            <w:r w:rsidR="002D2974" w:rsidRPr="009920B7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ted on the on </w:t>
            </w:r>
            <w:r w:rsidR="00601B64">
              <w:rPr>
                <w:rFonts w:asciiTheme="majorBidi" w:hAnsiTheme="majorBidi" w:cstheme="majorBidi"/>
                <w:sz w:val="24"/>
                <w:szCs w:val="24"/>
              </w:rPr>
              <w:t xml:space="preserve">the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pick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when they were denied </w:t>
            </w:r>
            <w:r w:rsidR="002D2974" w:rsidRPr="009920B7">
              <w:rPr>
                <w:rFonts w:asciiTheme="majorBidi" w:hAnsiTheme="majorBidi" w:cstheme="majorBidi"/>
                <w:sz w:val="24"/>
                <w:szCs w:val="24"/>
              </w:rPr>
              <w:t>Kuwait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nationality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in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the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 form of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identity cards. Therefore </w:t>
            </w:r>
            <w:r w:rsidR="002D2974" w:rsidRPr="009920B7">
              <w:rPr>
                <w:rFonts w:asciiTheme="majorBidi" w:hAnsiTheme="majorBidi" w:cstheme="majorBidi"/>
                <w:sz w:val="24"/>
                <w:szCs w:val="24"/>
              </w:rPr>
              <w:t>they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were faced by hard times as they could not be able to aces any government sponsored or offered services. </w:t>
            </w:r>
          </w:p>
        </w:tc>
        <w:tc>
          <w:tcPr>
            <w:tcW w:w="1870" w:type="dxa"/>
          </w:tcPr>
          <w:p w14:paraId="57ABE668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8B314B2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92DE69B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0F47830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0265D" w:rsidRPr="009920B7" w14:paraId="1AF760EC" w14:textId="77777777" w:rsidTr="0010265D">
        <w:tc>
          <w:tcPr>
            <w:tcW w:w="1870" w:type="dxa"/>
          </w:tcPr>
          <w:p w14:paraId="6FF047F0" w14:textId="77777777" w:rsidR="0010265D" w:rsidRPr="009920B7" w:rsidRDefault="00FC700A" w:rsidP="009920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There 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is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some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argument that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ha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been put across to explain that </w:t>
            </w:r>
            <w:r w:rsidR="00601B64">
              <w:rPr>
                <w:rFonts w:asciiTheme="majorBidi" w:hAnsiTheme="majorBidi" w:cstheme="majorBidi"/>
                <w:sz w:val="24"/>
                <w:szCs w:val="24"/>
              </w:rPr>
              <w:t xml:space="preserve">the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root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cause for Kuwait citizen being stateless. </w:t>
            </w:r>
            <w:r w:rsidR="00C01F10"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However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,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the most </w:t>
            </w:r>
            <w:r w:rsidR="00C01F10" w:rsidRPr="009920B7">
              <w:rPr>
                <w:rFonts w:asciiTheme="majorBidi" w:hAnsiTheme="majorBidi" w:cstheme="majorBidi"/>
                <w:sz w:val="24"/>
                <w:szCs w:val="24"/>
              </w:rPr>
              <w:t>fundamental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argument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is politically driven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. After the </w:t>
            </w:r>
            <w:r w:rsidR="00C01F10" w:rsidRPr="009920B7">
              <w:rPr>
                <w:rFonts w:asciiTheme="majorBidi" w:hAnsiTheme="majorBidi" w:cstheme="majorBidi"/>
                <w:sz w:val="24"/>
                <w:szCs w:val="24"/>
              </w:rPr>
              <w:t>declaration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for independent, the possibility that there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w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as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two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movement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Therefore,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for the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Politi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cal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01F10"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who manage to </w:t>
            </w:r>
            <w:r w:rsidR="00C01F10"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took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the reign, they had no sympathy 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for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the less positioned people</w:t>
            </w:r>
          </w:p>
        </w:tc>
        <w:tc>
          <w:tcPr>
            <w:tcW w:w="1870" w:type="dxa"/>
          </w:tcPr>
          <w:p w14:paraId="7004A4DE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D35BB07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154E86B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1650181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0265D" w:rsidRPr="009920B7" w14:paraId="662FE7B4" w14:textId="77777777" w:rsidTr="0010265D">
        <w:tc>
          <w:tcPr>
            <w:tcW w:w="1870" w:type="dxa"/>
          </w:tcPr>
          <w:p w14:paraId="1F4DF3E9" w14:textId="77777777" w:rsidR="0010265D" w:rsidRPr="009920B7" w:rsidRDefault="00A763D8" w:rsidP="009920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From different materials talking about the Bidoon in Kuwait, there is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major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believe that the right of those citizens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ha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been jeopardized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870" w:type="dxa"/>
          </w:tcPr>
          <w:p w14:paraId="0C92FD23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E05EE7B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49AE72C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5A3563C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0265D" w:rsidRPr="009920B7" w14:paraId="211E363A" w14:textId="77777777" w:rsidTr="0010265D">
        <w:tc>
          <w:tcPr>
            <w:tcW w:w="1870" w:type="dxa"/>
          </w:tcPr>
          <w:p w14:paraId="56D8CF2A" w14:textId="77777777" w:rsidR="0010265D" w:rsidRPr="009920B7" w:rsidRDefault="00B52EB2" w:rsidP="009920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Many of the Kuwait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policymakers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although claiming that Bidoon are not stateless, the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fa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c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t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remain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they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were denied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access to basic requirements</w:t>
            </w:r>
          </w:p>
        </w:tc>
        <w:tc>
          <w:tcPr>
            <w:tcW w:w="1870" w:type="dxa"/>
          </w:tcPr>
          <w:p w14:paraId="569051E0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9A1F37C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506D894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2AF7B6A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0265D" w:rsidRPr="009920B7" w14:paraId="62AAECB5" w14:textId="77777777" w:rsidTr="0010265D">
        <w:tc>
          <w:tcPr>
            <w:tcW w:w="1870" w:type="dxa"/>
          </w:tcPr>
          <w:p w14:paraId="1F1302B3" w14:textId="77777777" w:rsidR="0010265D" w:rsidRPr="009920B7" w:rsidRDefault="00B52EB2" w:rsidP="009920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In Kuwait, the stateless remained one of the most shameful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saga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to talk about in public</w:t>
            </w:r>
          </w:p>
        </w:tc>
        <w:tc>
          <w:tcPr>
            <w:tcW w:w="1870" w:type="dxa"/>
          </w:tcPr>
          <w:p w14:paraId="375B5D47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71634E0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9F7452D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E2593FB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0265D" w:rsidRPr="009920B7" w14:paraId="7FE8B51A" w14:textId="77777777" w:rsidTr="0010265D">
        <w:tc>
          <w:tcPr>
            <w:tcW w:w="1870" w:type="dxa"/>
          </w:tcPr>
          <w:p w14:paraId="5247C481" w14:textId="77777777" w:rsidR="0010265D" w:rsidRPr="009920B7" w:rsidRDefault="009920B7" w:rsidP="009920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The state of the Bidoon is recognized by both the government and the media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. It </w:t>
            </w:r>
            <w:r w:rsidR="00601B64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merge</w:t>
            </w:r>
            <w:r w:rsidR="00601B64"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out as one of the most neglected need for the Kuwait people.</w:t>
            </w:r>
          </w:p>
        </w:tc>
        <w:tc>
          <w:tcPr>
            <w:tcW w:w="1870" w:type="dxa"/>
          </w:tcPr>
          <w:p w14:paraId="264A6028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E57A977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40CDFEB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CF7223A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0265D" w:rsidRPr="009920B7" w14:paraId="3EE4D075" w14:textId="77777777" w:rsidTr="0010265D">
        <w:tc>
          <w:tcPr>
            <w:tcW w:w="1870" w:type="dxa"/>
          </w:tcPr>
          <w:p w14:paraId="1D78A2D4" w14:textId="77777777" w:rsidR="0010265D" w:rsidRPr="009920B7" w:rsidRDefault="009920B7" w:rsidP="009920B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The denial for nationality is a significant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challenge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as it limits some citizens and </w:t>
            </w:r>
            <w:r w:rsidRPr="00601B64">
              <w:rPr>
                <w:rFonts w:asciiTheme="majorBidi" w:hAnsiTheme="majorBidi" w:cstheme="majorBidi"/>
                <w:noProof/>
                <w:sz w:val="24"/>
                <w:szCs w:val="24"/>
              </w:rPr>
              <w:t>allow</w:t>
            </w:r>
            <w:r w:rsidR="00601B64">
              <w:rPr>
                <w:rFonts w:asciiTheme="majorBidi" w:hAnsiTheme="majorBidi" w:cstheme="majorBidi"/>
                <w:noProof/>
                <w:sz w:val="24"/>
                <w:szCs w:val="24"/>
              </w:rPr>
              <w:t>s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t xml:space="preserve"> others to </w:t>
            </w:r>
            <w:r w:rsidRPr="009920B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enjoy the fruits of independence.</w:t>
            </w:r>
          </w:p>
        </w:tc>
        <w:tc>
          <w:tcPr>
            <w:tcW w:w="1870" w:type="dxa"/>
          </w:tcPr>
          <w:p w14:paraId="380B6693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286ADACA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26583281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20963E68" w14:textId="77777777" w:rsidR="0010265D" w:rsidRPr="009920B7" w:rsidRDefault="0010265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6B1DE694" w14:textId="77777777" w:rsidR="00C70220" w:rsidRPr="009920B7" w:rsidRDefault="00C70220">
      <w:pPr>
        <w:rPr>
          <w:rFonts w:asciiTheme="majorBidi" w:hAnsiTheme="majorBidi" w:cstheme="majorBidi"/>
          <w:sz w:val="24"/>
          <w:szCs w:val="24"/>
        </w:rPr>
      </w:pPr>
    </w:p>
    <w:sectPr w:rsidR="00C70220" w:rsidRPr="00992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CwMDI3NjQxtzAwMDZX0lEKTi0uzszPAykwrAUA/CjKeywAAAA="/>
  </w:docVars>
  <w:rsids>
    <w:rsidRoot w:val="0010265D"/>
    <w:rsid w:val="0010265D"/>
    <w:rsid w:val="001F5715"/>
    <w:rsid w:val="002D2974"/>
    <w:rsid w:val="00414063"/>
    <w:rsid w:val="00482F94"/>
    <w:rsid w:val="004D047D"/>
    <w:rsid w:val="00601B64"/>
    <w:rsid w:val="00740F38"/>
    <w:rsid w:val="009920B7"/>
    <w:rsid w:val="00A763D8"/>
    <w:rsid w:val="00B52EB2"/>
    <w:rsid w:val="00B76B0B"/>
    <w:rsid w:val="00C01F10"/>
    <w:rsid w:val="00C70220"/>
    <w:rsid w:val="00CC50C3"/>
    <w:rsid w:val="00F7450B"/>
    <w:rsid w:val="00FC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DB35"/>
  <w15:chartTrackingRefBased/>
  <w15:docId w15:val="{27315D32-8D0C-44C3-8C34-62A4C777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Captain101</cp:lastModifiedBy>
  <cp:revision>2</cp:revision>
  <dcterms:created xsi:type="dcterms:W3CDTF">2018-12-01T02:52:00Z</dcterms:created>
  <dcterms:modified xsi:type="dcterms:W3CDTF">2018-12-01T02:52:00Z</dcterms:modified>
</cp:coreProperties>
</file>