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DA68F9" w14:textId="77777777" w:rsidR="00724CB8" w:rsidRDefault="00724CB8" w:rsidP="003151A2">
      <w:pPr>
        <w:spacing w:after="0"/>
        <w:contextualSpacing/>
        <w:jc w:val="center"/>
        <w:rPr>
          <w:rFonts w:cs="Times New Roman"/>
          <w:b/>
          <w:bCs/>
          <w:szCs w:val="24"/>
        </w:rPr>
      </w:pPr>
    </w:p>
    <w:p w14:paraId="451C32F0" w14:textId="77777777" w:rsidR="00724CB8" w:rsidRDefault="00724CB8" w:rsidP="003151A2">
      <w:pPr>
        <w:spacing w:after="0"/>
        <w:contextualSpacing/>
        <w:jc w:val="center"/>
        <w:rPr>
          <w:rFonts w:cs="Times New Roman"/>
          <w:b/>
          <w:bCs/>
          <w:szCs w:val="24"/>
        </w:rPr>
      </w:pPr>
    </w:p>
    <w:p w14:paraId="1EAEB844" w14:textId="77777777" w:rsidR="00724CB8" w:rsidRDefault="00724CB8" w:rsidP="003151A2">
      <w:pPr>
        <w:spacing w:after="0"/>
        <w:contextualSpacing/>
        <w:jc w:val="center"/>
        <w:rPr>
          <w:rFonts w:cs="Times New Roman"/>
          <w:b/>
          <w:bCs/>
          <w:szCs w:val="24"/>
        </w:rPr>
      </w:pPr>
    </w:p>
    <w:p w14:paraId="1FA6849B" w14:textId="77777777" w:rsidR="00724CB8" w:rsidRDefault="00724CB8" w:rsidP="003151A2">
      <w:pPr>
        <w:spacing w:after="0"/>
        <w:contextualSpacing/>
        <w:jc w:val="center"/>
        <w:rPr>
          <w:rFonts w:cs="Times New Roman"/>
        </w:rPr>
      </w:pPr>
    </w:p>
    <w:p w14:paraId="703689B2" w14:textId="0D2355FD" w:rsidR="00724CB8" w:rsidRDefault="00724CB8" w:rsidP="003151A2">
      <w:pPr>
        <w:spacing w:after="0"/>
        <w:contextualSpacing/>
        <w:jc w:val="center"/>
        <w:rPr>
          <w:rFonts w:cs="Times New Roman"/>
        </w:rPr>
      </w:pPr>
      <w:r>
        <w:rPr>
          <w:rFonts w:cs="Times New Roman"/>
        </w:rPr>
        <w:t>Student Name</w:t>
      </w:r>
    </w:p>
    <w:p w14:paraId="774D6487" w14:textId="77777777" w:rsidR="00724CB8" w:rsidRDefault="00724CB8" w:rsidP="003151A2">
      <w:pPr>
        <w:spacing w:after="0"/>
        <w:contextualSpacing/>
        <w:jc w:val="center"/>
        <w:rPr>
          <w:rFonts w:cs="Times New Roman"/>
        </w:rPr>
      </w:pPr>
      <w:r>
        <w:rPr>
          <w:rFonts w:cs="Times New Roman"/>
        </w:rPr>
        <w:t>Institution Affiliation</w:t>
      </w:r>
    </w:p>
    <w:p w14:paraId="6F167A6A" w14:textId="77777777" w:rsidR="00724CB8" w:rsidRDefault="00724CB8" w:rsidP="003151A2">
      <w:pPr>
        <w:spacing w:after="0"/>
        <w:contextualSpacing/>
        <w:jc w:val="center"/>
        <w:rPr>
          <w:rFonts w:cs="Times New Roman"/>
        </w:rPr>
      </w:pPr>
      <w:r>
        <w:rPr>
          <w:rFonts w:cs="Times New Roman"/>
        </w:rPr>
        <w:t>Instructor’s Name</w:t>
      </w:r>
    </w:p>
    <w:p w14:paraId="4C631996" w14:textId="77777777" w:rsidR="00724CB8" w:rsidRDefault="00724CB8" w:rsidP="003151A2">
      <w:pPr>
        <w:spacing w:after="0"/>
        <w:contextualSpacing/>
        <w:jc w:val="center"/>
        <w:rPr>
          <w:rFonts w:cs="Times New Roman"/>
        </w:rPr>
      </w:pPr>
      <w:r>
        <w:rPr>
          <w:rFonts w:cs="Times New Roman"/>
        </w:rPr>
        <w:t>Course</w:t>
      </w:r>
    </w:p>
    <w:p w14:paraId="10D96AAF" w14:textId="77777777" w:rsidR="00724CB8" w:rsidRDefault="00724CB8" w:rsidP="003151A2">
      <w:pPr>
        <w:spacing w:after="0"/>
        <w:contextualSpacing/>
        <w:jc w:val="center"/>
        <w:rPr>
          <w:rFonts w:cs="Times New Roman"/>
        </w:rPr>
      </w:pPr>
      <w:r>
        <w:rPr>
          <w:rFonts w:cs="Times New Roman"/>
        </w:rPr>
        <w:t>Date</w:t>
      </w:r>
    </w:p>
    <w:p w14:paraId="2115385D" w14:textId="77777777" w:rsidR="00724CB8" w:rsidRDefault="00724CB8" w:rsidP="003151A2">
      <w:pPr>
        <w:spacing w:after="0"/>
        <w:contextualSpacing/>
        <w:rPr>
          <w:rFonts w:cs="Times New Roman"/>
          <w:b/>
          <w:bCs/>
          <w:szCs w:val="24"/>
        </w:rPr>
      </w:pPr>
    </w:p>
    <w:p w14:paraId="571BE6CD" w14:textId="77777777" w:rsidR="00724CB8" w:rsidRDefault="00724CB8" w:rsidP="003151A2">
      <w:pPr>
        <w:spacing w:after="0"/>
        <w:contextualSpacing/>
        <w:jc w:val="center"/>
        <w:rPr>
          <w:rFonts w:cs="Times New Roman"/>
          <w:b/>
          <w:bCs/>
          <w:szCs w:val="24"/>
        </w:rPr>
      </w:pPr>
    </w:p>
    <w:p w14:paraId="08CA34B0" w14:textId="77777777" w:rsidR="00724CB8" w:rsidRDefault="00724CB8" w:rsidP="003151A2">
      <w:pPr>
        <w:spacing w:after="0"/>
        <w:contextualSpacing/>
        <w:jc w:val="center"/>
        <w:rPr>
          <w:rFonts w:cs="Times New Roman"/>
          <w:b/>
          <w:bCs/>
          <w:szCs w:val="24"/>
        </w:rPr>
      </w:pPr>
    </w:p>
    <w:p w14:paraId="3FDFF3D6" w14:textId="77777777" w:rsidR="00724CB8" w:rsidRDefault="00724CB8" w:rsidP="003151A2">
      <w:pPr>
        <w:spacing w:after="0"/>
        <w:contextualSpacing/>
        <w:jc w:val="center"/>
        <w:rPr>
          <w:rFonts w:cs="Times New Roman"/>
          <w:b/>
          <w:bCs/>
          <w:szCs w:val="24"/>
        </w:rPr>
      </w:pPr>
    </w:p>
    <w:p w14:paraId="4A70749B" w14:textId="29419BC4" w:rsidR="00724CB8" w:rsidRDefault="00724CB8" w:rsidP="003151A2">
      <w:pPr>
        <w:spacing w:after="0"/>
        <w:contextualSpacing/>
        <w:rPr>
          <w:rFonts w:cs="Times New Roman"/>
          <w:b/>
          <w:bCs/>
          <w:szCs w:val="24"/>
        </w:rPr>
      </w:pPr>
    </w:p>
    <w:p w14:paraId="57AD091C" w14:textId="40EF4799" w:rsidR="00724CB8" w:rsidRDefault="00724CB8" w:rsidP="003151A2">
      <w:pPr>
        <w:spacing w:after="0"/>
        <w:contextualSpacing/>
        <w:rPr>
          <w:rFonts w:cs="Times New Roman"/>
          <w:b/>
          <w:bCs/>
          <w:szCs w:val="24"/>
        </w:rPr>
      </w:pPr>
    </w:p>
    <w:p w14:paraId="369A7F9D" w14:textId="601E8B5E" w:rsidR="00CB4C11" w:rsidRDefault="00CB4C11" w:rsidP="003151A2">
      <w:pPr>
        <w:spacing w:after="0"/>
        <w:contextualSpacing/>
        <w:rPr>
          <w:rFonts w:cs="Times New Roman"/>
          <w:b/>
          <w:bCs/>
          <w:szCs w:val="24"/>
        </w:rPr>
      </w:pPr>
    </w:p>
    <w:p w14:paraId="0ED56D1E" w14:textId="77777777" w:rsidR="00CB4C11" w:rsidRDefault="00CB4C11" w:rsidP="003151A2">
      <w:pPr>
        <w:spacing w:after="0"/>
        <w:contextualSpacing/>
        <w:rPr>
          <w:rFonts w:cs="Times New Roman"/>
          <w:b/>
          <w:bCs/>
          <w:szCs w:val="24"/>
        </w:rPr>
      </w:pPr>
    </w:p>
    <w:p w14:paraId="2F104367" w14:textId="38863A1D" w:rsidR="008D0142" w:rsidRPr="008C04E7" w:rsidRDefault="008D0142" w:rsidP="003151A2">
      <w:pPr>
        <w:spacing w:after="0"/>
        <w:contextualSpacing/>
        <w:rPr>
          <w:rFonts w:cs="Times New Roman"/>
          <w:b/>
          <w:bCs/>
          <w:szCs w:val="24"/>
        </w:rPr>
      </w:pPr>
    </w:p>
    <w:p w14:paraId="19778913" w14:textId="77777777" w:rsidR="003151A2" w:rsidRDefault="003151A2">
      <w:pPr>
        <w:spacing w:line="259" w:lineRule="auto"/>
        <w:rPr>
          <w:rFonts w:eastAsia="Times New Roman" w:cs="Times New Roman"/>
          <w:b/>
          <w:bCs/>
          <w:color w:val="0E101A"/>
          <w:szCs w:val="24"/>
        </w:rPr>
      </w:pPr>
      <w:r>
        <w:rPr>
          <w:rFonts w:eastAsia="Times New Roman" w:cs="Times New Roman"/>
          <w:b/>
          <w:bCs/>
          <w:color w:val="0E101A"/>
          <w:szCs w:val="24"/>
        </w:rPr>
        <w:br w:type="page"/>
      </w:r>
    </w:p>
    <w:p w14:paraId="0D651605" w14:textId="59688307" w:rsidR="00CA5213" w:rsidRPr="00BF37C1" w:rsidRDefault="00CA5213" w:rsidP="003151A2">
      <w:pPr>
        <w:spacing w:after="0"/>
        <w:contextualSpacing/>
        <w:jc w:val="center"/>
        <w:rPr>
          <w:rFonts w:eastAsia="Times New Roman" w:cs="Times New Roman"/>
          <w:b/>
          <w:bCs/>
          <w:color w:val="0E101A"/>
          <w:szCs w:val="24"/>
        </w:rPr>
      </w:pPr>
      <w:bookmarkStart w:id="0" w:name="_GoBack"/>
      <w:bookmarkEnd w:id="0"/>
      <w:r w:rsidRPr="00BF37C1">
        <w:rPr>
          <w:rFonts w:eastAsia="Times New Roman" w:cs="Times New Roman"/>
          <w:b/>
          <w:bCs/>
          <w:color w:val="0E101A"/>
          <w:szCs w:val="24"/>
        </w:rPr>
        <w:lastRenderedPageBreak/>
        <w:t xml:space="preserve">Briefly describe the students' identified needs and explain </w:t>
      </w:r>
      <w:r w:rsidR="003151A2">
        <w:rPr>
          <w:rFonts w:eastAsia="Times New Roman" w:cs="Times New Roman"/>
          <w:b/>
          <w:bCs/>
          <w:color w:val="0E101A"/>
          <w:szCs w:val="24"/>
        </w:rPr>
        <w:t>how interventions were selected</w:t>
      </w:r>
    </w:p>
    <w:p w14:paraId="7A0A8213" w14:textId="087CAF2F" w:rsidR="00CA5213" w:rsidRPr="00BF37C1" w:rsidRDefault="00CA5213" w:rsidP="003151A2">
      <w:pPr>
        <w:spacing w:after="0"/>
        <w:contextualSpacing/>
        <w:jc w:val="both"/>
        <w:rPr>
          <w:rFonts w:eastAsia="Times New Roman" w:cs="Times New Roman"/>
          <w:color w:val="0E101A"/>
          <w:szCs w:val="24"/>
        </w:rPr>
      </w:pPr>
      <w:r>
        <w:rPr>
          <w:rFonts w:eastAsia="Times New Roman" w:cs="Times New Roman"/>
          <w:color w:val="0E101A"/>
          <w:szCs w:val="24"/>
        </w:rPr>
        <w:t xml:space="preserve">          </w:t>
      </w:r>
      <w:r w:rsidRPr="00BF37C1">
        <w:rPr>
          <w:rFonts w:eastAsia="Times New Roman" w:cs="Times New Roman"/>
          <w:color w:val="0E101A"/>
          <w:szCs w:val="24"/>
        </w:rPr>
        <w:t>It is known to all teachers and mentors that all students are unique and that they display different needs and desires. The student's identified needs included</w:t>
      </w:r>
      <w:r>
        <w:rPr>
          <w:rFonts w:eastAsia="Times New Roman" w:cs="Times New Roman"/>
          <w:color w:val="0E101A"/>
          <w:szCs w:val="24"/>
        </w:rPr>
        <w:t xml:space="preserve"> f</w:t>
      </w:r>
      <w:r w:rsidRPr="00BF37C1">
        <w:rPr>
          <w:rFonts w:eastAsia="Times New Roman" w:cs="Times New Roman"/>
          <w:color w:val="0E101A"/>
          <w:szCs w:val="24"/>
        </w:rPr>
        <w:t>eedback</w:t>
      </w:r>
      <w:r>
        <w:rPr>
          <w:rFonts w:eastAsia="Times New Roman" w:cs="Times New Roman"/>
          <w:color w:val="0E101A"/>
          <w:szCs w:val="24"/>
        </w:rPr>
        <w:t>, k</w:t>
      </w:r>
      <w:r w:rsidRPr="00BF37C1">
        <w:rPr>
          <w:rFonts w:eastAsia="Times New Roman" w:cs="Times New Roman"/>
          <w:color w:val="0E101A"/>
          <w:szCs w:val="24"/>
        </w:rPr>
        <w:t>nowing how to learn</w:t>
      </w:r>
      <w:r>
        <w:rPr>
          <w:rFonts w:eastAsia="Times New Roman" w:cs="Times New Roman"/>
          <w:color w:val="0E101A"/>
          <w:szCs w:val="24"/>
        </w:rPr>
        <w:t>, c</w:t>
      </w:r>
      <w:r w:rsidRPr="00BF37C1">
        <w:rPr>
          <w:rFonts w:eastAsia="Times New Roman" w:cs="Times New Roman"/>
          <w:color w:val="0E101A"/>
          <w:szCs w:val="24"/>
        </w:rPr>
        <w:t>reative space and tools</w:t>
      </w:r>
      <w:r>
        <w:rPr>
          <w:rFonts w:eastAsia="Times New Roman" w:cs="Times New Roman"/>
          <w:color w:val="0E101A"/>
          <w:szCs w:val="24"/>
        </w:rPr>
        <w:t>, and t</w:t>
      </w:r>
      <w:r w:rsidRPr="00BF37C1">
        <w:rPr>
          <w:rFonts w:eastAsia="Times New Roman" w:cs="Times New Roman"/>
          <w:color w:val="0E101A"/>
          <w:szCs w:val="24"/>
        </w:rPr>
        <w:t>he ability to share ideas.</w:t>
      </w:r>
      <w:r>
        <w:rPr>
          <w:rFonts w:eastAsia="Times New Roman" w:cs="Times New Roman"/>
          <w:color w:val="0E101A"/>
          <w:szCs w:val="24"/>
        </w:rPr>
        <w:t xml:space="preserve"> </w:t>
      </w:r>
      <w:r w:rsidRPr="00BF37C1">
        <w:rPr>
          <w:rFonts w:eastAsia="Times New Roman" w:cs="Times New Roman"/>
          <w:color w:val="0E101A"/>
          <w:szCs w:val="24"/>
        </w:rPr>
        <w:t>Based on these needs, the interventions selected were to match each need and ensure that they addressed the student's needs. For this case, the interventions were selected after having identified the needs of each student. Then research was carried out to identify possible interventions that can suit the listed needs. After that, the interventions were analyzed based on their advantages and disadvantages, selecting the most appropriate intervention for the student's needs.</w:t>
      </w:r>
    </w:p>
    <w:p w14:paraId="002CFEF4" w14:textId="42AC2D49" w:rsidR="00CA5213" w:rsidRPr="00BF37C1" w:rsidRDefault="00CA5213" w:rsidP="003151A2">
      <w:pPr>
        <w:spacing w:after="0"/>
        <w:contextualSpacing/>
        <w:jc w:val="center"/>
        <w:rPr>
          <w:rFonts w:eastAsia="Times New Roman" w:cs="Times New Roman"/>
          <w:b/>
          <w:bCs/>
          <w:color w:val="0E101A"/>
          <w:szCs w:val="24"/>
        </w:rPr>
      </w:pPr>
      <w:r w:rsidRPr="00BF37C1">
        <w:rPr>
          <w:rFonts w:eastAsia="Times New Roman" w:cs="Times New Roman"/>
          <w:b/>
          <w:bCs/>
          <w:color w:val="0E101A"/>
          <w:szCs w:val="24"/>
        </w:rPr>
        <w:t xml:space="preserve">Rationalize </w:t>
      </w:r>
      <w:r w:rsidR="003151A2" w:rsidRPr="00BF37C1">
        <w:rPr>
          <w:rFonts w:eastAsia="Times New Roman" w:cs="Times New Roman"/>
          <w:b/>
          <w:bCs/>
          <w:color w:val="0E101A"/>
          <w:szCs w:val="24"/>
        </w:rPr>
        <w:t>Choices In Relati</w:t>
      </w:r>
      <w:r w:rsidR="003151A2">
        <w:rPr>
          <w:rFonts w:eastAsia="Times New Roman" w:cs="Times New Roman"/>
          <w:b/>
          <w:bCs/>
          <w:color w:val="0E101A"/>
          <w:szCs w:val="24"/>
        </w:rPr>
        <w:t>on To the Needs of the Students</w:t>
      </w:r>
    </w:p>
    <w:p w14:paraId="593D876B" w14:textId="1D0EB6B9" w:rsidR="00CA5213" w:rsidRPr="00BF37C1" w:rsidRDefault="00CA5213" w:rsidP="003151A2">
      <w:pPr>
        <w:spacing w:after="0"/>
        <w:contextualSpacing/>
        <w:jc w:val="both"/>
        <w:rPr>
          <w:rFonts w:eastAsia="Times New Roman" w:cs="Times New Roman"/>
          <w:color w:val="0E101A"/>
          <w:szCs w:val="24"/>
        </w:rPr>
      </w:pPr>
      <w:r>
        <w:rPr>
          <w:rFonts w:eastAsia="Times New Roman" w:cs="Times New Roman"/>
          <w:color w:val="0E101A"/>
          <w:szCs w:val="24"/>
        </w:rPr>
        <w:t xml:space="preserve">           </w:t>
      </w:r>
      <w:r w:rsidRPr="00BF37C1">
        <w:rPr>
          <w:rFonts w:eastAsia="Times New Roman" w:cs="Times New Roman"/>
          <w:color w:val="0E101A"/>
          <w:szCs w:val="24"/>
        </w:rPr>
        <w:t>The student was provided with relevant materials required for the activity to give each student an ability to learn. Then students were allowed to share their ideas during the activity by discussing how they thought was the best way to complete the task, and then finally, the teacher assessed each student based on how they had done in their activities.</w:t>
      </w:r>
    </w:p>
    <w:p w14:paraId="2880F73B" w14:textId="77777777" w:rsidR="00CA5213" w:rsidRPr="00BF37C1" w:rsidRDefault="00CA5213" w:rsidP="003151A2">
      <w:pPr>
        <w:spacing w:after="0"/>
        <w:contextualSpacing/>
        <w:jc w:val="center"/>
        <w:rPr>
          <w:rFonts w:eastAsia="Times New Roman" w:cs="Times New Roman"/>
          <w:b/>
          <w:bCs/>
          <w:color w:val="0E101A"/>
          <w:szCs w:val="24"/>
        </w:rPr>
      </w:pPr>
      <w:r w:rsidRPr="00BF37C1">
        <w:rPr>
          <w:rFonts w:eastAsia="Times New Roman" w:cs="Times New Roman"/>
          <w:b/>
          <w:bCs/>
          <w:color w:val="0E101A"/>
          <w:szCs w:val="24"/>
        </w:rPr>
        <w:t>Describe how the students performed on the math activities and reflect upon your experience implementing the intervention strategies.</w:t>
      </w:r>
    </w:p>
    <w:p w14:paraId="76994EBF" w14:textId="6E801C99" w:rsidR="00CA5213" w:rsidRPr="00BF37C1" w:rsidRDefault="00CA5213" w:rsidP="003151A2">
      <w:pPr>
        <w:spacing w:after="0"/>
        <w:contextualSpacing/>
        <w:jc w:val="both"/>
        <w:rPr>
          <w:rFonts w:eastAsia="Times New Roman" w:cs="Times New Roman"/>
          <w:color w:val="0E101A"/>
          <w:szCs w:val="24"/>
        </w:rPr>
      </w:pPr>
      <w:r>
        <w:rPr>
          <w:rFonts w:eastAsia="Times New Roman" w:cs="Times New Roman"/>
          <w:color w:val="0E101A"/>
          <w:szCs w:val="24"/>
        </w:rPr>
        <w:t xml:space="preserve">           </w:t>
      </w:r>
      <w:r w:rsidRPr="00BF37C1">
        <w:rPr>
          <w:rFonts w:eastAsia="Times New Roman" w:cs="Times New Roman"/>
          <w:color w:val="0E101A"/>
          <w:szCs w:val="24"/>
        </w:rPr>
        <w:t>The student performance was good, and an improvement was noted as compared to the previous results. However, there were still students who needed a repeat of the lesson to capture knowledge, but that was to be arranged for them during the extra lesson time of the day. The interventions strategy implementation was faced with mixed reactions as some students could easily capture the knowledge. In contrast, others, for instant, who are slow learners, have to be given a review of what was done to perform better. For future use, I would recommend for others who would want to use the same interventions used in this particular activity to work on the student individually when assessing their understanding and performance. Generalizing performance or student success can sometimes leave behind students who might not understand in class and need extra lessons.</w:t>
      </w:r>
    </w:p>
    <w:p w14:paraId="726EFE0E" w14:textId="0296A3F2" w:rsidR="00CA5213" w:rsidRPr="00BF37C1" w:rsidRDefault="00CA5213" w:rsidP="003151A2">
      <w:pPr>
        <w:spacing w:after="0"/>
        <w:contextualSpacing/>
        <w:jc w:val="center"/>
        <w:rPr>
          <w:rFonts w:eastAsia="Times New Roman" w:cs="Times New Roman"/>
          <w:b/>
          <w:bCs/>
          <w:color w:val="0E101A"/>
          <w:szCs w:val="24"/>
        </w:rPr>
      </w:pPr>
      <w:r w:rsidRPr="00BF37C1">
        <w:rPr>
          <w:rFonts w:eastAsia="Times New Roman" w:cs="Times New Roman"/>
          <w:b/>
          <w:bCs/>
          <w:color w:val="0E101A"/>
          <w:szCs w:val="24"/>
        </w:rPr>
        <w:t xml:space="preserve">Describe how students could utilize one of the </w:t>
      </w:r>
      <w:r w:rsidR="003151A2">
        <w:rPr>
          <w:rFonts w:eastAsia="Times New Roman" w:cs="Times New Roman"/>
          <w:b/>
          <w:bCs/>
          <w:color w:val="0E101A"/>
          <w:szCs w:val="24"/>
        </w:rPr>
        <w:t>intervention strategies at home</w:t>
      </w:r>
    </w:p>
    <w:p w14:paraId="271544EA" w14:textId="67C3DE67" w:rsidR="00CA5213" w:rsidRPr="00BF37C1" w:rsidRDefault="00CA5213" w:rsidP="003151A2">
      <w:pPr>
        <w:spacing w:after="0"/>
        <w:contextualSpacing/>
        <w:jc w:val="both"/>
        <w:rPr>
          <w:rFonts w:eastAsia="Times New Roman" w:cs="Times New Roman"/>
          <w:color w:val="0E101A"/>
          <w:szCs w:val="24"/>
        </w:rPr>
      </w:pPr>
      <w:r>
        <w:rPr>
          <w:rFonts w:eastAsia="Times New Roman" w:cs="Times New Roman"/>
          <w:color w:val="0E101A"/>
          <w:szCs w:val="24"/>
        </w:rPr>
        <w:t xml:space="preserve">         </w:t>
      </w:r>
      <w:r w:rsidRPr="00BF37C1">
        <w:rPr>
          <w:rFonts w:eastAsia="Times New Roman" w:cs="Times New Roman"/>
          <w:color w:val="0E101A"/>
          <w:szCs w:val="24"/>
        </w:rPr>
        <w:t>Intervention strategies that students can utilize while at home are the graphic organizer that differentiated each step of the algebraic problems. Students can relate the algebra problems to the jeopardy games and try making them enjoyable by incorporating algebraic concepts.</w:t>
      </w:r>
    </w:p>
    <w:p w14:paraId="76019926" w14:textId="1B18906C" w:rsidR="00CA5213" w:rsidRPr="00BF37C1" w:rsidRDefault="00CA5213" w:rsidP="003151A2">
      <w:pPr>
        <w:spacing w:after="0"/>
        <w:contextualSpacing/>
        <w:jc w:val="center"/>
        <w:rPr>
          <w:rFonts w:eastAsia="Times New Roman" w:cs="Times New Roman"/>
          <w:b/>
          <w:bCs/>
          <w:color w:val="0E101A"/>
          <w:szCs w:val="24"/>
        </w:rPr>
      </w:pPr>
      <w:r w:rsidRPr="00BF37C1">
        <w:rPr>
          <w:rFonts w:eastAsia="Times New Roman" w:cs="Times New Roman"/>
          <w:b/>
          <w:bCs/>
          <w:color w:val="0E101A"/>
          <w:szCs w:val="24"/>
        </w:rPr>
        <w:t>Explain how you will use your findings in yo</w:t>
      </w:r>
      <w:r w:rsidR="003151A2">
        <w:rPr>
          <w:rFonts w:eastAsia="Times New Roman" w:cs="Times New Roman"/>
          <w:b/>
          <w:bCs/>
          <w:color w:val="0E101A"/>
          <w:szCs w:val="24"/>
        </w:rPr>
        <w:t>ur future professional practice</w:t>
      </w:r>
    </w:p>
    <w:p w14:paraId="365D4655" w14:textId="7832D470" w:rsidR="00CA5213" w:rsidRDefault="00CA5213" w:rsidP="003151A2">
      <w:pPr>
        <w:spacing w:after="0"/>
        <w:contextualSpacing/>
        <w:jc w:val="both"/>
        <w:rPr>
          <w:rFonts w:eastAsia="Times New Roman" w:cs="Times New Roman"/>
          <w:color w:val="0E101A"/>
          <w:szCs w:val="24"/>
        </w:rPr>
      </w:pPr>
      <w:r w:rsidRPr="00BF37C1">
        <w:rPr>
          <w:rFonts w:eastAsia="Times New Roman" w:cs="Times New Roman"/>
          <w:color w:val="0E101A"/>
          <w:szCs w:val="24"/>
        </w:rPr>
        <w:t> </w:t>
      </w:r>
      <w:r>
        <w:rPr>
          <w:rFonts w:eastAsia="Times New Roman" w:cs="Times New Roman"/>
          <w:color w:val="0E101A"/>
          <w:szCs w:val="24"/>
        </w:rPr>
        <w:t xml:space="preserve">        </w:t>
      </w:r>
      <w:r w:rsidRPr="00BF37C1">
        <w:rPr>
          <w:rFonts w:eastAsia="Times New Roman" w:cs="Times New Roman"/>
          <w:color w:val="0E101A"/>
          <w:szCs w:val="24"/>
        </w:rPr>
        <w:t>The findings from this experience will help me improve on my next practice, especially when dealing with students with varying needs that need to be taught or mentored together. Knowing how to deal with such a group of students in one classroom is the best achievement I am looking forward to obtaining.</w:t>
      </w:r>
    </w:p>
    <w:p w14:paraId="7DBC5BDC" w14:textId="77777777" w:rsidR="00CA5213" w:rsidRDefault="00CA5213" w:rsidP="003151A2">
      <w:pPr>
        <w:spacing w:after="0"/>
        <w:contextualSpacing/>
        <w:jc w:val="center"/>
        <w:rPr>
          <w:rFonts w:eastAsia="Times New Roman" w:cs="Times New Roman"/>
          <w:color w:val="0E101A"/>
          <w:szCs w:val="24"/>
        </w:rPr>
      </w:pPr>
    </w:p>
    <w:p w14:paraId="7B312229" w14:textId="77777777" w:rsidR="00CA5213" w:rsidRDefault="00CA5213" w:rsidP="003151A2">
      <w:pPr>
        <w:spacing w:after="0"/>
        <w:contextualSpacing/>
        <w:jc w:val="center"/>
        <w:rPr>
          <w:rFonts w:eastAsia="Times New Roman" w:cs="Times New Roman"/>
          <w:color w:val="0E101A"/>
          <w:szCs w:val="24"/>
        </w:rPr>
      </w:pPr>
    </w:p>
    <w:p w14:paraId="2644D300" w14:textId="77777777" w:rsidR="00CA5213" w:rsidRDefault="00CA5213" w:rsidP="003151A2">
      <w:pPr>
        <w:spacing w:after="0"/>
        <w:contextualSpacing/>
        <w:jc w:val="center"/>
        <w:rPr>
          <w:rFonts w:eastAsia="Times New Roman" w:cs="Times New Roman"/>
          <w:color w:val="0E101A"/>
          <w:szCs w:val="24"/>
        </w:rPr>
      </w:pPr>
    </w:p>
    <w:p w14:paraId="1D91444B" w14:textId="77777777" w:rsidR="00CA5213" w:rsidRDefault="00CA5213" w:rsidP="003151A2">
      <w:pPr>
        <w:spacing w:after="0"/>
        <w:contextualSpacing/>
        <w:jc w:val="center"/>
        <w:rPr>
          <w:rFonts w:eastAsia="Times New Roman" w:cs="Times New Roman"/>
          <w:color w:val="0E101A"/>
          <w:szCs w:val="24"/>
        </w:rPr>
      </w:pPr>
    </w:p>
    <w:p w14:paraId="32CB7E3C" w14:textId="77777777" w:rsidR="00CA5213" w:rsidRDefault="00CA5213" w:rsidP="003151A2">
      <w:pPr>
        <w:spacing w:after="0"/>
        <w:contextualSpacing/>
        <w:jc w:val="center"/>
        <w:rPr>
          <w:rFonts w:eastAsia="Times New Roman" w:cs="Times New Roman"/>
          <w:color w:val="0E101A"/>
          <w:szCs w:val="24"/>
        </w:rPr>
      </w:pPr>
    </w:p>
    <w:p w14:paraId="4CA28C3A" w14:textId="77777777" w:rsidR="00CA5213" w:rsidRDefault="00CA5213" w:rsidP="003151A2">
      <w:pPr>
        <w:spacing w:after="0"/>
        <w:contextualSpacing/>
        <w:jc w:val="center"/>
        <w:rPr>
          <w:rFonts w:eastAsia="Times New Roman" w:cs="Times New Roman"/>
          <w:color w:val="0E101A"/>
          <w:szCs w:val="24"/>
        </w:rPr>
      </w:pPr>
    </w:p>
    <w:p w14:paraId="467A9ECE" w14:textId="77777777" w:rsidR="00CA5213" w:rsidRDefault="00CA5213" w:rsidP="003151A2">
      <w:pPr>
        <w:spacing w:after="0"/>
        <w:contextualSpacing/>
        <w:jc w:val="center"/>
        <w:rPr>
          <w:rFonts w:eastAsia="Times New Roman" w:cs="Times New Roman"/>
          <w:color w:val="0E101A"/>
          <w:szCs w:val="24"/>
        </w:rPr>
      </w:pPr>
    </w:p>
    <w:p w14:paraId="38BA2833" w14:textId="77777777" w:rsidR="00CA5213" w:rsidRDefault="00CA5213" w:rsidP="003151A2">
      <w:pPr>
        <w:spacing w:after="0"/>
        <w:contextualSpacing/>
        <w:jc w:val="center"/>
        <w:rPr>
          <w:rFonts w:eastAsia="Times New Roman" w:cs="Times New Roman"/>
          <w:color w:val="0E101A"/>
          <w:szCs w:val="24"/>
        </w:rPr>
      </w:pPr>
    </w:p>
    <w:p w14:paraId="4ADB9962" w14:textId="77777777" w:rsidR="00CA5213" w:rsidRDefault="00CA5213" w:rsidP="003151A2">
      <w:pPr>
        <w:spacing w:after="0"/>
        <w:contextualSpacing/>
        <w:jc w:val="center"/>
        <w:rPr>
          <w:rFonts w:eastAsia="Times New Roman" w:cs="Times New Roman"/>
          <w:color w:val="0E101A"/>
          <w:szCs w:val="24"/>
        </w:rPr>
      </w:pPr>
    </w:p>
    <w:p w14:paraId="1ADFA3AE" w14:textId="77777777" w:rsidR="00CA5213" w:rsidRDefault="00CA5213" w:rsidP="003151A2">
      <w:pPr>
        <w:spacing w:after="0"/>
        <w:contextualSpacing/>
        <w:jc w:val="center"/>
        <w:rPr>
          <w:rFonts w:eastAsia="Times New Roman" w:cs="Times New Roman"/>
          <w:color w:val="0E101A"/>
          <w:szCs w:val="24"/>
        </w:rPr>
      </w:pPr>
    </w:p>
    <w:p w14:paraId="0ADA02C3" w14:textId="77777777" w:rsidR="00CA5213" w:rsidRDefault="00CA5213" w:rsidP="003151A2">
      <w:pPr>
        <w:spacing w:after="0"/>
        <w:contextualSpacing/>
        <w:jc w:val="center"/>
        <w:rPr>
          <w:rFonts w:eastAsia="Times New Roman" w:cs="Times New Roman"/>
          <w:color w:val="0E101A"/>
          <w:szCs w:val="24"/>
        </w:rPr>
      </w:pPr>
    </w:p>
    <w:p w14:paraId="2799F344" w14:textId="77777777" w:rsidR="00CA5213" w:rsidRDefault="00CA5213" w:rsidP="003151A2">
      <w:pPr>
        <w:spacing w:after="0"/>
        <w:contextualSpacing/>
        <w:jc w:val="center"/>
        <w:rPr>
          <w:rFonts w:eastAsia="Times New Roman" w:cs="Times New Roman"/>
          <w:color w:val="0E101A"/>
          <w:szCs w:val="24"/>
        </w:rPr>
      </w:pPr>
    </w:p>
    <w:p w14:paraId="7861C251" w14:textId="77777777" w:rsidR="003151A2" w:rsidRDefault="003151A2">
      <w:pPr>
        <w:spacing w:line="259" w:lineRule="auto"/>
        <w:rPr>
          <w:rFonts w:eastAsia="Times New Roman" w:cs="Times New Roman"/>
          <w:color w:val="0E101A"/>
          <w:szCs w:val="24"/>
        </w:rPr>
      </w:pPr>
      <w:r>
        <w:rPr>
          <w:rFonts w:eastAsia="Times New Roman" w:cs="Times New Roman"/>
          <w:color w:val="0E101A"/>
          <w:szCs w:val="24"/>
        </w:rPr>
        <w:br w:type="page"/>
      </w:r>
    </w:p>
    <w:p w14:paraId="33600AB7" w14:textId="09C22713" w:rsidR="00CA5213" w:rsidRPr="003151A2" w:rsidRDefault="00CA5213" w:rsidP="003151A2">
      <w:pPr>
        <w:spacing w:after="0"/>
        <w:contextualSpacing/>
        <w:jc w:val="center"/>
        <w:rPr>
          <w:rFonts w:eastAsia="Times New Roman" w:cs="Times New Roman"/>
          <w:color w:val="0E101A"/>
          <w:szCs w:val="24"/>
        </w:rPr>
      </w:pPr>
      <w:r w:rsidRPr="003151A2">
        <w:rPr>
          <w:rFonts w:eastAsia="Times New Roman" w:cs="Times New Roman"/>
          <w:color w:val="0E101A"/>
          <w:szCs w:val="24"/>
        </w:rPr>
        <w:t>References</w:t>
      </w:r>
    </w:p>
    <w:p w14:paraId="0687CE2C" w14:textId="77777777" w:rsidR="00CA5213" w:rsidRPr="003151A2" w:rsidRDefault="00CA5213" w:rsidP="003151A2">
      <w:pPr>
        <w:spacing w:after="0"/>
        <w:ind w:left="720" w:hanging="720"/>
        <w:contextualSpacing/>
        <w:jc w:val="both"/>
        <w:rPr>
          <w:rFonts w:eastAsia="Times New Roman" w:cs="Times New Roman"/>
          <w:color w:val="0E101A"/>
          <w:szCs w:val="24"/>
        </w:rPr>
      </w:pPr>
      <w:r w:rsidRPr="003151A2">
        <w:rPr>
          <w:rFonts w:cs="Times New Roman"/>
          <w:color w:val="222222"/>
          <w:szCs w:val="24"/>
          <w:shd w:val="clear" w:color="auto" w:fill="FFFFFF"/>
        </w:rPr>
        <w:t>Fletcher, J. M., Lyon, G. R., Fuchs, L. S., &amp; Barnes, M. A. (2018). </w:t>
      </w:r>
      <w:r w:rsidRPr="003151A2">
        <w:rPr>
          <w:rFonts w:cs="Times New Roman"/>
          <w:i/>
          <w:iCs/>
          <w:color w:val="222222"/>
          <w:szCs w:val="24"/>
          <w:shd w:val="clear" w:color="auto" w:fill="FFFFFF"/>
        </w:rPr>
        <w:t>Learning disabilities: From identification to intervention</w:t>
      </w:r>
      <w:r w:rsidRPr="003151A2">
        <w:rPr>
          <w:rFonts w:cs="Times New Roman"/>
          <w:color w:val="222222"/>
          <w:szCs w:val="24"/>
          <w:shd w:val="clear" w:color="auto" w:fill="FFFFFF"/>
        </w:rPr>
        <w:t>. Guilford Publications.</w:t>
      </w:r>
    </w:p>
    <w:p w14:paraId="1165008F" w14:textId="0C489096" w:rsidR="00CA5213" w:rsidRPr="00CA5213" w:rsidRDefault="00CA5213" w:rsidP="003151A2">
      <w:pPr>
        <w:spacing w:after="0"/>
        <w:contextualSpacing/>
        <w:rPr>
          <w:rFonts w:ascii="Arial" w:hAnsi="Arial" w:cs="Arial"/>
          <w:color w:val="222222"/>
          <w:sz w:val="20"/>
          <w:szCs w:val="20"/>
          <w:shd w:val="clear" w:color="auto" w:fill="FFFFFF"/>
        </w:rPr>
      </w:pPr>
    </w:p>
    <w:p w14:paraId="73C2D9F6" w14:textId="7EA0ABCD" w:rsidR="008149D8" w:rsidRPr="008C04E7" w:rsidRDefault="008149D8" w:rsidP="003151A2">
      <w:pPr>
        <w:pStyle w:val="Subtitle"/>
        <w:spacing w:after="0" w:line="480" w:lineRule="auto"/>
        <w:contextualSpacing/>
        <w:rPr>
          <w:rFonts w:ascii="Times New Roman" w:hAnsi="Times New Roman" w:cs="Times New Roman"/>
          <w:i/>
          <w:iCs/>
          <w:color w:val="404040" w:themeColor="text1" w:themeTint="BF"/>
          <w:sz w:val="24"/>
          <w:szCs w:val="24"/>
        </w:rPr>
      </w:pPr>
    </w:p>
    <w:sectPr w:rsidR="008149D8" w:rsidRPr="008C04E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A70FE6" w14:textId="77777777" w:rsidR="00FA7AEC" w:rsidRDefault="00FA7AEC" w:rsidP="00724CB8">
      <w:pPr>
        <w:spacing w:after="0" w:line="240" w:lineRule="auto"/>
      </w:pPr>
      <w:r>
        <w:separator/>
      </w:r>
    </w:p>
  </w:endnote>
  <w:endnote w:type="continuationSeparator" w:id="0">
    <w:p w14:paraId="37C97A44" w14:textId="77777777" w:rsidR="00FA7AEC" w:rsidRDefault="00FA7AEC" w:rsidP="00724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FC1472" w14:textId="77777777" w:rsidR="00FA7AEC" w:rsidRDefault="00FA7AEC" w:rsidP="00724CB8">
      <w:pPr>
        <w:spacing w:after="0" w:line="240" w:lineRule="auto"/>
      </w:pPr>
      <w:r>
        <w:separator/>
      </w:r>
    </w:p>
  </w:footnote>
  <w:footnote w:type="continuationSeparator" w:id="0">
    <w:p w14:paraId="288F57C5" w14:textId="77777777" w:rsidR="00FA7AEC" w:rsidRDefault="00FA7AEC" w:rsidP="00724C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4119681"/>
      <w:docPartObj>
        <w:docPartGallery w:val="Page Numbers (Top of Page)"/>
        <w:docPartUnique/>
      </w:docPartObj>
    </w:sdtPr>
    <w:sdtEndPr>
      <w:rPr>
        <w:noProof/>
      </w:rPr>
    </w:sdtEndPr>
    <w:sdtContent>
      <w:p w14:paraId="1BAC20B0" w14:textId="73A092C5" w:rsidR="00724CB8" w:rsidRDefault="00724CB8">
        <w:pPr>
          <w:pStyle w:val="Header"/>
          <w:jc w:val="right"/>
        </w:pPr>
        <w:r>
          <w:fldChar w:fldCharType="begin"/>
        </w:r>
        <w:r>
          <w:instrText xml:space="preserve"> PAGE   \* MERGEFORMAT </w:instrText>
        </w:r>
        <w:r>
          <w:fldChar w:fldCharType="separate"/>
        </w:r>
        <w:r w:rsidR="00FA7AEC">
          <w:rPr>
            <w:noProof/>
          </w:rPr>
          <w:t>1</w:t>
        </w:r>
        <w:r>
          <w:rPr>
            <w:noProof/>
          </w:rPr>
          <w:fldChar w:fldCharType="end"/>
        </w:r>
      </w:p>
    </w:sdtContent>
  </w:sdt>
  <w:p w14:paraId="0A950BEB" w14:textId="77777777" w:rsidR="00724CB8" w:rsidRDefault="00724C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EB3"/>
    <w:rsid w:val="00053E49"/>
    <w:rsid w:val="0014452E"/>
    <w:rsid w:val="002A5D85"/>
    <w:rsid w:val="002C0B46"/>
    <w:rsid w:val="002C646E"/>
    <w:rsid w:val="002F62F6"/>
    <w:rsid w:val="003151A2"/>
    <w:rsid w:val="0032246B"/>
    <w:rsid w:val="00340EB3"/>
    <w:rsid w:val="00357797"/>
    <w:rsid w:val="003B015D"/>
    <w:rsid w:val="003F0709"/>
    <w:rsid w:val="004843E5"/>
    <w:rsid w:val="004B49C7"/>
    <w:rsid w:val="00637AF0"/>
    <w:rsid w:val="00651949"/>
    <w:rsid w:val="006A491E"/>
    <w:rsid w:val="00724CB8"/>
    <w:rsid w:val="00754634"/>
    <w:rsid w:val="007A2426"/>
    <w:rsid w:val="007B5E39"/>
    <w:rsid w:val="00810481"/>
    <w:rsid w:val="008149D8"/>
    <w:rsid w:val="008A2402"/>
    <w:rsid w:val="008C04E7"/>
    <w:rsid w:val="008D0142"/>
    <w:rsid w:val="008D037F"/>
    <w:rsid w:val="009C6E63"/>
    <w:rsid w:val="009D2E85"/>
    <w:rsid w:val="009D6FCC"/>
    <w:rsid w:val="00A0130D"/>
    <w:rsid w:val="00A57202"/>
    <w:rsid w:val="00A61A56"/>
    <w:rsid w:val="00A75B7D"/>
    <w:rsid w:val="00A84C32"/>
    <w:rsid w:val="00A94EF5"/>
    <w:rsid w:val="00AF0723"/>
    <w:rsid w:val="00B85BCF"/>
    <w:rsid w:val="00BB6481"/>
    <w:rsid w:val="00CA5213"/>
    <w:rsid w:val="00CB4C11"/>
    <w:rsid w:val="00CB6D66"/>
    <w:rsid w:val="00D048A9"/>
    <w:rsid w:val="00D063C2"/>
    <w:rsid w:val="00DE52B9"/>
    <w:rsid w:val="00ED5634"/>
    <w:rsid w:val="00F53101"/>
    <w:rsid w:val="00F960B3"/>
    <w:rsid w:val="00FA7AEC"/>
    <w:rsid w:val="00FB4EC0"/>
    <w:rsid w:val="00FC1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EB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7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2A5D85"/>
    <w:pPr>
      <w:numPr>
        <w:ilvl w:val="1"/>
      </w:numPr>
      <w:spacing w:line="259" w:lineRule="auto"/>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2A5D85"/>
    <w:rPr>
      <w:rFonts w:eastAsiaTheme="minorEastAsia"/>
      <w:color w:val="5A5A5A" w:themeColor="text1" w:themeTint="A5"/>
      <w:spacing w:val="15"/>
    </w:rPr>
  </w:style>
  <w:style w:type="character" w:styleId="Strong">
    <w:name w:val="Strong"/>
    <w:basedOn w:val="DefaultParagraphFont"/>
    <w:uiPriority w:val="22"/>
    <w:qFormat/>
    <w:rsid w:val="00FB4EC0"/>
    <w:rPr>
      <w:b/>
      <w:bCs/>
    </w:rPr>
  </w:style>
  <w:style w:type="character" w:styleId="SubtleEmphasis">
    <w:name w:val="Subtle Emphasis"/>
    <w:basedOn w:val="DefaultParagraphFont"/>
    <w:uiPriority w:val="19"/>
    <w:qFormat/>
    <w:rsid w:val="002C646E"/>
    <w:rPr>
      <w:i/>
      <w:iCs/>
      <w:color w:val="404040" w:themeColor="text1" w:themeTint="BF"/>
    </w:rPr>
  </w:style>
  <w:style w:type="paragraph" w:styleId="NormalWeb">
    <w:name w:val="Normal (Web)"/>
    <w:basedOn w:val="Normal"/>
    <w:uiPriority w:val="99"/>
    <w:unhideWhenUsed/>
    <w:rsid w:val="008149D8"/>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724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CB8"/>
    <w:rPr>
      <w:rFonts w:ascii="Times New Roman" w:hAnsi="Times New Roman"/>
      <w:sz w:val="24"/>
    </w:rPr>
  </w:style>
  <w:style w:type="paragraph" w:styleId="Footer">
    <w:name w:val="footer"/>
    <w:basedOn w:val="Normal"/>
    <w:link w:val="FooterChar"/>
    <w:uiPriority w:val="99"/>
    <w:unhideWhenUsed/>
    <w:rsid w:val="00724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CB8"/>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7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2A5D85"/>
    <w:pPr>
      <w:numPr>
        <w:ilvl w:val="1"/>
      </w:numPr>
      <w:spacing w:line="259" w:lineRule="auto"/>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2A5D85"/>
    <w:rPr>
      <w:rFonts w:eastAsiaTheme="minorEastAsia"/>
      <w:color w:val="5A5A5A" w:themeColor="text1" w:themeTint="A5"/>
      <w:spacing w:val="15"/>
    </w:rPr>
  </w:style>
  <w:style w:type="character" w:styleId="Strong">
    <w:name w:val="Strong"/>
    <w:basedOn w:val="DefaultParagraphFont"/>
    <w:uiPriority w:val="22"/>
    <w:qFormat/>
    <w:rsid w:val="00FB4EC0"/>
    <w:rPr>
      <w:b/>
      <w:bCs/>
    </w:rPr>
  </w:style>
  <w:style w:type="character" w:styleId="SubtleEmphasis">
    <w:name w:val="Subtle Emphasis"/>
    <w:basedOn w:val="DefaultParagraphFont"/>
    <w:uiPriority w:val="19"/>
    <w:qFormat/>
    <w:rsid w:val="002C646E"/>
    <w:rPr>
      <w:i/>
      <w:iCs/>
      <w:color w:val="404040" w:themeColor="text1" w:themeTint="BF"/>
    </w:rPr>
  </w:style>
  <w:style w:type="paragraph" w:styleId="NormalWeb">
    <w:name w:val="Normal (Web)"/>
    <w:basedOn w:val="Normal"/>
    <w:uiPriority w:val="99"/>
    <w:unhideWhenUsed/>
    <w:rsid w:val="008149D8"/>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724C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CB8"/>
    <w:rPr>
      <w:rFonts w:ascii="Times New Roman" w:hAnsi="Times New Roman"/>
      <w:sz w:val="24"/>
    </w:rPr>
  </w:style>
  <w:style w:type="paragraph" w:styleId="Footer">
    <w:name w:val="footer"/>
    <w:basedOn w:val="Normal"/>
    <w:link w:val="FooterChar"/>
    <w:uiPriority w:val="99"/>
    <w:unhideWhenUsed/>
    <w:rsid w:val="00724C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CB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77756">
      <w:bodyDiv w:val="1"/>
      <w:marLeft w:val="0"/>
      <w:marRight w:val="0"/>
      <w:marTop w:val="0"/>
      <w:marBottom w:val="0"/>
      <w:divBdr>
        <w:top w:val="none" w:sz="0" w:space="0" w:color="auto"/>
        <w:left w:val="none" w:sz="0" w:space="0" w:color="auto"/>
        <w:bottom w:val="none" w:sz="0" w:space="0" w:color="auto"/>
        <w:right w:val="none" w:sz="0" w:space="0" w:color="auto"/>
      </w:divBdr>
    </w:div>
    <w:div w:id="30824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Simon</cp:lastModifiedBy>
  <cp:revision>2</cp:revision>
  <dcterms:created xsi:type="dcterms:W3CDTF">2021-11-17T03:47:00Z</dcterms:created>
  <dcterms:modified xsi:type="dcterms:W3CDTF">2021-11-17T03:47:00Z</dcterms:modified>
</cp:coreProperties>
</file>