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ED53E7" w14:textId="77777777" w:rsidR="00FA29DF" w:rsidRDefault="00FA29DF" w:rsidP="00FD467C">
      <w:pPr>
        <w:contextualSpacing/>
        <w:jc w:val="center"/>
        <w:rPr>
          <w:rFonts w:asciiTheme="majorBidi" w:hAnsiTheme="majorBidi" w:cstheme="majorBidi"/>
          <w:sz w:val="24"/>
          <w:szCs w:val="24"/>
        </w:rPr>
      </w:pPr>
    </w:p>
    <w:p w14:paraId="475844D6" w14:textId="77777777" w:rsidR="00FD467C" w:rsidRPr="005A18CA" w:rsidRDefault="00FD467C" w:rsidP="00FD467C">
      <w:pPr>
        <w:contextualSpacing/>
        <w:jc w:val="center"/>
        <w:rPr>
          <w:rFonts w:asciiTheme="majorBidi" w:hAnsiTheme="majorBidi" w:cstheme="majorBidi"/>
          <w:sz w:val="24"/>
          <w:szCs w:val="24"/>
        </w:rPr>
      </w:pPr>
      <w:r w:rsidRPr="005A18CA">
        <w:rPr>
          <w:rFonts w:asciiTheme="majorBidi" w:hAnsiTheme="majorBidi" w:cstheme="majorBidi"/>
          <w:sz w:val="24"/>
          <w:szCs w:val="24"/>
        </w:rPr>
        <w:t>The Lack of the ADA at Davis &amp; Elkins College</w:t>
      </w:r>
    </w:p>
    <w:p w14:paraId="205593AB" w14:textId="77777777" w:rsidR="00FD467C" w:rsidRDefault="00FD467C" w:rsidP="00FD467C">
      <w:pPr>
        <w:contextualSpacing/>
        <w:rPr>
          <w:rFonts w:asciiTheme="majorBidi" w:hAnsiTheme="majorBidi" w:cstheme="majorBidi"/>
          <w:sz w:val="24"/>
          <w:szCs w:val="24"/>
        </w:rPr>
      </w:pPr>
      <w:r w:rsidRPr="005A18CA">
        <w:rPr>
          <w:rFonts w:asciiTheme="majorBidi" w:hAnsiTheme="majorBidi" w:cstheme="majorBidi"/>
          <w:sz w:val="24"/>
          <w:szCs w:val="24"/>
        </w:rPr>
        <w:tab/>
        <w:t xml:space="preserve">Davis &amp; Elkins is a majestic campus with several historic </w:t>
      </w:r>
      <w:r>
        <w:rPr>
          <w:rFonts w:asciiTheme="majorBidi" w:hAnsiTheme="majorBidi" w:cstheme="majorBidi"/>
          <w:sz w:val="24"/>
          <w:szCs w:val="24"/>
        </w:rPr>
        <w:t>buildings</w:t>
      </w:r>
      <w:r w:rsidRPr="005A18CA">
        <w:rPr>
          <w:rFonts w:asciiTheme="majorBidi" w:hAnsiTheme="majorBidi" w:cstheme="majorBidi"/>
          <w:sz w:val="24"/>
          <w:szCs w:val="24"/>
        </w:rPr>
        <w:t>.</w:t>
      </w:r>
      <w:r>
        <w:rPr>
          <w:rFonts w:asciiTheme="majorBidi" w:hAnsiTheme="majorBidi" w:cstheme="majorBidi"/>
          <w:sz w:val="24"/>
          <w:szCs w:val="24"/>
        </w:rPr>
        <w:t xml:space="preserve"> </w:t>
      </w:r>
      <w:r w:rsidRPr="005A18CA">
        <w:rPr>
          <w:rFonts w:asciiTheme="majorBidi" w:hAnsiTheme="majorBidi" w:cstheme="majorBidi"/>
          <w:sz w:val="24"/>
          <w:szCs w:val="24"/>
        </w:rPr>
        <w:t xml:space="preserve">These </w:t>
      </w:r>
      <w:r>
        <w:rPr>
          <w:rFonts w:asciiTheme="majorBidi" w:hAnsiTheme="majorBidi" w:cstheme="majorBidi"/>
          <w:sz w:val="24"/>
          <w:szCs w:val="24"/>
        </w:rPr>
        <w:t>buildings</w:t>
      </w:r>
      <w:r w:rsidRPr="005A18CA">
        <w:rPr>
          <w:rFonts w:asciiTheme="majorBidi" w:hAnsiTheme="majorBidi" w:cstheme="majorBidi"/>
          <w:sz w:val="24"/>
          <w:szCs w:val="24"/>
        </w:rPr>
        <w:t xml:space="preserve"> are the cornerstone of the college and signify the history of not only the college but also the town in which the college sits.  Built on a large hill</w:t>
      </w:r>
      <w:r>
        <w:rPr>
          <w:rFonts w:asciiTheme="majorBidi" w:hAnsiTheme="majorBidi" w:cstheme="majorBidi"/>
          <w:sz w:val="24"/>
          <w:szCs w:val="24"/>
        </w:rPr>
        <w:t>,</w:t>
      </w:r>
      <w:r w:rsidRPr="005A18CA">
        <w:rPr>
          <w:rFonts w:asciiTheme="majorBidi" w:hAnsiTheme="majorBidi" w:cstheme="majorBidi"/>
          <w:sz w:val="24"/>
          <w:szCs w:val="24"/>
        </w:rPr>
        <w:t xml:space="preserve"> one can imagine the difficulty one could encounter when moving around the campus. For example, several of the buildings are older, historical buildings that are not easily accessible for anyone needing handicapped accessibility.</w:t>
      </w:r>
      <w:r>
        <w:rPr>
          <w:rFonts w:asciiTheme="majorBidi" w:hAnsiTheme="majorBidi" w:cstheme="majorBidi"/>
          <w:sz w:val="24"/>
          <w:szCs w:val="24"/>
        </w:rPr>
        <w:t xml:space="preserve"> </w:t>
      </w:r>
    </w:p>
    <w:p w14:paraId="0E0EDD5E" w14:textId="77777777" w:rsidR="00FD467C" w:rsidRPr="005A18CA" w:rsidRDefault="00FD467C" w:rsidP="00FD467C">
      <w:pPr>
        <w:ind w:firstLine="720"/>
        <w:contextualSpacing/>
        <w:rPr>
          <w:rFonts w:asciiTheme="majorBidi" w:hAnsiTheme="majorBidi" w:cstheme="majorBidi"/>
          <w:sz w:val="24"/>
          <w:szCs w:val="24"/>
        </w:rPr>
      </w:pPr>
      <w:r w:rsidRPr="005A18CA">
        <w:rPr>
          <w:rFonts w:asciiTheme="majorBidi" w:hAnsiTheme="majorBidi" w:cstheme="majorBidi"/>
          <w:sz w:val="24"/>
          <w:szCs w:val="24"/>
        </w:rPr>
        <w:t xml:space="preserve">There are more places with no availability than there are places with accessibility. Liberal Arts Hall, The Gate House, Albert Hall, Presidential Center, Moyer, Roxanna Booth, the Chapel, Myles Center for the Arts, Jennings Randolph Hall, the Ice House, and Graceland are all inaccessible to those with disabilities, especially those who are wheelchair dependent. There are a few buildings that have limited accessibility, those are, Madden Student Center, Halliehurst (only able to enter into the first floor), The Science Center, Darby, and Gribble. Lastly, there is one place with complete accessibility, and that is the Booth Library. </w:t>
      </w:r>
      <w:r>
        <w:rPr>
          <w:rFonts w:asciiTheme="majorBidi" w:hAnsiTheme="majorBidi" w:cstheme="majorBidi"/>
          <w:sz w:val="24"/>
          <w:szCs w:val="24"/>
        </w:rPr>
        <w:t xml:space="preserve">The </w:t>
      </w:r>
      <w:r w:rsidRPr="005A18CA">
        <w:rPr>
          <w:rFonts w:asciiTheme="majorBidi" w:hAnsiTheme="majorBidi" w:cstheme="majorBidi"/>
          <w:sz w:val="24"/>
          <w:szCs w:val="24"/>
        </w:rPr>
        <w:t>issues that require addressing to improve the lack of availability on the campu</w:t>
      </w:r>
      <w:r>
        <w:rPr>
          <w:rFonts w:asciiTheme="majorBidi" w:hAnsiTheme="majorBidi" w:cstheme="majorBidi"/>
          <w:sz w:val="24"/>
          <w:szCs w:val="24"/>
        </w:rPr>
        <w:t>s.</w:t>
      </w:r>
    </w:p>
    <w:p w14:paraId="6B4F153F" w14:textId="77777777" w:rsidR="00FD467C" w:rsidRPr="005A18CA" w:rsidRDefault="00FD467C" w:rsidP="00FD467C">
      <w:pPr>
        <w:ind w:firstLine="720"/>
        <w:contextualSpacing/>
        <w:rPr>
          <w:rFonts w:asciiTheme="majorBidi" w:hAnsiTheme="majorBidi" w:cstheme="majorBidi"/>
          <w:sz w:val="24"/>
          <w:szCs w:val="24"/>
        </w:rPr>
      </w:pPr>
      <w:r w:rsidRPr="005A18CA">
        <w:rPr>
          <w:rFonts w:asciiTheme="majorBidi" w:hAnsiTheme="majorBidi" w:cstheme="majorBidi"/>
          <w:sz w:val="24"/>
          <w:szCs w:val="24"/>
        </w:rPr>
        <w:t xml:space="preserve">Title II of the ADA covers publicly funded universities, community colleges, and vocational schools, whereas Title III covers privately funded colleges. The requirements of Title III include provisions such as </w:t>
      </w:r>
      <w:r w:rsidRPr="005A18CA">
        <w:rPr>
          <w:rFonts w:asciiTheme="majorBidi" w:hAnsiTheme="majorBidi" w:cstheme="majorBidi"/>
          <w:color w:val="000000" w:themeColor="text1"/>
          <w:sz w:val="24"/>
          <w:szCs w:val="24"/>
          <w:shd w:val="clear" w:color="auto" w:fill="FEFEFE"/>
        </w:rPr>
        <w:t>removing architectural and structural communication barriers in existing facilities where readily achievable</w:t>
      </w:r>
      <w:r w:rsidRPr="005A18CA">
        <w:rPr>
          <w:rFonts w:asciiTheme="majorBidi" w:hAnsiTheme="majorBidi" w:cstheme="majorBidi"/>
          <w:color w:val="666666"/>
          <w:sz w:val="24"/>
          <w:szCs w:val="24"/>
          <w:shd w:val="clear" w:color="auto" w:fill="FEFEFE"/>
        </w:rPr>
        <w:t xml:space="preserve">, </w:t>
      </w:r>
      <w:r w:rsidRPr="005A18CA">
        <w:rPr>
          <w:rFonts w:asciiTheme="majorBidi" w:hAnsiTheme="majorBidi" w:cstheme="majorBidi"/>
          <w:color w:val="000000" w:themeColor="text1"/>
          <w:sz w:val="24"/>
          <w:szCs w:val="24"/>
          <w:shd w:val="clear" w:color="auto" w:fill="FEFEFE"/>
        </w:rPr>
        <w:t xml:space="preserve">such as the steps leading between the Liberal Arts Center and Albert Hall;  Provide equivalent transportation services and purchase accessible vehicles in certain circumstances, such as security vehicles or shuttles which enable those with physical disabilities </w:t>
      </w:r>
      <w:r w:rsidRPr="005A18CA">
        <w:rPr>
          <w:rFonts w:asciiTheme="majorBidi" w:hAnsiTheme="majorBidi" w:cstheme="majorBidi"/>
          <w:sz w:val="24"/>
          <w:szCs w:val="24"/>
        </w:rPr>
        <w:t xml:space="preserve">to move around the campus area (Americans with Disabilities Act). Consequently, the schools that receive some federal funding have a responsibility to make their </w:t>
      </w:r>
      <w:r w:rsidRPr="005A18CA">
        <w:rPr>
          <w:rFonts w:asciiTheme="majorBidi" w:hAnsiTheme="majorBidi" w:cstheme="majorBidi"/>
          <w:sz w:val="24"/>
          <w:szCs w:val="24"/>
        </w:rPr>
        <w:lastRenderedPageBreak/>
        <w:t>programs accessible to students with disabilities. (“What Are a Public or Private College-University's Responsibilities To.”)</w:t>
      </w:r>
    </w:p>
    <w:p w14:paraId="53EEF145" w14:textId="77777777" w:rsidR="00FD467C" w:rsidRDefault="00FD467C" w:rsidP="00FD467C">
      <w:pPr>
        <w:contextualSpacing/>
        <w:rPr>
          <w:rFonts w:asciiTheme="majorBidi" w:hAnsiTheme="majorBidi" w:cstheme="majorBidi"/>
          <w:sz w:val="24"/>
          <w:szCs w:val="24"/>
        </w:rPr>
      </w:pPr>
      <w:r w:rsidRPr="005A18CA">
        <w:rPr>
          <w:rFonts w:asciiTheme="majorBidi" w:hAnsiTheme="majorBidi" w:cstheme="majorBidi"/>
          <w:sz w:val="24"/>
          <w:szCs w:val="24"/>
        </w:rPr>
        <w:tab/>
        <w:t xml:space="preserve">Davis &amp; Elkins College does the bare minimum when it comes to accessibility. When an individual needs classes moved for accommodation, they are very willing to move them into buildings </w:t>
      </w:r>
      <w:r>
        <w:rPr>
          <w:rFonts w:asciiTheme="majorBidi" w:hAnsiTheme="majorBidi" w:cstheme="majorBidi"/>
          <w:sz w:val="24"/>
          <w:szCs w:val="24"/>
        </w:rPr>
        <w:t>with</w:t>
      </w:r>
      <w:r w:rsidRPr="005A18CA">
        <w:rPr>
          <w:rFonts w:asciiTheme="majorBidi" w:hAnsiTheme="majorBidi" w:cstheme="majorBidi"/>
          <w:sz w:val="24"/>
          <w:szCs w:val="24"/>
        </w:rPr>
        <w:t xml:space="preserve"> accessible. One of the buildings that are </w:t>
      </w:r>
      <w:r>
        <w:rPr>
          <w:rFonts w:asciiTheme="majorBidi" w:hAnsiTheme="majorBidi" w:cstheme="majorBidi"/>
          <w:sz w:val="24"/>
          <w:szCs w:val="24"/>
        </w:rPr>
        <w:t>useful for special-needs</w:t>
      </w:r>
      <w:r w:rsidRPr="005A18CA">
        <w:rPr>
          <w:rFonts w:asciiTheme="majorBidi" w:hAnsiTheme="majorBidi" w:cstheme="majorBidi"/>
          <w:sz w:val="24"/>
          <w:szCs w:val="24"/>
        </w:rPr>
        <w:t xml:space="preserve"> is the Science Center. The building offers a landing which enables entrance to the 4</w:t>
      </w:r>
      <w:r w:rsidRPr="005A18CA">
        <w:rPr>
          <w:rFonts w:asciiTheme="majorBidi" w:hAnsiTheme="majorBidi" w:cstheme="majorBidi"/>
          <w:sz w:val="24"/>
          <w:szCs w:val="24"/>
          <w:vertAlign w:val="superscript"/>
        </w:rPr>
        <w:t>th</w:t>
      </w:r>
      <w:r w:rsidRPr="005A18CA">
        <w:rPr>
          <w:rFonts w:asciiTheme="majorBidi" w:hAnsiTheme="majorBidi" w:cstheme="majorBidi"/>
          <w:sz w:val="24"/>
          <w:szCs w:val="24"/>
        </w:rPr>
        <w:t xml:space="preserve"> floor.  There are elevators one can use to move to other levels.  However, the lifts are several feet from the entrance making it difficult for those with physical disabilities</w:t>
      </w:r>
      <w:r>
        <w:rPr>
          <w:rFonts w:asciiTheme="majorBidi" w:hAnsiTheme="majorBidi" w:cstheme="majorBidi"/>
          <w:sz w:val="24"/>
          <w:szCs w:val="24"/>
        </w:rPr>
        <w:t>,</w:t>
      </w:r>
      <w:r w:rsidRPr="005A18CA">
        <w:rPr>
          <w:rFonts w:asciiTheme="majorBidi" w:hAnsiTheme="majorBidi" w:cstheme="majorBidi"/>
          <w:sz w:val="24"/>
          <w:szCs w:val="24"/>
        </w:rPr>
        <w:t xml:space="preserve"> especially walking.  There is also a ramp located at a first-floor entrance.  However, there are several doors to enter before reaching the elevators making it difficult for someone in a wheelchair. Another issue is </w:t>
      </w:r>
      <w:r>
        <w:rPr>
          <w:rFonts w:asciiTheme="majorBidi" w:hAnsiTheme="majorBidi" w:cstheme="majorBidi"/>
          <w:sz w:val="24"/>
          <w:szCs w:val="24"/>
        </w:rPr>
        <w:t xml:space="preserve">that </w:t>
      </w:r>
      <w:r w:rsidRPr="005A18CA">
        <w:rPr>
          <w:rFonts w:asciiTheme="majorBidi" w:hAnsiTheme="majorBidi" w:cstheme="majorBidi"/>
          <w:sz w:val="24"/>
          <w:szCs w:val="24"/>
        </w:rPr>
        <w:t>the elevator in the building</w:t>
      </w:r>
      <w:r>
        <w:rPr>
          <w:rFonts w:asciiTheme="majorBidi" w:hAnsiTheme="majorBidi" w:cstheme="majorBidi"/>
          <w:sz w:val="24"/>
          <w:szCs w:val="24"/>
        </w:rPr>
        <w:t xml:space="preserve"> is</w:t>
      </w:r>
      <w:r w:rsidRPr="005A18CA">
        <w:rPr>
          <w:rFonts w:asciiTheme="majorBidi" w:hAnsiTheme="majorBidi" w:cstheme="majorBidi"/>
          <w:sz w:val="24"/>
          <w:szCs w:val="24"/>
        </w:rPr>
        <w:t xml:space="preserve"> broken</w:t>
      </w:r>
      <w:r>
        <w:rPr>
          <w:rFonts w:asciiTheme="majorBidi" w:hAnsiTheme="majorBidi" w:cstheme="majorBidi"/>
          <w:sz w:val="24"/>
          <w:szCs w:val="24"/>
        </w:rPr>
        <w:t xml:space="preserve"> most of the time</w:t>
      </w:r>
      <w:r w:rsidRPr="005A18CA">
        <w:rPr>
          <w:rFonts w:asciiTheme="majorBidi" w:hAnsiTheme="majorBidi" w:cstheme="majorBidi"/>
          <w:sz w:val="24"/>
          <w:szCs w:val="24"/>
        </w:rPr>
        <w:t xml:space="preserve">. </w:t>
      </w:r>
      <w:r>
        <w:rPr>
          <w:rFonts w:asciiTheme="majorBidi" w:hAnsiTheme="majorBidi" w:cstheme="majorBidi"/>
          <w:sz w:val="24"/>
          <w:szCs w:val="24"/>
        </w:rPr>
        <w:t>They are l</w:t>
      </w:r>
      <w:r w:rsidRPr="005A18CA">
        <w:rPr>
          <w:rFonts w:asciiTheme="majorBidi" w:hAnsiTheme="majorBidi" w:cstheme="majorBidi"/>
          <w:sz w:val="24"/>
          <w:szCs w:val="24"/>
        </w:rPr>
        <w:t>eaving those in wheelchairs with access to the first floor and the fourth floor of the science center</w:t>
      </w:r>
      <w:r>
        <w:rPr>
          <w:rFonts w:asciiTheme="majorBidi" w:hAnsiTheme="majorBidi" w:cstheme="majorBidi"/>
          <w:sz w:val="24"/>
          <w:szCs w:val="24"/>
        </w:rPr>
        <w:t>,</w:t>
      </w:r>
      <w:r w:rsidRPr="005A18CA">
        <w:rPr>
          <w:rFonts w:asciiTheme="majorBidi" w:hAnsiTheme="majorBidi" w:cstheme="majorBidi"/>
          <w:sz w:val="24"/>
          <w:szCs w:val="24"/>
        </w:rPr>
        <w:t xml:space="preserve"> thus limiting the number of classrooms that individuals can access. </w:t>
      </w:r>
      <w:r>
        <w:rPr>
          <w:rFonts w:asciiTheme="majorBidi" w:hAnsiTheme="majorBidi" w:cstheme="majorBidi"/>
          <w:sz w:val="24"/>
          <w:szCs w:val="24"/>
        </w:rPr>
        <w:t xml:space="preserve">It </w:t>
      </w:r>
      <w:r w:rsidRPr="005A18CA">
        <w:rPr>
          <w:rFonts w:asciiTheme="majorBidi" w:hAnsiTheme="majorBidi" w:cstheme="majorBidi"/>
          <w:sz w:val="24"/>
          <w:szCs w:val="24"/>
        </w:rPr>
        <w:t xml:space="preserve">becomes an issue because if someone needs all of their classes moved because it can interfere with courses that are already in these classrooms. </w:t>
      </w:r>
    </w:p>
    <w:p w14:paraId="10AAC6C0" w14:textId="77777777" w:rsidR="00FD467C" w:rsidRDefault="00FD467C" w:rsidP="00FD467C">
      <w:pPr>
        <w:ind w:firstLine="720"/>
        <w:contextualSpacing/>
        <w:rPr>
          <w:rFonts w:asciiTheme="majorBidi" w:hAnsiTheme="majorBidi" w:cstheme="majorBidi"/>
          <w:sz w:val="24"/>
          <w:szCs w:val="24"/>
        </w:rPr>
      </w:pPr>
      <w:r w:rsidRPr="005A18CA">
        <w:rPr>
          <w:rFonts w:asciiTheme="majorBidi" w:hAnsiTheme="majorBidi" w:cstheme="majorBidi"/>
          <w:sz w:val="24"/>
          <w:szCs w:val="24"/>
        </w:rPr>
        <w:t>There are many buildings with absolutely no way to access if one is wheelchair dependent, or even in a wheelchair temporarily. The</w:t>
      </w:r>
      <w:r>
        <w:rPr>
          <w:rFonts w:asciiTheme="majorBidi" w:hAnsiTheme="majorBidi" w:cstheme="majorBidi"/>
          <w:sz w:val="24"/>
          <w:szCs w:val="24"/>
        </w:rPr>
        <w:t xml:space="preserve"> </w:t>
      </w:r>
      <w:r w:rsidRPr="005A18CA">
        <w:rPr>
          <w:rFonts w:asciiTheme="majorBidi" w:hAnsiTheme="majorBidi" w:cstheme="majorBidi"/>
          <w:sz w:val="24"/>
          <w:szCs w:val="24"/>
        </w:rPr>
        <w:t xml:space="preserve">buildings that require several steps to </w:t>
      </w:r>
      <w:r>
        <w:rPr>
          <w:rFonts w:asciiTheme="majorBidi" w:hAnsiTheme="majorBidi" w:cstheme="majorBidi"/>
          <w:sz w:val="24"/>
          <w:szCs w:val="24"/>
        </w:rPr>
        <w:t>obtain</w:t>
      </w:r>
      <w:r w:rsidRPr="005A18CA">
        <w:rPr>
          <w:rFonts w:asciiTheme="majorBidi" w:hAnsiTheme="majorBidi" w:cstheme="majorBidi"/>
          <w:sz w:val="24"/>
          <w:szCs w:val="24"/>
        </w:rPr>
        <w:t xml:space="preserve"> and there are buildings that once one enters, he or she cannot go anywhere else other than the first floor due to the stairs and no access to </w:t>
      </w:r>
      <w:r>
        <w:rPr>
          <w:rFonts w:asciiTheme="majorBidi" w:hAnsiTheme="majorBidi" w:cstheme="majorBidi"/>
          <w:sz w:val="24"/>
          <w:szCs w:val="24"/>
        </w:rPr>
        <w:t>different</w:t>
      </w:r>
      <w:r w:rsidRPr="005A18CA">
        <w:rPr>
          <w:rFonts w:asciiTheme="majorBidi" w:hAnsiTheme="majorBidi" w:cstheme="majorBidi"/>
          <w:sz w:val="24"/>
          <w:szCs w:val="24"/>
        </w:rPr>
        <w:t xml:space="preserve"> </w:t>
      </w:r>
      <w:r>
        <w:rPr>
          <w:rFonts w:asciiTheme="majorBidi" w:hAnsiTheme="majorBidi" w:cstheme="majorBidi"/>
          <w:sz w:val="24"/>
          <w:szCs w:val="24"/>
        </w:rPr>
        <w:t>level</w:t>
      </w:r>
      <w:r w:rsidRPr="005A18CA">
        <w:rPr>
          <w:rFonts w:asciiTheme="majorBidi" w:hAnsiTheme="majorBidi" w:cstheme="majorBidi"/>
          <w:sz w:val="24"/>
          <w:szCs w:val="24"/>
        </w:rPr>
        <w:t>s. The Davis &amp; Elkins College website states clearly the</w:t>
      </w:r>
      <w:r>
        <w:rPr>
          <w:rFonts w:asciiTheme="majorBidi" w:hAnsiTheme="majorBidi" w:cstheme="majorBidi"/>
          <w:sz w:val="24"/>
          <w:szCs w:val="24"/>
        </w:rPr>
        <w:t xml:space="preserve"> </w:t>
      </w:r>
      <w:r w:rsidRPr="005A18CA">
        <w:rPr>
          <w:rFonts w:asciiTheme="majorBidi" w:hAnsiTheme="majorBidi" w:cstheme="majorBidi"/>
          <w:sz w:val="24"/>
          <w:szCs w:val="24"/>
        </w:rPr>
        <w:t xml:space="preserve">accessible buildings, and that is a </w:t>
      </w:r>
      <w:r>
        <w:rPr>
          <w:rFonts w:asciiTheme="majorBidi" w:hAnsiTheme="majorBidi" w:cstheme="majorBidi"/>
          <w:sz w:val="24"/>
          <w:szCs w:val="24"/>
        </w:rPr>
        <w:t>tiny</w:t>
      </w:r>
      <w:r w:rsidRPr="005A18CA">
        <w:rPr>
          <w:rFonts w:asciiTheme="majorBidi" w:hAnsiTheme="majorBidi" w:cstheme="majorBidi"/>
          <w:sz w:val="24"/>
          <w:szCs w:val="24"/>
        </w:rPr>
        <w:t xml:space="preserve"> list, there is also a list of available accommodations if requested. These things include </w:t>
      </w:r>
      <w:r>
        <w:rPr>
          <w:rFonts w:asciiTheme="majorBidi" w:hAnsiTheme="majorBidi" w:cstheme="majorBidi"/>
          <w:sz w:val="24"/>
          <w:szCs w:val="24"/>
        </w:rPr>
        <w:t>accessible</w:t>
      </w:r>
      <w:r w:rsidRPr="005A18CA">
        <w:rPr>
          <w:rFonts w:asciiTheme="majorBidi" w:hAnsiTheme="majorBidi" w:cstheme="majorBidi"/>
          <w:sz w:val="24"/>
          <w:szCs w:val="24"/>
        </w:rPr>
        <w:t xml:space="preserve"> parking spots, ramping in </w:t>
      </w:r>
      <w:r>
        <w:rPr>
          <w:rFonts w:asciiTheme="majorBidi" w:hAnsiTheme="majorBidi" w:cstheme="majorBidi"/>
          <w:sz w:val="24"/>
          <w:szCs w:val="24"/>
        </w:rPr>
        <w:t>crucial</w:t>
      </w:r>
      <w:r w:rsidRPr="005A18CA">
        <w:rPr>
          <w:rFonts w:asciiTheme="majorBidi" w:hAnsiTheme="majorBidi" w:cstheme="majorBidi"/>
          <w:sz w:val="24"/>
          <w:szCs w:val="24"/>
        </w:rPr>
        <w:t xml:space="preserve"> areas, curb cuts, restroom accessibility, accommodations to different classrooms if needed, elevators in recently built buildings, transporting students via security vehicles, moving students to different dorm buildings, and providing strobe lights for deaf students. (“Davis &amp; Elkins </w:t>
      </w:r>
      <w:r w:rsidRPr="005A18CA">
        <w:rPr>
          <w:rFonts w:asciiTheme="majorBidi" w:hAnsiTheme="majorBidi" w:cstheme="majorBidi"/>
          <w:sz w:val="24"/>
          <w:szCs w:val="24"/>
        </w:rPr>
        <w:lastRenderedPageBreak/>
        <w:t>College”) Now, there are a few issues with this.  A student who has been on campus for two years</w:t>
      </w:r>
      <w:r>
        <w:rPr>
          <w:rFonts w:asciiTheme="majorBidi" w:hAnsiTheme="majorBidi" w:cstheme="majorBidi"/>
          <w:sz w:val="24"/>
          <w:szCs w:val="24"/>
        </w:rPr>
        <w:t xml:space="preserve"> or more,</w:t>
      </w:r>
      <w:r w:rsidRPr="005A18CA">
        <w:rPr>
          <w:rFonts w:asciiTheme="majorBidi" w:hAnsiTheme="majorBidi" w:cstheme="majorBidi"/>
          <w:sz w:val="24"/>
          <w:szCs w:val="24"/>
        </w:rPr>
        <w:t xml:space="preserve"> I can confirm that while these things are </w:t>
      </w:r>
      <w:r>
        <w:rPr>
          <w:rFonts w:asciiTheme="majorBidi" w:hAnsiTheme="majorBidi" w:cstheme="majorBidi"/>
          <w:sz w:val="24"/>
          <w:szCs w:val="24"/>
        </w:rPr>
        <w:t>right</w:t>
      </w:r>
      <w:r w:rsidRPr="005A18CA">
        <w:rPr>
          <w:rFonts w:asciiTheme="majorBidi" w:hAnsiTheme="majorBidi" w:cstheme="majorBidi"/>
          <w:sz w:val="24"/>
          <w:szCs w:val="24"/>
        </w:rPr>
        <w:t xml:space="preserve">, </w:t>
      </w:r>
      <w:r>
        <w:rPr>
          <w:rFonts w:asciiTheme="majorBidi" w:hAnsiTheme="majorBidi" w:cstheme="majorBidi"/>
          <w:sz w:val="24"/>
          <w:szCs w:val="24"/>
        </w:rPr>
        <w:t>t</w:t>
      </w:r>
      <w:r w:rsidRPr="0025552F">
        <w:rPr>
          <w:rFonts w:asciiTheme="majorBidi" w:hAnsiTheme="majorBidi" w:cstheme="majorBidi"/>
          <w:sz w:val="24"/>
          <w:szCs w:val="24"/>
        </w:rPr>
        <w:t>he administration would not implement these requirements for people with special needs</w:t>
      </w:r>
      <w:r w:rsidRPr="005A18CA">
        <w:rPr>
          <w:rFonts w:asciiTheme="majorBidi" w:hAnsiTheme="majorBidi" w:cstheme="majorBidi"/>
          <w:sz w:val="24"/>
          <w:szCs w:val="24"/>
        </w:rPr>
        <w:t>. Restroom</w:t>
      </w:r>
      <w:r>
        <w:rPr>
          <w:rFonts w:asciiTheme="majorBidi" w:hAnsiTheme="majorBidi" w:cstheme="majorBidi"/>
          <w:sz w:val="24"/>
          <w:szCs w:val="24"/>
        </w:rPr>
        <w:t xml:space="preserve"> </w:t>
      </w:r>
      <w:r w:rsidRPr="005A18CA">
        <w:rPr>
          <w:rFonts w:asciiTheme="majorBidi" w:hAnsiTheme="majorBidi" w:cstheme="majorBidi"/>
          <w:sz w:val="24"/>
          <w:szCs w:val="24"/>
        </w:rPr>
        <w:t>accessibility is only accurate in some buildings.  Some bathrooms have no a</w:t>
      </w:r>
      <w:r>
        <w:rPr>
          <w:rFonts w:asciiTheme="majorBidi" w:hAnsiTheme="majorBidi" w:cstheme="majorBidi"/>
          <w:sz w:val="24"/>
          <w:szCs w:val="24"/>
        </w:rPr>
        <w:t>vaila</w:t>
      </w:r>
      <w:r w:rsidRPr="005A18CA">
        <w:rPr>
          <w:rFonts w:asciiTheme="majorBidi" w:hAnsiTheme="majorBidi" w:cstheme="majorBidi"/>
          <w:sz w:val="24"/>
          <w:szCs w:val="24"/>
        </w:rPr>
        <w:t xml:space="preserve">bility for a wheelchair. There are only three buildings on the entire campus with elevators. Security is </w:t>
      </w:r>
      <w:r>
        <w:rPr>
          <w:rFonts w:asciiTheme="majorBidi" w:hAnsiTheme="majorBidi" w:cstheme="majorBidi"/>
          <w:sz w:val="24"/>
          <w:szCs w:val="24"/>
        </w:rPr>
        <w:t>complicated</w:t>
      </w:r>
      <w:r w:rsidRPr="005A18CA">
        <w:rPr>
          <w:rFonts w:asciiTheme="majorBidi" w:hAnsiTheme="majorBidi" w:cstheme="majorBidi"/>
          <w:sz w:val="24"/>
          <w:szCs w:val="24"/>
        </w:rPr>
        <w:t xml:space="preserve"> to get in touch with for a ride to classes, and when contacted</w:t>
      </w:r>
      <w:r>
        <w:rPr>
          <w:rFonts w:asciiTheme="majorBidi" w:hAnsiTheme="majorBidi" w:cstheme="majorBidi"/>
          <w:sz w:val="24"/>
          <w:szCs w:val="24"/>
        </w:rPr>
        <w:t>,</w:t>
      </w:r>
      <w:r w:rsidRPr="005A18CA">
        <w:rPr>
          <w:rFonts w:asciiTheme="majorBidi" w:hAnsiTheme="majorBidi" w:cstheme="majorBidi"/>
          <w:sz w:val="24"/>
          <w:szCs w:val="24"/>
        </w:rPr>
        <w:t xml:space="preserve"> the wait time is usually long. </w:t>
      </w:r>
    </w:p>
    <w:p w14:paraId="02976FB2" w14:textId="71294740" w:rsidR="00FD467C" w:rsidRPr="005A18CA" w:rsidRDefault="00FD467C" w:rsidP="00FD467C">
      <w:pPr>
        <w:ind w:firstLine="720"/>
        <w:contextualSpacing/>
        <w:rPr>
          <w:rFonts w:asciiTheme="majorBidi" w:hAnsiTheme="majorBidi" w:cstheme="majorBidi"/>
          <w:sz w:val="24"/>
          <w:szCs w:val="24"/>
        </w:rPr>
      </w:pPr>
      <w:r w:rsidRPr="005A18CA">
        <w:rPr>
          <w:rFonts w:asciiTheme="majorBidi" w:hAnsiTheme="majorBidi" w:cstheme="majorBidi"/>
          <w:sz w:val="24"/>
          <w:szCs w:val="24"/>
        </w:rPr>
        <w:t>Interviews</w:t>
      </w:r>
      <w:r>
        <w:rPr>
          <w:rFonts w:asciiTheme="majorBidi" w:hAnsiTheme="majorBidi" w:cstheme="majorBidi"/>
          <w:sz w:val="24"/>
          <w:szCs w:val="24"/>
        </w:rPr>
        <w:t xml:space="preserve"> had </w:t>
      </w:r>
      <w:r w:rsidRPr="005A18CA">
        <w:rPr>
          <w:rFonts w:asciiTheme="majorBidi" w:hAnsiTheme="majorBidi" w:cstheme="majorBidi"/>
          <w:sz w:val="24"/>
          <w:szCs w:val="24"/>
        </w:rPr>
        <w:t>conduct</w:t>
      </w:r>
      <w:r>
        <w:rPr>
          <w:rFonts w:asciiTheme="majorBidi" w:hAnsiTheme="majorBidi" w:cstheme="majorBidi"/>
          <w:sz w:val="24"/>
          <w:szCs w:val="24"/>
        </w:rPr>
        <w:t>ed</w:t>
      </w:r>
      <w:r w:rsidRPr="005A18CA">
        <w:rPr>
          <w:rFonts w:asciiTheme="majorBidi" w:hAnsiTheme="majorBidi" w:cstheme="majorBidi"/>
          <w:sz w:val="24"/>
          <w:szCs w:val="24"/>
        </w:rPr>
        <w:t xml:space="preserve"> with two individuals on campus, one with a physical disability and one without none. The first person was Dr. David Turner. Dr. Turner is a disabled instructor on this campus, so of course</w:t>
      </w:r>
      <w:r>
        <w:rPr>
          <w:rFonts w:asciiTheme="majorBidi" w:hAnsiTheme="majorBidi" w:cstheme="majorBidi"/>
          <w:sz w:val="24"/>
          <w:szCs w:val="24"/>
        </w:rPr>
        <w:t xml:space="preserve">, </w:t>
      </w:r>
      <w:r w:rsidRPr="005A18CA">
        <w:rPr>
          <w:rFonts w:asciiTheme="majorBidi" w:hAnsiTheme="majorBidi" w:cstheme="majorBidi"/>
          <w:sz w:val="24"/>
          <w:szCs w:val="24"/>
        </w:rPr>
        <w:t>things are a little more difficult for him. When asked about the accessibility</w:t>
      </w:r>
      <w:r>
        <w:rPr>
          <w:rFonts w:asciiTheme="majorBidi" w:hAnsiTheme="majorBidi" w:cstheme="majorBidi"/>
          <w:sz w:val="24"/>
          <w:szCs w:val="24"/>
        </w:rPr>
        <w:t>,</w:t>
      </w:r>
      <w:r w:rsidRPr="005A18CA">
        <w:rPr>
          <w:rFonts w:asciiTheme="majorBidi" w:hAnsiTheme="majorBidi" w:cstheme="majorBidi"/>
          <w:sz w:val="24"/>
          <w:szCs w:val="24"/>
        </w:rPr>
        <w:t xml:space="preserve"> he stated, “there was a lack of handicapped accessibility on the campus</w:t>
      </w:r>
      <w:r>
        <w:rPr>
          <w:rFonts w:asciiTheme="majorBidi" w:hAnsiTheme="majorBidi" w:cstheme="majorBidi"/>
          <w:sz w:val="24"/>
          <w:szCs w:val="24"/>
        </w:rPr>
        <w:t>.”</w:t>
      </w:r>
      <w:r w:rsidRPr="005A18CA">
        <w:rPr>
          <w:rFonts w:asciiTheme="majorBidi" w:hAnsiTheme="majorBidi" w:cstheme="majorBidi"/>
          <w:sz w:val="24"/>
          <w:szCs w:val="24"/>
        </w:rPr>
        <w:t xml:space="preserve"> </w:t>
      </w:r>
      <w:r>
        <w:rPr>
          <w:rFonts w:asciiTheme="majorBidi" w:hAnsiTheme="majorBidi" w:cstheme="majorBidi"/>
          <w:sz w:val="24"/>
          <w:szCs w:val="24"/>
        </w:rPr>
        <w:t>(Turner, David. Personal interview. 30 October 2019).</w:t>
      </w:r>
      <w:r w:rsidRPr="005A18CA">
        <w:rPr>
          <w:rFonts w:asciiTheme="majorBidi" w:hAnsiTheme="majorBidi" w:cstheme="majorBidi"/>
          <w:sz w:val="24"/>
          <w:szCs w:val="24"/>
        </w:rPr>
        <w:t xml:space="preserve"> He has a disability that limits his walking ability. However, he is still always teaching classes in Albert Hall</w:t>
      </w:r>
      <w:r>
        <w:rPr>
          <w:rFonts w:asciiTheme="majorBidi" w:hAnsiTheme="majorBidi" w:cstheme="majorBidi"/>
          <w:sz w:val="24"/>
          <w:szCs w:val="24"/>
        </w:rPr>
        <w:t>,</w:t>
      </w:r>
      <w:r w:rsidRPr="005A18CA">
        <w:rPr>
          <w:rFonts w:asciiTheme="majorBidi" w:hAnsiTheme="majorBidi" w:cstheme="majorBidi"/>
          <w:sz w:val="24"/>
          <w:szCs w:val="24"/>
        </w:rPr>
        <w:t xml:space="preserve"> where the only entrances have several stairs. Dr. Turner continued by stating</w:t>
      </w:r>
      <w:r>
        <w:rPr>
          <w:rFonts w:asciiTheme="majorBidi" w:hAnsiTheme="majorBidi" w:cstheme="majorBidi"/>
          <w:sz w:val="24"/>
          <w:szCs w:val="24"/>
        </w:rPr>
        <w:t>,</w:t>
      </w:r>
      <w:r w:rsidRPr="005A18CA">
        <w:rPr>
          <w:rFonts w:asciiTheme="majorBidi" w:hAnsiTheme="majorBidi" w:cstheme="majorBidi"/>
          <w:sz w:val="24"/>
          <w:szCs w:val="24"/>
        </w:rPr>
        <w:t>” this is a hard campus to get around because it is on a hill.” (</w:t>
      </w:r>
      <w:r>
        <w:rPr>
          <w:rFonts w:asciiTheme="majorBidi" w:hAnsiTheme="majorBidi" w:cstheme="majorBidi"/>
          <w:sz w:val="24"/>
          <w:szCs w:val="24"/>
        </w:rPr>
        <w:t>Turner, David. Personal interview. 30 October 2019</w:t>
      </w:r>
      <w:r w:rsidRPr="005A18CA">
        <w:rPr>
          <w:rFonts w:asciiTheme="majorBidi" w:hAnsiTheme="majorBidi" w:cstheme="majorBidi"/>
          <w:sz w:val="24"/>
          <w:szCs w:val="24"/>
        </w:rPr>
        <w:t>). Another individual that interviewed was Dr. Renaud Stauber. Dr. Stauber is a</w:t>
      </w:r>
      <w:r>
        <w:rPr>
          <w:rFonts w:asciiTheme="majorBidi" w:hAnsiTheme="majorBidi" w:cstheme="majorBidi"/>
          <w:sz w:val="24"/>
          <w:szCs w:val="24"/>
        </w:rPr>
        <w:t xml:space="preserve"> non-disabl</w:t>
      </w:r>
      <w:r w:rsidRPr="005A18CA">
        <w:rPr>
          <w:rFonts w:asciiTheme="majorBidi" w:hAnsiTheme="majorBidi" w:cstheme="majorBidi"/>
          <w:sz w:val="24"/>
          <w:szCs w:val="24"/>
        </w:rPr>
        <w:t>ed individual, but it was interesting to get someone’s perspective that can go anywhere on the campus. Dr. Stauber also stated</w:t>
      </w:r>
      <w:r>
        <w:rPr>
          <w:rFonts w:asciiTheme="majorBidi" w:hAnsiTheme="majorBidi" w:cstheme="majorBidi"/>
          <w:sz w:val="24"/>
          <w:szCs w:val="24"/>
        </w:rPr>
        <w:t>,</w:t>
      </w:r>
      <w:r w:rsidRPr="005A18CA">
        <w:rPr>
          <w:rFonts w:asciiTheme="majorBidi" w:hAnsiTheme="majorBidi" w:cstheme="majorBidi"/>
          <w:sz w:val="24"/>
          <w:szCs w:val="24"/>
        </w:rPr>
        <w:t xml:space="preserve"> “this campus lacks accessibility and that things need to be changed.” (</w:t>
      </w:r>
      <w:r>
        <w:rPr>
          <w:rFonts w:asciiTheme="majorBidi" w:hAnsiTheme="majorBidi" w:cstheme="majorBidi"/>
          <w:sz w:val="24"/>
          <w:szCs w:val="24"/>
        </w:rPr>
        <w:t xml:space="preserve">Stauber, Renaud. </w:t>
      </w:r>
      <w:r w:rsidRPr="005A18CA">
        <w:rPr>
          <w:rFonts w:asciiTheme="majorBidi" w:hAnsiTheme="majorBidi" w:cstheme="majorBidi"/>
          <w:sz w:val="24"/>
          <w:szCs w:val="24"/>
        </w:rPr>
        <w:t>Personal Interview</w:t>
      </w:r>
      <w:r>
        <w:rPr>
          <w:rFonts w:asciiTheme="majorBidi" w:hAnsiTheme="majorBidi" w:cstheme="majorBidi"/>
          <w:sz w:val="24"/>
          <w:szCs w:val="24"/>
        </w:rPr>
        <w:t>. 30 October 2019</w:t>
      </w:r>
      <w:r w:rsidRPr="005A18CA">
        <w:rPr>
          <w:rFonts w:asciiTheme="majorBidi" w:hAnsiTheme="majorBidi" w:cstheme="majorBidi"/>
          <w:sz w:val="24"/>
          <w:szCs w:val="24"/>
        </w:rPr>
        <w:t>).  These interviews would lead one to believe that asking others on campus, professor</w:t>
      </w:r>
      <w:r w:rsidR="00D30462">
        <w:rPr>
          <w:rFonts w:asciiTheme="majorBidi" w:hAnsiTheme="majorBidi" w:cstheme="majorBidi"/>
          <w:sz w:val="24"/>
          <w:szCs w:val="24"/>
        </w:rPr>
        <w:t>,</w:t>
      </w:r>
      <w:r w:rsidRPr="005A18CA">
        <w:rPr>
          <w:rFonts w:asciiTheme="majorBidi" w:hAnsiTheme="majorBidi" w:cstheme="majorBidi"/>
          <w:sz w:val="24"/>
          <w:szCs w:val="24"/>
        </w:rPr>
        <w:t xml:space="preserve"> or student, would garner the same opinions as those stated in the </w:t>
      </w:r>
      <w:r>
        <w:rPr>
          <w:rFonts w:asciiTheme="majorBidi" w:hAnsiTheme="majorBidi" w:cstheme="majorBidi"/>
          <w:sz w:val="24"/>
          <w:szCs w:val="24"/>
        </w:rPr>
        <w:t>meeting</w:t>
      </w:r>
      <w:r w:rsidRPr="005A18CA">
        <w:rPr>
          <w:rFonts w:asciiTheme="majorBidi" w:hAnsiTheme="majorBidi" w:cstheme="majorBidi"/>
          <w:sz w:val="24"/>
          <w:szCs w:val="24"/>
        </w:rPr>
        <w:t xml:space="preserve">s. </w:t>
      </w:r>
    </w:p>
    <w:p w14:paraId="06A4BF22" w14:textId="77777777" w:rsidR="00FD467C" w:rsidRPr="005A18CA" w:rsidRDefault="00FD467C" w:rsidP="00FD467C">
      <w:pPr>
        <w:contextualSpacing/>
        <w:rPr>
          <w:rFonts w:asciiTheme="majorBidi" w:hAnsiTheme="majorBidi" w:cstheme="majorBidi"/>
          <w:sz w:val="24"/>
          <w:szCs w:val="24"/>
        </w:rPr>
      </w:pPr>
      <w:r w:rsidRPr="005A18CA">
        <w:rPr>
          <w:rFonts w:asciiTheme="majorBidi" w:hAnsiTheme="majorBidi" w:cstheme="majorBidi"/>
          <w:sz w:val="24"/>
          <w:szCs w:val="24"/>
        </w:rPr>
        <w:tab/>
      </w:r>
      <w:r>
        <w:rPr>
          <w:rFonts w:asciiTheme="majorBidi" w:hAnsiTheme="majorBidi" w:cstheme="majorBidi"/>
          <w:sz w:val="24"/>
          <w:szCs w:val="24"/>
        </w:rPr>
        <w:t>According to</w:t>
      </w:r>
      <w:r w:rsidRPr="005A18CA">
        <w:rPr>
          <w:rFonts w:asciiTheme="majorBidi" w:hAnsiTheme="majorBidi" w:cstheme="majorBidi"/>
          <w:sz w:val="24"/>
          <w:szCs w:val="24"/>
        </w:rPr>
        <w:t xml:space="preserve"> Mobility International USA states that wherever one attends school in the USA, </w:t>
      </w:r>
      <w:r>
        <w:rPr>
          <w:rFonts w:asciiTheme="majorBidi" w:hAnsiTheme="majorBidi" w:cstheme="majorBidi"/>
          <w:sz w:val="24"/>
          <w:szCs w:val="24"/>
        </w:rPr>
        <w:t>necessary</w:t>
      </w:r>
      <w:r w:rsidRPr="005A18CA">
        <w:rPr>
          <w:rFonts w:asciiTheme="majorBidi" w:hAnsiTheme="majorBidi" w:cstheme="majorBidi"/>
          <w:sz w:val="24"/>
          <w:szCs w:val="24"/>
        </w:rPr>
        <w:t xml:space="preserve"> access is guaranteed. Schools in the United States are responsible for making courses, campus, activities</w:t>
      </w:r>
      <w:r>
        <w:rPr>
          <w:rFonts w:asciiTheme="majorBidi" w:hAnsiTheme="majorBidi" w:cstheme="majorBidi"/>
          <w:sz w:val="24"/>
          <w:szCs w:val="24"/>
        </w:rPr>
        <w:t>,</w:t>
      </w:r>
      <w:r w:rsidRPr="005A18CA">
        <w:rPr>
          <w:rFonts w:asciiTheme="majorBidi" w:hAnsiTheme="majorBidi" w:cstheme="majorBidi"/>
          <w:sz w:val="24"/>
          <w:szCs w:val="24"/>
        </w:rPr>
        <w:t xml:space="preserve"> and services accessible to all students with disabilities. Th</w:t>
      </w:r>
      <w:r>
        <w:rPr>
          <w:rFonts w:asciiTheme="majorBidi" w:hAnsiTheme="majorBidi" w:cstheme="majorBidi"/>
          <w:sz w:val="24"/>
          <w:szCs w:val="24"/>
        </w:rPr>
        <w:t>at</w:t>
      </w:r>
      <w:r w:rsidRPr="005A18CA">
        <w:rPr>
          <w:rFonts w:asciiTheme="majorBidi" w:hAnsiTheme="majorBidi" w:cstheme="majorBidi"/>
          <w:sz w:val="24"/>
          <w:szCs w:val="24"/>
        </w:rPr>
        <w:t xml:space="preserve"> would include physical access to buildings, transportation, housing, and other facilities. The article also </w:t>
      </w:r>
      <w:r w:rsidRPr="005A18CA">
        <w:rPr>
          <w:rFonts w:asciiTheme="majorBidi" w:hAnsiTheme="majorBidi" w:cstheme="majorBidi"/>
          <w:sz w:val="24"/>
          <w:szCs w:val="24"/>
        </w:rPr>
        <w:lastRenderedPageBreak/>
        <w:t>talks about how campuses should have a disability services office. These offices give information about the services they offer. (“Accessibility at U.S. Colleges and Universities.”)</w:t>
      </w:r>
    </w:p>
    <w:p w14:paraId="7945290F" w14:textId="77777777" w:rsidR="00FD467C" w:rsidRPr="005A18CA" w:rsidRDefault="00FD467C" w:rsidP="00FD467C">
      <w:pPr>
        <w:contextualSpacing/>
        <w:rPr>
          <w:rFonts w:asciiTheme="majorBidi" w:hAnsiTheme="majorBidi" w:cstheme="majorBidi"/>
          <w:sz w:val="24"/>
          <w:szCs w:val="24"/>
        </w:rPr>
      </w:pPr>
      <w:r w:rsidRPr="005A18CA">
        <w:rPr>
          <w:rFonts w:asciiTheme="majorBidi" w:hAnsiTheme="majorBidi" w:cstheme="majorBidi"/>
          <w:sz w:val="24"/>
          <w:szCs w:val="24"/>
        </w:rPr>
        <w:tab/>
        <w:t xml:space="preserve">It is interesting to read these things and look at this campus and realize </w:t>
      </w:r>
      <w:r>
        <w:rPr>
          <w:rFonts w:asciiTheme="majorBidi" w:hAnsiTheme="majorBidi" w:cstheme="majorBidi"/>
          <w:sz w:val="24"/>
          <w:szCs w:val="24"/>
        </w:rPr>
        <w:t>these issues need to be addressing</w:t>
      </w:r>
      <w:r w:rsidRPr="005A18CA">
        <w:rPr>
          <w:rFonts w:asciiTheme="majorBidi" w:hAnsiTheme="majorBidi" w:cstheme="majorBidi"/>
          <w:sz w:val="24"/>
          <w:szCs w:val="24"/>
        </w:rPr>
        <w:t>. It is surprising to see how the college can continue to stay open whenever they offer little to no services. When looking at other colleges</w:t>
      </w:r>
      <w:r>
        <w:rPr>
          <w:rFonts w:asciiTheme="majorBidi" w:hAnsiTheme="majorBidi" w:cstheme="majorBidi"/>
          <w:sz w:val="24"/>
          <w:szCs w:val="24"/>
        </w:rPr>
        <w:t>,</w:t>
      </w:r>
      <w:r w:rsidRPr="005A18CA">
        <w:rPr>
          <w:rFonts w:asciiTheme="majorBidi" w:hAnsiTheme="majorBidi" w:cstheme="majorBidi"/>
          <w:sz w:val="24"/>
          <w:szCs w:val="24"/>
        </w:rPr>
        <w:t xml:space="preserve"> it is very interesting to see the differences. </w:t>
      </w:r>
      <w:r w:rsidRPr="007A5E4F">
        <w:rPr>
          <w:rFonts w:asciiTheme="majorBidi" w:hAnsiTheme="majorBidi" w:cstheme="majorBidi"/>
          <w:sz w:val="24"/>
          <w:szCs w:val="24"/>
        </w:rPr>
        <w:t>One can imagine this school, which only did the minimum to maintain their accreditation.</w:t>
      </w:r>
    </w:p>
    <w:p w14:paraId="6D450DA3" w14:textId="77777777" w:rsidR="00FD467C" w:rsidRPr="005A18CA" w:rsidRDefault="00FD467C" w:rsidP="00FD467C">
      <w:pPr>
        <w:contextualSpacing/>
        <w:rPr>
          <w:rFonts w:asciiTheme="majorBidi" w:hAnsiTheme="majorBidi" w:cstheme="majorBidi"/>
          <w:sz w:val="24"/>
          <w:szCs w:val="24"/>
        </w:rPr>
      </w:pPr>
      <w:r w:rsidRPr="005A18CA">
        <w:rPr>
          <w:rFonts w:asciiTheme="majorBidi" w:hAnsiTheme="majorBidi" w:cstheme="majorBidi"/>
          <w:sz w:val="24"/>
          <w:szCs w:val="24"/>
        </w:rPr>
        <w:tab/>
        <w:t xml:space="preserve">So, what can be done? There are a few things that can be done to ensure that things work a little smoother for those with disabilities. For example, making sure that sidewalks are cleared and salted in the winter, making sure that handicapped spots are only being used for those with handicapped stickers, making sure that elevators are working in the buildings where </w:t>
      </w:r>
      <w:r>
        <w:rPr>
          <w:rFonts w:asciiTheme="majorBidi" w:hAnsiTheme="majorBidi" w:cstheme="majorBidi"/>
          <w:sz w:val="24"/>
          <w:szCs w:val="24"/>
        </w:rPr>
        <w:t>t</w:t>
      </w:r>
      <w:r w:rsidRPr="005A18CA">
        <w:rPr>
          <w:rFonts w:asciiTheme="majorBidi" w:hAnsiTheme="majorBidi" w:cstheme="majorBidi"/>
          <w:sz w:val="24"/>
          <w:szCs w:val="24"/>
        </w:rPr>
        <w:t xml:space="preserve">hey are, making sure doorways are not blocked, etc. </w:t>
      </w:r>
      <w:r>
        <w:rPr>
          <w:rFonts w:asciiTheme="majorBidi" w:hAnsiTheme="majorBidi" w:cstheme="majorBidi"/>
          <w:sz w:val="24"/>
          <w:szCs w:val="24"/>
        </w:rPr>
        <w:t xml:space="preserve">A couple of things </w:t>
      </w:r>
      <w:r w:rsidRPr="005A18CA">
        <w:rPr>
          <w:rFonts w:asciiTheme="majorBidi" w:hAnsiTheme="majorBidi" w:cstheme="majorBidi"/>
          <w:sz w:val="24"/>
          <w:szCs w:val="24"/>
        </w:rPr>
        <w:t xml:space="preserve">could be added into buildings that would possibly make things work better and make things easier for those who cannot </w:t>
      </w:r>
      <w:r>
        <w:rPr>
          <w:rFonts w:asciiTheme="majorBidi" w:hAnsiTheme="majorBidi" w:cstheme="majorBidi"/>
          <w:sz w:val="24"/>
          <w:szCs w:val="24"/>
        </w:rPr>
        <w:t>climb the</w:t>
      </w:r>
      <w:r w:rsidRPr="005A18CA">
        <w:rPr>
          <w:rFonts w:asciiTheme="majorBidi" w:hAnsiTheme="majorBidi" w:cstheme="majorBidi"/>
          <w:sz w:val="24"/>
          <w:szCs w:val="24"/>
        </w:rPr>
        <w:t xml:space="preserve"> stairs. Such as, having designated classrooms that are on reserve or hold </w:t>
      </w:r>
      <w:r>
        <w:rPr>
          <w:rFonts w:asciiTheme="majorBidi" w:hAnsiTheme="majorBidi" w:cstheme="majorBidi"/>
          <w:sz w:val="24"/>
          <w:szCs w:val="24"/>
        </w:rPr>
        <w:t>t</w:t>
      </w:r>
      <w:r w:rsidRPr="00962B9A">
        <w:rPr>
          <w:rFonts w:asciiTheme="majorBidi" w:hAnsiTheme="majorBidi" w:cstheme="majorBidi"/>
          <w:sz w:val="24"/>
          <w:szCs w:val="24"/>
        </w:rPr>
        <w:t>o use them when needed</w:t>
      </w:r>
      <w:r w:rsidRPr="005A18CA">
        <w:rPr>
          <w:rFonts w:asciiTheme="majorBidi" w:hAnsiTheme="majorBidi" w:cstheme="majorBidi"/>
          <w:sz w:val="24"/>
          <w:szCs w:val="24"/>
        </w:rPr>
        <w:t xml:space="preserve">, there is also always the option of an </w:t>
      </w:r>
      <w:r>
        <w:rPr>
          <w:rFonts w:asciiTheme="majorBidi" w:hAnsiTheme="majorBidi" w:cstheme="majorBidi"/>
          <w:sz w:val="24"/>
          <w:szCs w:val="24"/>
        </w:rPr>
        <w:t>electr</w:t>
      </w:r>
      <w:r w:rsidRPr="005A18CA">
        <w:rPr>
          <w:rFonts w:asciiTheme="majorBidi" w:hAnsiTheme="majorBidi" w:cstheme="majorBidi"/>
          <w:sz w:val="24"/>
          <w:szCs w:val="24"/>
        </w:rPr>
        <w:t xml:space="preserve">ic stair chair. These are beneficial because </w:t>
      </w:r>
      <w:r>
        <w:rPr>
          <w:rFonts w:asciiTheme="majorBidi" w:hAnsiTheme="majorBidi" w:cstheme="majorBidi"/>
          <w:sz w:val="24"/>
          <w:szCs w:val="24"/>
        </w:rPr>
        <w:t>special-needs</w:t>
      </w:r>
      <w:r w:rsidRPr="005A18CA">
        <w:rPr>
          <w:rFonts w:asciiTheme="majorBidi" w:hAnsiTheme="majorBidi" w:cstheme="majorBidi"/>
          <w:sz w:val="24"/>
          <w:szCs w:val="24"/>
        </w:rPr>
        <w:t xml:space="preserve"> can sit in it</w:t>
      </w:r>
      <w:r>
        <w:rPr>
          <w:rFonts w:asciiTheme="majorBidi" w:hAnsiTheme="majorBidi" w:cstheme="majorBidi"/>
          <w:sz w:val="24"/>
          <w:szCs w:val="24"/>
        </w:rPr>
        <w:t>,</w:t>
      </w:r>
      <w:r w:rsidRPr="005A18CA">
        <w:rPr>
          <w:rFonts w:asciiTheme="majorBidi" w:hAnsiTheme="majorBidi" w:cstheme="majorBidi"/>
          <w:sz w:val="24"/>
          <w:szCs w:val="24"/>
        </w:rPr>
        <w:t xml:space="preserve"> and then it will take </w:t>
      </w:r>
      <w:r>
        <w:rPr>
          <w:rFonts w:asciiTheme="majorBidi" w:hAnsiTheme="majorBidi" w:cstheme="majorBidi"/>
          <w:sz w:val="24"/>
          <w:szCs w:val="24"/>
        </w:rPr>
        <w:t>them</w:t>
      </w:r>
      <w:r w:rsidRPr="005A18CA">
        <w:rPr>
          <w:rFonts w:asciiTheme="majorBidi" w:hAnsiTheme="majorBidi" w:cstheme="majorBidi"/>
          <w:sz w:val="24"/>
          <w:szCs w:val="24"/>
        </w:rPr>
        <w:t xml:space="preserve"> up </w:t>
      </w:r>
      <w:r>
        <w:rPr>
          <w:rFonts w:asciiTheme="majorBidi" w:hAnsiTheme="majorBidi" w:cstheme="majorBidi"/>
          <w:sz w:val="24"/>
          <w:szCs w:val="24"/>
        </w:rPr>
        <w:t>to the next floor</w:t>
      </w:r>
      <w:r w:rsidRPr="005A18CA">
        <w:rPr>
          <w:rFonts w:asciiTheme="majorBidi" w:hAnsiTheme="majorBidi" w:cstheme="majorBidi"/>
          <w:sz w:val="24"/>
          <w:szCs w:val="24"/>
        </w:rPr>
        <w:t xml:space="preserve">. </w:t>
      </w:r>
    </w:p>
    <w:p w14:paraId="0D29182F" w14:textId="77777777" w:rsidR="00FD467C" w:rsidRPr="005A18CA" w:rsidRDefault="00FD467C" w:rsidP="00FD467C">
      <w:pPr>
        <w:contextualSpacing/>
        <w:rPr>
          <w:rFonts w:asciiTheme="majorBidi" w:hAnsiTheme="majorBidi" w:cstheme="majorBidi"/>
          <w:sz w:val="24"/>
          <w:szCs w:val="24"/>
        </w:rPr>
      </w:pPr>
      <w:r w:rsidRPr="005A18CA">
        <w:rPr>
          <w:rFonts w:asciiTheme="majorBidi" w:hAnsiTheme="majorBidi" w:cstheme="majorBidi"/>
          <w:sz w:val="24"/>
          <w:szCs w:val="24"/>
        </w:rPr>
        <w:tab/>
        <w:t>There are things the campus could do but are not. One could speculate as to why the college is not updating the facilities.</w:t>
      </w:r>
      <w:r>
        <w:rPr>
          <w:rFonts w:asciiTheme="majorBidi" w:hAnsiTheme="majorBidi" w:cstheme="majorBidi"/>
          <w:sz w:val="24"/>
          <w:szCs w:val="24"/>
        </w:rPr>
        <w:t xml:space="preserve"> </w:t>
      </w:r>
      <w:r w:rsidRPr="005A18CA">
        <w:rPr>
          <w:rFonts w:asciiTheme="majorBidi" w:hAnsiTheme="majorBidi" w:cstheme="majorBidi"/>
          <w:sz w:val="24"/>
          <w:szCs w:val="24"/>
        </w:rPr>
        <w:t>Perhaps it is the existence of the historical presence</w:t>
      </w:r>
      <w:r>
        <w:rPr>
          <w:rFonts w:asciiTheme="majorBidi" w:hAnsiTheme="majorBidi" w:cstheme="majorBidi"/>
          <w:sz w:val="24"/>
          <w:szCs w:val="24"/>
        </w:rPr>
        <w:t xml:space="preserve"> of</w:t>
      </w:r>
      <w:r w:rsidRPr="005A18CA">
        <w:rPr>
          <w:rFonts w:asciiTheme="majorBidi" w:hAnsiTheme="majorBidi" w:cstheme="majorBidi"/>
          <w:sz w:val="24"/>
          <w:szCs w:val="24"/>
        </w:rPr>
        <w:t xml:space="preserve"> the college portrays. </w:t>
      </w:r>
      <w:r>
        <w:rPr>
          <w:rFonts w:asciiTheme="majorBidi" w:hAnsiTheme="majorBidi" w:cstheme="majorBidi"/>
          <w:sz w:val="24"/>
          <w:szCs w:val="24"/>
        </w:rPr>
        <w:t>Maybe</w:t>
      </w:r>
      <w:r w:rsidRPr="005A18CA">
        <w:rPr>
          <w:rFonts w:asciiTheme="majorBidi" w:hAnsiTheme="majorBidi" w:cstheme="majorBidi"/>
          <w:sz w:val="24"/>
          <w:szCs w:val="24"/>
        </w:rPr>
        <w:t xml:space="preserve"> it is the cost involved in updating the facilities</w:t>
      </w:r>
      <w:r>
        <w:rPr>
          <w:rFonts w:asciiTheme="majorBidi" w:hAnsiTheme="majorBidi" w:cstheme="majorBidi"/>
          <w:sz w:val="24"/>
          <w:szCs w:val="24"/>
        </w:rPr>
        <w:t>,</w:t>
      </w:r>
      <w:r w:rsidRPr="005A18CA">
        <w:rPr>
          <w:rFonts w:asciiTheme="majorBidi" w:hAnsiTheme="majorBidi" w:cstheme="majorBidi"/>
          <w:sz w:val="24"/>
          <w:szCs w:val="24"/>
        </w:rPr>
        <w:t xml:space="preserve"> or </w:t>
      </w:r>
      <w:r>
        <w:rPr>
          <w:rFonts w:asciiTheme="majorBidi" w:hAnsiTheme="majorBidi" w:cstheme="majorBidi"/>
          <w:sz w:val="24"/>
          <w:szCs w:val="24"/>
        </w:rPr>
        <w:t>perhaps</w:t>
      </w:r>
      <w:r w:rsidRPr="005A18CA">
        <w:rPr>
          <w:rFonts w:asciiTheme="majorBidi" w:hAnsiTheme="majorBidi" w:cstheme="majorBidi"/>
          <w:sz w:val="24"/>
          <w:szCs w:val="24"/>
        </w:rPr>
        <w:t xml:space="preserve"> the college believes it is compliant with Title III of the ADA and is not willing to go farther than is required.   It is</w:t>
      </w:r>
      <w:r>
        <w:rPr>
          <w:rFonts w:asciiTheme="majorBidi" w:hAnsiTheme="majorBidi" w:cstheme="majorBidi"/>
          <w:sz w:val="24"/>
          <w:szCs w:val="24"/>
        </w:rPr>
        <w:t xml:space="preserve"> un</w:t>
      </w:r>
      <w:r w:rsidRPr="005A18CA">
        <w:rPr>
          <w:rFonts w:asciiTheme="majorBidi" w:hAnsiTheme="majorBidi" w:cstheme="majorBidi"/>
          <w:sz w:val="24"/>
          <w:szCs w:val="24"/>
        </w:rPr>
        <w:t>fair that students who are wheelchair</w:t>
      </w:r>
      <w:r>
        <w:rPr>
          <w:rFonts w:asciiTheme="majorBidi" w:hAnsiTheme="majorBidi" w:cstheme="majorBidi"/>
          <w:sz w:val="24"/>
          <w:szCs w:val="24"/>
        </w:rPr>
        <w:t>-</w:t>
      </w:r>
      <w:r w:rsidRPr="005A18CA">
        <w:rPr>
          <w:rFonts w:asciiTheme="majorBidi" w:hAnsiTheme="majorBidi" w:cstheme="majorBidi"/>
          <w:sz w:val="24"/>
          <w:szCs w:val="24"/>
        </w:rPr>
        <w:t>bound would have such limits to the things they can and can</w:t>
      </w:r>
      <w:r>
        <w:rPr>
          <w:rFonts w:asciiTheme="majorBidi" w:hAnsiTheme="majorBidi" w:cstheme="majorBidi"/>
          <w:sz w:val="24"/>
          <w:szCs w:val="24"/>
        </w:rPr>
        <w:t>no</w:t>
      </w:r>
      <w:r w:rsidRPr="005A18CA">
        <w:rPr>
          <w:rFonts w:asciiTheme="majorBidi" w:hAnsiTheme="majorBidi" w:cstheme="majorBidi"/>
          <w:sz w:val="24"/>
          <w:szCs w:val="24"/>
        </w:rPr>
        <w:t>t do on this campus as well as the buildings they are limited to. It i</w:t>
      </w:r>
      <w:r>
        <w:rPr>
          <w:rFonts w:asciiTheme="majorBidi" w:hAnsiTheme="majorBidi" w:cstheme="majorBidi"/>
          <w:sz w:val="24"/>
          <w:szCs w:val="24"/>
        </w:rPr>
        <w:t>s</w:t>
      </w:r>
      <w:r w:rsidRPr="005A18CA">
        <w:rPr>
          <w:rFonts w:asciiTheme="majorBidi" w:hAnsiTheme="majorBidi" w:cstheme="majorBidi"/>
          <w:sz w:val="24"/>
          <w:szCs w:val="24"/>
        </w:rPr>
        <w:t xml:space="preserve"> </w:t>
      </w:r>
      <w:r>
        <w:rPr>
          <w:rFonts w:asciiTheme="majorBidi" w:hAnsiTheme="majorBidi" w:cstheme="majorBidi"/>
          <w:sz w:val="24"/>
          <w:szCs w:val="24"/>
        </w:rPr>
        <w:t>un</w:t>
      </w:r>
      <w:r w:rsidRPr="005A18CA">
        <w:rPr>
          <w:rFonts w:asciiTheme="majorBidi" w:hAnsiTheme="majorBidi" w:cstheme="majorBidi"/>
          <w:sz w:val="24"/>
          <w:szCs w:val="24"/>
        </w:rPr>
        <w:t xml:space="preserve">fair that they are limited to even events because they are in buildings that they do not have access to.  This school </w:t>
      </w:r>
      <w:r w:rsidRPr="005A18CA">
        <w:rPr>
          <w:rFonts w:asciiTheme="majorBidi" w:hAnsiTheme="majorBidi" w:cstheme="majorBidi"/>
          <w:sz w:val="24"/>
          <w:szCs w:val="24"/>
        </w:rPr>
        <w:lastRenderedPageBreak/>
        <w:t xml:space="preserve">should make a change on this campus for those with disabilities. The school seems to be very laidback about things on the campus that need </w:t>
      </w:r>
      <w:r>
        <w:rPr>
          <w:rFonts w:asciiTheme="majorBidi" w:hAnsiTheme="majorBidi" w:cstheme="majorBidi"/>
          <w:sz w:val="24"/>
          <w:szCs w:val="24"/>
        </w:rPr>
        <w:t>fixing</w:t>
      </w:r>
      <w:r w:rsidRPr="005A18CA">
        <w:rPr>
          <w:rFonts w:asciiTheme="majorBidi" w:hAnsiTheme="majorBidi" w:cstheme="majorBidi"/>
          <w:sz w:val="24"/>
          <w:szCs w:val="24"/>
        </w:rPr>
        <w:t xml:space="preserve">. It is as if the campus community thinks issues will be taken seriously if it is necessary, and they are under legal pressure. </w:t>
      </w:r>
    </w:p>
    <w:p w14:paraId="7C918130" w14:textId="77777777" w:rsidR="00FD467C" w:rsidRDefault="00FD467C" w:rsidP="00FD467C">
      <w:pPr>
        <w:contextualSpacing/>
        <w:rPr>
          <w:rFonts w:asciiTheme="majorBidi" w:hAnsiTheme="majorBidi" w:cstheme="majorBidi"/>
          <w:sz w:val="24"/>
          <w:szCs w:val="24"/>
        </w:rPr>
      </w:pPr>
      <w:r w:rsidRPr="005A18CA">
        <w:rPr>
          <w:rFonts w:asciiTheme="majorBidi" w:hAnsiTheme="majorBidi" w:cstheme="majorBidi"/>
          <w:sz w:val="24"/>
          <w:szCs w:val="24"/>
        </w:rPr>
        <w:tab/>
        <w:t xml:space="preserve">The school has several donors that donate to the college, and there are also several wealthy alumni that would be able to donate to the school. However, this is only going to happen if the right people go out and talk to those individuals. Many updates need </w:t>
      </w:r>
      <w:r>
        <w:rPr>
          <w:rFonts w:asciiTheme="majorBidi" w:hAnsiTheme="majorBidi" w:cstheme="majorBidi"/>
          <w:sz w:val="24"/>
          <w:szCs w:val="24"/>
        </w:rPr>
        <w:t xml:space="preserve">to be </w:t>
      </w:r>
      <w:r w:rsidRPr="005A18CA">
        <w:rPr>
          <w:rFonts w:asciiTheme="majorBidi" w:hAnsiTheme="majorBidi" w:cstheme="majorBidi"/>
          <w:sz w:val="24"/>
          <w:szCs w:val="24"/>
        </w:rPr>
        <w:t>done in the buildings on campus, but they are not happening.</w:t>
      </w:r>
    </w:p>
    <w:p w14:paraId="7515FE87" w14:textId="77777777" w:rsidR="00FD467C" w:rsidRPr="005A18CA" w:rsidRDefault="00FD467C" w:rsidP="00FD467C">
      <w:pPr>
        <w:ind w:firstLine="720"/>
        <w:contextualSpacing/>
        <w:rPr>
          <w:rFonts w:asciiTheme="majorBidi" w:hAnsiTheme="majorBidi" w:cstheme="majorBidi"/>
          <w:sz w:val="24"/>
          <w:szCs w:val="24"/>
        </w:rPr>
      </w:pPr>
      <w:r w:rsidRPr="005A18CA">
        <w:rPr>
          <w:rFonts w:asciiTheme="majorBidi" w:hAnsiTheme="majorBidi" w:cstheme="majorBidi"/>
          <w:sz w:val="24"/>
          <w:szCs w:val="24"/>
        </w:rPr>
        <w:t>There is going to be construction done on campus for a new building where the Myles center for the arts currently is. This building is going to be torn down and redone. I am, as well as other individuals, are hoping that this will be a very handicapped accessible building. If this were to be turned into a building with more accessibilities than other buildings, this c</w:t>
      </w:r>
      <w:r>
        <w:rPr>
          <w:rFonts w:asciiTheme="majorBidi" w:hAnsiTheme="majorBidi" w:cstheme="majorBidi"/>
          <w:sz w:val="24"/>
          <w:szCs w:val="24"/>
        </w:rPr>
        <w:t>ould</w:t>
      </w:r>
      <w:r w:rsidRPr="005A18CA">
        <w:rPr>
          <w:rFonts w:asciiTheme="majorBidi" w:hAnsiTheme="majorBidi" w:cstheme="majorBidi"/>
          <w:sz w:val="24"/>
          <w:szCs w:val="24"/>
        </w:rPr>
        <w:t xml:space="preserve"> be a great asset to the college. </w:t>
      </w:r>
    </w:p>
    <w:p w14:paraId="67D2770E" w14:textId="77777777" w:rsidR="00FD467C" w:rsidRPr="005A18CA" w:rsidRDefault="00FD467C" w:rsidP="00FD467C">
      <w:pPr>
        <w:contextualSpacing/>
        <w:rPr>
          <w:rFonts w:asciiTheme="majorBidi" w:hAnsiTheme="majorBidi" w:cstheme="majorBidi"/>
          <w:sz w:val="24"/>
          <w:szCs w:val="24"/>
        </w:rPr>
      </w:pPr>
      <w:r w:rsidRPr="005A18CA">
        <w:rPr>
          <w:rFonts w:asciiTheme="majorBidi" w:hAnsiTheme="majorBidi" w:cstheme="majorBidi"/>
          <w:sz w:val="24"/>
          <w:szCs w:val="24"/>
        </w:rPr>
        <w:tab/>
        <w:t xml:space="preserve">One could speculate if the school were to be more handicapped accessible, it would likely bring more individuals to the campus. Right now, it is geared toward only </w:t>
      </w:r>
      <w:r>
        <w:rPr>
          <w:rFonts w:asciiTheme="majorBidi" w:hAnsiTheme="majorBidi" w:cstheme="majorBidi"/>
          <w:sz w:val="24"/>
          <w:szCs w:val="24"/>
        </w:rPr>
        <w:t>non-disabl</w:t>
      </w:r>
      <w:r w:rsidRPr="005A18CA">
        <w:rPr>
          <w:rFonts w:asciiTheme="majorBidi" w:hAnsiTheme="majorBidi" w:cstheme="majorBidi"/>
          <w:sz w:val="24"/>
          <w:szCs w:val="24"/>
        </w:rPr>
        <w:t>ed individuals, and it becomes difficult whenever someone is injured because then things begin to be needed mov</w:t>
      </w:r>
      <w:r>
        <w:rPr>
          <w:rFonts w:asciiTheme="majorBidi" w:hAnsiTheme="majorBidi" w:cstheme="majorBidi"/>
          <w:sz w:val="24"/>
          <w:szCs w:val="24"/>
        </w:rPr>
        <w:t>ing</w:t>
      </w:r>
      <w:r w:rsidRPr="005A18CA">
        <w:rPr>
          <w:rFonts w:asciiTheme="majorBidi" w:hAnsiTheme="majorBidi" w:cstheme="majorBidi"/>
          <w:sz w:val="24"/>
          <w:szCs w:val="24"/>
        </w:rPr>
        <w:t xml:space="preserve"> around. If the school were to change some things, I think it can only be beneficial to them, and not hurtful. </w:t>
      </w:r>
    </w:p>
    <w:p w14:paraId="102E313A" w14:textId="77777777" w:rsidR="00FD467C" w:rsidRPr="005A18CA" w:rsidRDefault="00FD467C" w:rsidP="00FD467C">
      <w:pPr>
        <w:contextualSpacing/>
        <w:rPr>
          <w:rFonts w:asciiTheme="majorBidi" w:hAnsiTheme="majorBidi" w:cstheme="majorBidi"/>
          <w:sz w:val="24"/>
          <w:szCs w:val="24"/>
        </w:rPr>
      </w:pPr>
      <w:r w:rsidRPr="005A18CA">
        <w:rPr>
          <w:rFonts w:asciiTheme="majorBidi" w:hAnsiTheme="majorBidi" w:cstheme="majorBidi"/>
          <w:sz w:val="24"/>
          <w:szCs w:val="24"/>
        </w:rPr>
        <w:tab/>
        <w:t>I</w:t>
      </w:r>
      <w:r>
        <w:rPr>
          <w:rFonts w:asciiTheme="majorBidi" w:hAnsiTheme="majorBidi" w:cstheme="majorBidi"/>
          <w:sz w:val="24"/>
          <w:szCs w:val="24"/>
        </w:rPr>
        <w:t>nterestingly,</w:t>
      </w:r>
      <w:r w:rsidRPr="005A18CA">
        <w:rPr>
          <w:rFonts w:asciiTheme="majorBidi" w:hAnsiTheme="majorBidi" w:cstheme="majorBidi"/>
          <w:sz w:val="24"/>
          <w:szCs w:val="24"/>
        </w:rPr>
        <w:t xml:space="preserve"> Davis &amp; Elkins College does this. Since it is privately funded, they are still held to </w:t>
      </w:r>
      <w:r>
        <w:rPr>
          <w:rFonts w:asciiTheme="majorBidi" w:hAnsiTheme="majorBidi" w:cstheme="majorBidi"/>
          <w:sz w:val="24"/>
          <w:szCs w:val="24"/>
        </w:rPr>
        <w:t>specific</w:t>
      </w:r>
      <w:r w:rsidRPr="005A18CA">
        <w:rPr>
          <w:rFonts w:asciiTheme="majorBidi" w:hAnsiTheme="majorBidi" w:cstheme="majorBidi"/>
          <w:sz w:val="24"/>
          <w:szCs w:val="24"/>
        </w:rPr>
        <w:t xml:space="preserve"> standards, and it is a shame that they are not upholding those to the standard that they should be. It is </w:t>
      </w:r>
      <w:r>
        <w:rPr>
          <w:rFonts w:asciiTheme="majorBidi" w:hAnsiTheme="majorBidi" w:cstheme="majorBidi"/>
          <w:sz w:val="24"/>
          <w:szCs w:val="24"/>
        </w:rPr>
        <w:t>main</w:t>
      </w:r>
      <w:r w:rsidRPr="005A18CA">
        <w:rPr>
          <w:rFonts w:asciiTheme="majorBidi" w:hAnsiTheme="majorBidi" w:cstheme="majorBidi"/>
          <w:sz w:val="24"/>
          <w:szCs w:val="24"/>
        </w:rPr>
        <w:t>ly a shame that this school would</w:t>
      </w:r>
      <w:r>
        <w:rPr>
          <w:rFonts w:asciiTheme="majorBidi" w:hAnsiTheme="majorBidi" w:cstheme="majorBidi"/>
          <w:sz w:val="24"/>
          <w:szCs w:val="24"/>
        </w:rPr>
        <w:t xml:space="preserve"> no</w:t>
      </w:r>
      <w:r w:rsidRPr="005A18CA">
        <w:rPr>
          <w:rFonts w:asciiTheme="majorBidi" w:hAnsiTheme="majorBidi" w:cstheme="majorBidi"/>
          <w:sz w:val="24"/>
          <w:szCs w:val="24"/>
        </w:rPr>
        <w:t xml:space="preserve">t be an option </w:t>
      </w:r>
      <w:r>
        <w:rPr>
          <w:rFonts w:asciiTheme="majorBidi" w:hAnsiTheme="majorBidi" w:cstheme="majorBidi"/>
          <w:sz w:val="24"/>
          <w:szCs w:val="24"/>
        </w:rPr>
        <w:t>specifically for</w:t>
      </w:r>
      <w:r w:rsidRPr="005A18CA">
        <w:rPr>
          <w:rFonts w:asciiTheme="majorBidi" w:hAnsiTheme="majorBidi" w:cstheme="majorBidi"/>
          <w:sz w:val="24"/>
          <w:szCs w:val="24"/>
        </w:rPr>
        <w:t xml:space="preserve"> a </w:t>
      </w:r>
      <w:r>
        <w:rPr>
          <w:rFonts w:asciiTheme="majorBidi" w:hAnsiTheme="majorBidi" w:cstheme="majorBidi"/>
          <w:sz w:val="24"/>
          <w:szCs w:val="24"/>
        </w:rPr>
        <w:t>significant</w:t>
      </w:r>
      <w:r w:rsidRPr="005A18CA">
        <w:rPr>
          <w:rFonts w:asciiTheme="majorBidi" w:hAnsiTheme="majorBidi" w:cstheme="majorBidi"/>
          <w:sz w:val="24"/>
          <w:szCs w:val="24"/>
        </w:rPr>
        <w:t xml:space="preserve"> group of individuals. Imagine the disappointment to someone if they fell in love with this school</w:t>
      </w:r>
      <w:r>
        <w:rPr>
          <w:rFonts w:asciiTheme="majorBidi" w:hAnsiTheme="majorBidi" w:cstheme="majorBidi"/>
          <w:sz w:val="24"/>
          <w:szCs w:val="24"/>
        </w:rPr>
        <w:t>,</w:t>
      </w:r>
      <w:r w:rsidRPr="005A18CA">
        <w:rPr>
          <w:rFonts w:asciiTheme="majorBidi" w:hAnsiTheme="majorBidi" w:cstheme="majorBidi"/>
          <w:sz w:val="24"/>
          <w:szCs w:val="24"/>
        </w:rPr>
        <w:t xml:space="preserve"> and the</w:t>
      </w:r>
      <w:r>
        <w:rPr>
          <w:rFonts w:asciiTheme="majorBidi" w:hAnsiTheme="majorBidi" w:cstheme="majorBidi"/>
          <w:sz w:val="24"/>
          <w:szCs w:val="24"/>
        </w:rPr>
        <w:t>y</w:t>
      </w:r>
      <w:r w:rsidRPr="005A18CA">
        <w:rPr>
          <w:rFonts w:asciiTheme="majorBidi" w:hAnsiTheme="majorBidi" w:cstheme="majorBidi"/>
          <w:sz w:val="24"/>
          <w:szCs w:val="24"/>
        </w:rPr>
        <w:t xml:space="preserve"> were not able to attend due to the lack of accessible areas. </w:t>
      </w:r>
    </w:p>
    <w:p w14:paraId="57232914" w14:textId="77777777" w:rsidR="00FD467C" w:rsidRPr="005A18CA" w:rsidRDefault="00FD467C" w:rsidP="00FD467C">
      <w:pPr>
        <w:contextualSpacing/>
        <w:rPr>
          <w:rFonts w:asciiTheme="majorBidi" w:hAnsiTheme="majorBidi" w:cstheme="majorBidi"/>
          <w:sz w:val="24"/>
          <w:szCs w:val="24"/>
        </w:rPr>
      </w:pPr>
      <w:r w:rsidRPr="005A18CA">
        <w:rPr>
          <w:rFonts w:asciiTheme="majorBidi" w:hAnsiTheme="majorBidi" w:cstheme="majorBidi"/>
          <w:sz w:val="24"/>
          <w:szCs w:val="24"/>
        </w:rPr>
        <w:lastRenderedPageBreak/>
        <w:tab/>
        <w:t xml:space="preserve">In conclusion, there are several things that need to be done on </w:t>
      </w:r>
      <w:r>
        <w:rPr>
          <w:rFonts w:asciiTheme="majorBidi" w:hAnsiTheme="majorBidi" w:cstheme="majorBidi"/>
          <w:sz w:val="24"/>
          <w:szCs w:val="24"/>
        </w:rPr>
        <w:t>the D&amp;E</w:t>
      </w:r>
      <w:r w:rsidRPr="005A18CA">
        <w:rPr>
          <w:rFonts w:asciiTheme="majorBidi" w:hAnsiTheme="majorBidi" w:cstheme="majorBidi"/>
          <w:sz w:val="24"/>
          <w:szCs w:val="24"/>
        </w:rPr>
        <w:t xml:space="preserve"> campus. There are only a few things that are currently in place on this campus. This makes things difficult. </w:t>
      </w:r>
      <w:r>
        <w:rPr>
          <w:rFonts w:asciiTheme="majorBidi" w:hAnsiTheme="majorBidi" w:cstheme="majorBidi"/>
          <w:sz w:val="24"/>
          <w:szCs w:val="24"/>
        </w:rPr>
        <w:t>Unfortunately,</w:t>
      </w:r>
      <w:r w:rsidRPr="005A18CA">
        <w:rPr>
          <w:rFonts w:asciiTheme="majorBidi" w:hAnsiTheme="majorBidi" w:cstheme="majorBidi"/>
          <w:sz w:val="24"/>
          <w:szCs w:val="24"/>
        </w:rPr>
        <w:t xml:space="preserve"> this is the issue because this school would be capable of such success if they were to update the ADA access. The amount of money the school collects in donations and tuition would enable the facilities to be updated.  </w:t>
      </w:r>
    </w:p>
    <w:p w14:paraId="7AEBC824" w14:textId="77777777" w:rsidR="00FD467C" w:rsidRDefault="00FD467C" w:rsidP="00FD467C">
      <w:pPr>
        <w:contextualSpacing/>
        <w:jc w:val="center"/>
        <w:rPr>
          <w:rFonts w:asciiTheme="majorBidi" w:hAnsiTheme="majorBidi" w:cstheme="majorBidi"/>
          <w:sz w:val="24"/>
          <w:szCs w:val="24"/>
        </w:rPr>
      </w:pPr>
    </w:p>
    <w:p w14:paraId="426A1227" w14:textId="77777777" w:rsidR="00FD467C" w:rsidRDefault="00FD467C" w:rsidP="00FD467C">
      <w:pPr>
        <w:contextualSpacing/>
        <w:jc w:val="center"/>
        <w:rPr>
          <w:rFonts w:asciiTheme="majorBidi" w:hAnsiTheme="majorBidi" w:cstheme="majorBidi"/>
          <w:sz w:val="24"/>
          <w:szCs w:val="24"/>
        </w:rPr>
      </w:pPr>
    </w:p>
    <w:p w14:paraId="7A472C6B" w14:textId="77777777" w:rsidR="00FD467C" w:rsidRDefault="00FD467C" w:rsidP="00FD467C">
      <w:pPr>
        <w:contextualSpacing/>
        <w:jc w:val="center"/>
        <w:rPr>
          <w:rFonts w:asciiTheme="majorBidi" w:hAnsiTheme="majorBidi" w:cstheme="majorBidi"/>
          <w:sz w:val="24"/>
          <w:szCs w:val="24"/>
        </w:rPr>
      </w:pPr>
    </w:p>
    <w:p w14:paraId="1780054D" w14:textId="77777777" w:rsidR="00FD467C" w:rsidRDefault="00FD467C" w:rsidP="00FD467C">
      <w:pPr>
        <w:contextualSpacing/>
        <w:jc w:val="center"/>
        <w:rPr>
          <w:rFonts w:asciiTheme="majorBidi" w:hAnsiTheme="majorBidi" w:cstheme="majorBidi"/>
          <w:sz w:val="24"/>
          <w:szCs w:val="24"/>
        </w:rPr>
      </w:pPr>
    </w:p>
    <w:p w14:paraId="25581B57" w14:textId="77777777" w:rsidR="00FD467C" w:rsidRDefault="00FD467C" w:rsidP="00FD467C">
      <w:pPr>
        <w:contextualSpacing/>
        <w:jc w:val="center"/>
        <w:rPr>
          <w:rFonts w:asciiTheme="majorBidi" w:hAnsiTheme="majorBidi" w:cstheme="majorBidi"/>
          <w:sz w:val="24"/>
          <w:szCs w:val="24"/>
        </w:rPr>
      </w:pPr>
    </w:p>
    <w:p w14:paraId="401D8D35" w14:textId="77777777" w:rsidR="00FD467C" w:rsidRDefault="00FD467C" w:rsidP="00FD467C">
      <w:pPr>
        <w:contextualSpacing/>
        <w:jc w:val="center"/>
        <w:rPr>
          <w:rFonts w:asciiTheme="majorBidi" w:hAnsiTheme="majorBidi" w:cstheme="majorBidi"/>
          <w:sz w:val="24"/>
          <w:szCs w:val="24"/>
        </w:rPr>
      </w:pPr>
    </w:p>
    <w:p w14:paraId="48BEF15C" w14:textId="77777777" w:rsidR="00FD467C" w:rsidRDefault="00FD467C" w:rsidP="00FD467C">
      <w:pPr>
        <w:contextualSpacing/>
        <w:jc w:val="center"/>
        <w:rPr>
          <w:rFonts w:asciiTheme="majorBidi" w:hAnsiTheme="majorBidi" w:cstheme="majorBidi"/>
          <w:sz w:val="24"/>
          <w:szCs w:val="24"/>
        </w:rPr>
      </w:pPr>
    </w:p>
    <w:p w14:paraId="603E3EB8" w14:textId="77777777" w:rsidR="00FD467C" w:rsidRDefault="00FD467C" w:rsidP="00FD467C">
      <w:pPr>
        <w:contextualSpacing/>
        <w:jc w:val="center"/>
        <w:rPr>
          <w:rFonts w:asciiTheme="majorBidi" w:hAnsiTheme="majorBidi" w:cstheme="majorBidi"/>
          <w:sz w:val="24"/>
          <w:szCs w:val="24"/>
        </w:rPr>
      </w:pPr>
    </w:p>
    <w:p w14:paraId="4EF9130D" w14:textId="77777777" w:rsidR="00FD467C" w:rsidRDefault="00FD467C" w:rsidP="00FD467C">
      <w:pPr>
        <w:contextualSpacing/>
        <w:jc w:val="center"/>
        <w:rPr>
          <w:rFonts w:asciiTheme="majorBidi" w:hAnsiTheme="majorBidi" w:cstheme="majorBidi"/>
          <w:sz w:val="24"/>
          <w:szCs w:val="24"/>
        </w:rPr>
      </w:pPr>
    </w:p>
    <w:p w14:paraId="445CBD61" w14:textId="77777777" w:rsidR="00FD467C" w:rsidRDefault="00FD467C" w:rsidP="00FD467C">
      <w:pPr>
        <w:contextualSpacing/>
        <w:jc w:val="center"/>
        <w:rPr>
          <w:rFonts w:asciiTheme="majorBidi" w:hAnsiTheme="majorBidi" w:cstheme="majorBidi"/>
          <w:sz w:val="24"/>
          <w:szCs w:val="24"/>
        </w:rPr>
      </w:pPr>
    </w:p>
    <w:p w14:paraId="34D9FC0B" w14:textId="77777777" w:rsidR="00FD467C" w:rsidRDefault="00FD467C" w:rsidP="00FD467C">
      <w:pPr>
        <w:contextualSpacing/>
        <w:jc w:val="center"/>
        <w:rPr>
          <w:rFonts w:asciiTheme="majorBidi" w:hAnsiTheme="majorBidi" w:cstheme="majorBidi"/>
          <w:sz w:val="24"/>
          <w:szCs w:val="24"/>
        </w:rPr>
      </w:pPr>
    </w:p>
    <w:p w14:paraId="29A7089D" w14:textId="77777777" w:rsidR="00FD467C" w:rsidRDefault="00FD467C" w:rsidP="00FD467C">
      <w:pPr>
        <w:contextualSpacing/>
        <w:jc w:val="center"/>
        <w:rPr>
          <w:rFonts w:asciiTheme="majorBidi" w:hAnsiTheme="majorBidi" w:cstheme="majorBidi"/>
          <w:sz w:val="24"/>
          <w:szCs w:val="24"/>
        </w:rPr>
      </w:pPr>
    </w:p>
    <w:p w14:paraId="080247FB" w14:textId="77777777" w:rsidR="00FD467C" w:rsidRDefault="00FD467C" w:rsidP="00FD467C">
      <w:pPr>
        <w:contextualSpacing/>
        <w:jc w:val="center"/>
        <w:rPr>
          <w:rFonts w:asciiTheme="majorBidi" w:hAnsiTheme="majorBidi" w:cstheme="majorBidi"/>
          <w:sz w:val="24"/>
          <w:szCs w:val="24"/>
        </w:rPr>
      </w:pPr>
    </w:p>
    <w:p w14:paraId="5A900C99" w14:textId="77777777" w:rsidR="00FD467C" w:rsidRDefault="00FD467C" w:rsidP="00FD467C">
      <w:pPr>
        <w:contextualSpacing/>
        <w:jc w:val="center"/>
        <w:rPr>
          <w:rFonts w:asciiTheme="majorBidi" w:hAnsiTheme="majorBidi" w:cstheme="majorBidi"/>
          <w:sz w:val="24"/>
          <w:szCs w:val="24"/>
        </w:rPr>
      </w:pPr>
    </w:p>
    <w:p w14:paraId="63402E0F" w14:textId="77777777" w:rsidR="00FD467C" w:rsidRDefault="00FD467C" w:rsidP="00FD467C">
      <w:pPr>
        <w:contextualSpacing/>
        <w:jc w:val="center"/>
        <w:rPr>
          <w:rFonts w:asciiTheme="majorBidi" w:hAnsiTheme="majorBidi" w:cstheme="majorBidi"/>
          <w:sz w:val="24"/>
          <w:szCs w:val="24"/>
        </w:rPr>
      </w:pPr>
    </w:p>
    <w:p w14:paraId="3033E58B" w14:textId="77777777" w:rsidR="00FD467C" w:rsidRDefault="00FD467C" w:rsidP="00FD467C">
      <w:pPr>
        <w:contextualSpacing/>
        <w:jc w:val="center"/>
        <w:rPr>
          <w:rFonts w:asciiTheme="majorBidi" w:hAnsiTheme="majorBidi" w:cstheme="majorBidi"/>
          <w:sz w:val="24"/>
          <w:szCs w:val="24"/>
        </w:rPr>
      </w:pPr>
    </w:p>
    <w:p w14:paraId="51F9D525" w14:textId="77777777" w:rsidR="00FD467C" w:rsidRPr="005A18CA" w:rsidRDefault="00FD467C" w:rsidP="00FD467C">
      <w:pPr>
        <w:contextualSpacing/>
        <w:jc w:val="center"/>
        <w:rPr>
          <w:rFonts w:asciiTheme="majorBidi" w:hAnsiTheme="majorBidi" w:cstheme="majorBidi"/>
          <w:sz w:val="24"/>
          <w:szCs w:val="24"/>
        </w:rPr>
      </w:pPr>
      <w:r w:rsidRPr="005A18CA">
        <w:rPr>
          <w:rFonts w:asciiTheme="majorBidi" w:hAnsiTheme="majorBidi" w:cstheme="majorBidi"/>
          <w:sz w:val="24"/>
          <w:szCs w:val="24"/>
        </w:rPr>
        <w:t>Works Cited</w:t>
      </w:r>
    </w:p>
    <w:p w14:paraId="7872C980" w14:textId="77777777" w:rsidR="00FD467C" w:rsidRPr="005A18CA" w:rsidRDefault="00FD467C" w:rsidP="00FD467C">
      <w:pPr>
        <w:contextualSpacing/>
        <w:rPr>
          <w:rFonts w:asciiTheme="majorBidi" w:hAnsiTheme="majorBidi" w:cstheme="majorBidi"/>
          <w:sz w:val="24"/>
          <w:szCs w:val="24"/>
        </w:rPr>
      </w:pPr>
      <w:r w:rsidRPr="005A18CA">
        <w:rPr>
          <w:rFonts w:asciiTheme="majorBidi" w:hAnsiTheme="majorBidi" w:cstheme="majorBidi"/>
          <w:sz w:val="24"/>
          <w:szCs w:val="24"/>
        </w:rPr>
        <w:t>“Accessibility at U.S. Colleges and Universities.” </w:t>
      </w:r>
      <w:r w:rsidRPr="005A18CA">
        <w:rPr>
          <w:rFonts w:asciiTheme="majorBidi" w:hAnsiTheme="majorBidi" w:cstheme="majorBidi"/>
          <w:i/>
          <w:iCs/>
          <w:sz w:val="24"/>
          <w:szCs w:val="24"/>
        </w:rPr>
        <w:t>Mobility International USA</w:t>
      </w:r>
      <w:r w:rsidRPr="005A18CA">
        <w:rPr>
          <w:rFonts w:asciiTheme="majorBidi" w:hAnsiTheme="majorBidi" w:cstheme="majorBidi"/>
          <w:sz w:val="24"/>
          <w:szCs w:val="24"/>
        </w:rPr>
        <w:t>, 7 Sept. 2019,</w:t>
      </w:r>
    </w:p>
    <w:p w14:paraId="66A92444" w14:textId="77777777" w:rsidR="00FD467C" w:rsidRPr="005A18CA" w:rsidRDefault="00FD467C" w:rsidP="00FD467C">
      <w:pPr>
        <w:ind w:firstLine="720"/>
        <w:contextualSpacing/>
        <w:rPr>
          <w:rFonts w:asciiTheme="majorBidi" w:hAnsiTheme="majorBidi" w:cstheme="majorBidi"/>
          <w:sz w:val="24"/>
          <w:szCs w:val="24"/>
        </w:rPr>
      </w:pPr>
      <w:r w:rsidRPr="005A18CA">
        <w:rPr>
          <w:rFonts w:asciiTheme="majorBidi" w:hAnsiTheme="majorBidi" w:cstheme="majorBidi"/>
          <w:sz w:val="24"/>
          <w:szCs w:val="24"/>
        </w:rPr>
        <w:lastRenderedPageBreak/>
        <w:t xml:space="preserve"> </w:t>
      </w:r>
      <w:hyperlink r:id="rId6" w:history="1">
        <w:r w:rsidRPr="005A18CA">
          <w:rPr>
            <w:rStyle w:val="Hyperlink"/>
            <w:rFonts w:asciiTheme="majorBidi" w:hAnsiTheme="majorBidi" w:cstheme="majorBidi"/>
            <w:sz w:val="24"/>
            <w:szCs w:val="24"/>
          </w:rPr>
          <w:t>https://www.miusa.org/resource/tipsheet/collegeaccessibility</w:t>
        </w:r>
      </w:hyperlink>
      <w:r w:rsidRPr="005A18CA">
        <w:rPr>
          <w:rFonts w:asciiTheme="majorBidi" w:hAnsiTheme="majorBidi" w:cstheme="majorBidi"/>
          <w:sz w:val="24"/>
          <w:szCs w:val="24"/>
        </w:rPr>
        <w:t>.</w:t>
      </w:r>
    </w:p>
    <w:p w14:paraId="01E12CC8" w14:textId="77777777" w:rsidR="00FD467C" w:rsidRPr="005A18CA" w:rsidRDefault="00FD467C" w:rsidP="00FD467C">
      <w:pPr>
        <w:contextualSpacing/>
        <w:rPr>
          <w:rFonts w:asciiTheme="majorBidi" w:hAnsiTheme="majorBidi" w:cstheme="majorBidi"/>
          <w:sz w:val="24"/>
          <w:szCs w:val="24"/>
        </w:rPr>
      </w:pPr>
      <w:r w:rsidRPr="005A18CA">
        <w:rPr>
          <w:rFonts w:asciiTheme="majorBidi" w:hAnsiTheme="majorBidi" w:cstheme="majorBidi"/>
          <w:sz w:val="24"/>
          <w:szCs w:val="24"/>
        </w:rPr>
        <w:t>Albdar, Mohammed F. “Interview with Dr. David Turner.” 30 Oct. 2019.</w:t>
      </w:r>
    </w:p>
    <w:p w14:paraId="367FB399" w14:textId="77777777" w:rsidR="00FD467C" w:rsidRPr="005A18CA" w:rsidRDefault="00FD467C" w:rsidP="00FD467C">
      <w:pPr>
        <w:contextualSpacing/>
        <w:rPr>
          <w:rFonts w:asciiTheme="majorBidi" w:hAnsiTheme="majorBidi" w:cstheme="majorBidi"/>
          <w:sz w:val="24"/>
          <w:szCs w:val="24"/>
        </w:rPr>
      </w:pPr>
      <w:r w:rsidRPr="005A18CA">
        <w:rPr>
          <w:rFonts w:asciiTheme="majorBidi" w:hAnsiTheme="majorBidi" w:cstheme="majorBidi"/>
          <w:sz w:val="24"/>
          <w:szCs w:val="24"/>
        </w:rPr>
        <w:t xml:space="preserve">Albdar, Mohammed F. “Interview with Dr. Renaud Stauber.” 30 Oct. 2019 </w:t>
      </w:r>
    </w:p>
    <w:p w14:paraId="5C19BE3D" w14:textId="77777777" w:rsidR="00FD467C" w:rsidRPr="005A18CA" w:rsidRDefault="00FD467C" w:rsidP="00FD467C">
      <w:pPr>
        <w:contextualSpacing/>
        <w:rPr>
          <w:rFonts w:asciiTheme="majorBidi" w:hAnsiTheme="majorBidi" w:cstheme="majorBidi"/>
          <w:sz w:val="24"/>
          <w:szCs w:val="24"/>
        </w:rPr>
      </w:pPr>
      <w:r w:rsidRPr="005A18CA">
        <w:rPr>
          <w:rFonts w:asciiTheme="majorBidi" w:hAnsiTheme="majorBidi" w:cstheme="majorBidi"/>
          <w:sz w:val="24"/>
          <w:szCs w:val="24"/>
        </w:rPr>
        <w:t xml:space="preserve">“Americans with Disabilities Act: Title III Highlights.” </w:t>
      </w:r>
      <w:hyperlink r:id="rId7" w:history="1">
        <w:r w:rsidRPr="005A18CA">
          <w:rPr>
            <w:rStyle w:val="Hyperlink"/>
            <w:rFonts w:asciiTheme="majorBidi" w:hAnsiTheme="majorBidi" w:cstheme="majorBidi"/>
            <w:sz w:val="24"/>
            <w:szCs w:val="24"/>
          </w:rPr>
          <w:t xml:space="preserve">https://corporate.findlaw.com/litigation-  </w:t>
        </w:r>
        <w:r w:rsidRPr="005A18CA">
          <w:rPr>
            <w:rStyle w:val="Hyperlink"/>
            <w:rFonts w:asciiTheme="majorBidi" w:hAnsiTheme="majorBidi" w:cstheme="majorBidi"/>
            <w:sz w:val="24"/>
            <w:szCs w:val="24"/>
          </w:rPr>
          <w:br/>
          <w:t xml:space="preserve">             disputes/americans- with-disabilities-act-title-iii-highlights.html</w:t>
        </w:r>
      </w:hyperlink>
      <w:r w:rsidRPr="005A18CA">
        <w:rPr>
          <w:rFonts w:asciiTheme="majorBidi" w:hAnsiTheme="majorBidi" w:cstheme="majorBidi"/>
          <w:color w:val="0000FF"/>
          <w:sz w:val="24"/>
          <w:szCs w:val="24"/>
        </w:rPr>
        <w:t>.</w:t>
      </w:r>
    </w:p>
    <w:p w14:paraId="62A409D7" w14:textId="77777777" w:rsidR="00FD467C" w:rsidRPr="005A18CA" w:rsidRDefault="00FD467C" w:rsidP="00FD467C">
      <w:pPr>
        <w:contextualSpacing/>
        <w:rPr>
          <w:rFonts w:asciiTheme="majorBidi" w:hAnsiTheme="majorBidi" w:cstheme="majorBidi"/>
          <w:sz w:val="24"/>
          <w:szCs w:val="24"/>
        </w:rPr>
      </w:pPr>
      <w:r w:rsidRPr="005A18CA">
        <w:rPr>
          <w:rFonts w:asciiTheme="majorBidi" w:hAnsiTheme="majorBidi" w:cstheme="majorBidi"/>
          <w:sz w:val="24"/>
          <w:szCs w:val="24"/>
        </w:rPr>
        <w:t>“Davis &amp; Elkins College.” </w:t>
      </w:r>
      <w:r w:rsidRPr="005A18CA">
        <w:rPr>
          <w:rFonts w:asciiTheme="majorBidi" w:hAnsiTheme="majorBidi" w:cstheme="majorBidi"/>
          <w:i/>
          <w:iCs/>
          <w:sz w:val="24"/>
          <w:szCs w:val="24"/>
        </w:rPr>
        <w:t>Disability Services | Davis &amp; Elkins College</w:t>
      </w:r>
      <w:r w:rsidRPr="005A18CA">
        <w:rPr>
          <w:rFonts w:asciiTheme="majorBidi" w:hAnsiTheme="majorBidi" w:cstheme="majorBidi"/>
          <w:sz w:val="24"/>
          <w:szCs w:val="24"/>
        </w:rPr>
        <w:t>, 2012,</w:t>
      </w:r>
    </w:p>
    <w:p w14:paraId="4A1A7B96" w14:textId="77777777" w:rsidR="00FD467C" w:rsidRPr="005A18CA" w:rsidRDefault="00436B5F" w:rsidP="00FD467C">
      <w:pPr>
        <w:ind w:firstLine="720"/>
        <w:contextualSpacing/>
        <w:rPr>
          <w:rFonts w:asciiTheme="majorBidi" w:hAnsiTheme="majorBidi" w:cstheme="majorBidi"/>
          <w:sz w:val="24"/>
          <w:szCs w:val="24"/>
        </w:rPr>
      </w:pPr>
      <w:hyperlink r:id="rId8" w:history="1">
        <w:r w:rsidR="00FD467C" w:rsidRPr="005A18CA">
          <w:rPr>
            <w:rStyle w:val="Hyperlink"/>
            <w:rFonts w:asciiTheme="majorBidi" w:hAnsiTheme="majorBidi" w:cstheme="majorBidi"/>
            <w:sz w:val="24"/>
            <w:szCs w:val="24"/>
          </w:rPr>
          <w:t>https://www.dewv.edu/academics/student-success/academic-support/disability-services</w:t>
        </w:r>
      </w:hyperlink>
      <w:r w:rsidR="00FD467C" w:rsidRPr="005A18CA">
        <w:rPr>
          <w:rFonts w:asciiTheme="majorBidi" w:hAnsiTheme="majorBidi" w:cstheme="majorBidi"/>
          <w:sz w:val="24"/>
          <w:szCs w:val="24"/>
        </w:rPr>
        <w:t>.</w:t>
      </w:r>
    </w:p>
    <w:p w14:paraId="7503F458" w14:textId="77777777" w:rsidR="00FD467C" w:rsidRPr="005A18CA" w:rsidRDefault="00FD467C" w:rsidP="00FD467C">
      <w:pPr>
        <w:contextualSpacing/>
        <w:rPr>
          <w:rFonts w:asciiTheme="majorBidi" w:hAnsiTheme="majorBidi" w:cstheme="majorBidi"/>
          <w:i/>
          <w:iCs/>
          <w:sz w:val="24"/>
          <w:szCs w:val="24"/>
        </w:rPr>
      </w:pPr>
      <w:r w:rsidRPr="005A18CA">
        <w:rPr>
          <w:rFonts w:asciiTheme="majorBidi" w:hAnsiTheme="majorBidi" w:cstheme="majorBidi"/>
          <w:sz w:val="24"/>
          <w:szCs w:val="24"/>
        </w:rPr>
        <w:t>“What Are a Public or Private College-University's Responsibilities To.” </w:t>
      </w:r>
      <w:r w:rsidRPr="005A18CA">
        <w:rPr>
          <w:rFonts w:asciiTheme="majorBidi" w:hAnsiTheme="majorBidi" w:cstheme="majorBidi"/>
          <w:i/>
          <w:iCs/>
          <w:sz w:val="24"/>
          <w:szCs w:val="24"/>
        </w:rPr>
        <w:t>ADA National</w:t>
      </w:r>
    </w:p>
    <w:p w14:paraId="33C1BF6B" w14:textId="77777777" w:rsidR="00FD467C" w:rsidRPr="005A18CA" w:rsidRDefault="00FD467C" w:rsidP="00FD467C">
      <w:pPr>
        <w:ind w:left="720"/>
        <w:contextualSpacing/>
        <w:rPr>
          <w:rFonts w:asciiTheme="majorBidi" w:hAnsiTheme="majorBidi" w:cstheme="majorBidi"/>
          <w:sz w:val="24"/>
          <w:szCs w:val="24"/>
        </w:rPr>
      </w:pPr>
      <w:r w:rsidRPr="005A18CA">
        <w:rPr>
          <w:rFonts w:asciiTheme="majorBidi" w:hAnsiTheme="majorBidi" w:cstheme="majorBidi"/>
          <w:i/>
          <w:iCs/>
          <w:sz w:val="24"/>
          <w:szCs w:val="24"/>
        </w:rPr>
        <w:t>Network</w:t>
      </w:r>
      <w:r w:rsidRPr="005A18CA">
        <w:rPr>
          <w:rFonts w:asciiTheme="majorBidi" w:hAnsiTheme="majorBidi" w:cstheme="majorBidi"/>
          <w:sz w:val="24"/>
          <w:szCs w:val="24"/>
        </w:rPr>
        <w:t xml:space="preserve">, 7 Nov. 2019, </w:t>
      </w:r>
      <w:hyperlink r:id="rId9" w:history="1">
        <w:r w:rsidRPr="005A18CA">
          <w:rPr>
            <w:rStyle w:val="Hyperlink"/>
            <w:rFonts w:asciiTheme="majorBidi" w:hAnsiTheme="majorBidi" w:cstheme="majorBidi"/>
            <w:sz w:val="24"/>
            <w:szCs w:val="24"/>
          </w:rPr>
          <w:t>https://adata.org/faq/what-are-public-or-private-college-</w:t>
        </w:r>
      </w:hyperlink>
    </w:p>
    <w:p w14:paraId="2AD931A2" w14:textId="77777777" w:rsidR="00FD467C" w:rsidRPr="005A18CA" w:rsidRDefault="00FD467C" w:rsidP="00FD467C">
      <w:pPr>
        <w:ind w:left="720"/>
        <w:contextualSpacing/>
        <w:rPr>
          <w:rFonts w:asciiTheme="majorBidi" w:hAnsiTheme="majorBidi" w:cstheme="majorBidi"/>
          <w:sz w:val="24"/>
          <w:szCs w:val="24"/>
        </w:rPr>
      </w:pPr>
      <w:r>
        <w:rPr>
          <w:rFonts w:asciiTheme="majorBidi" w:hAnsiTheme="majorBidi" w:cstheme="majorBidi"/>
          <w:sz w:val="24"/>
          <w:szCs w:val="24"/>
        </w:rPr>
        <w:t>u</w:t>
      </w:r>
      <w:r w:rsidRPr="005A18CA">
        <w:rPr>
          <w:rFonts w:asciiTheme="majorBidi" w:hAnsiTheme="majorBidi" w:cstheme="majorBidi"/>
          <w:sz w:val="24"/>
          <w:szCs w:val="24"/>
        </w:rPr>
        <w:t>niversity</w:t>
      </w:r>
      <w:r>
        <w:rPr>
          <w:rFonts w:asciiTheme="majorBidi" w:hAnsiTheme="majorBidi" w:cstheme="majorBidi"/>
          <w:sz w:val="24"/>
          <w:szCs w:val="24"/>
        </w:rPr>
        <w:t>’</w:t>
      </w:r>
      <w:r w:rsidRPr="005A18CA">
        <w:rPr>
          <w:rFonts w:asciiTheme="majorBidi" w:hAnsiTheme="majorBidi" w:cstheme="majorBidi"/>
          <w:sz w:val="24"/>
          <w:szCs w:val="24"/>
        </w:rPr>
        <w:t xml:space="preserve">s-responsibilities-students-disabilities. </w:t>
      </w:r>
    </w:p>
    <w:p w14:paraId="6951CB72" w14:textId="77777777" w:rsidR="00FD467C" w:rsidRPr="005A18CA" w:rsidRDefault="00FD467C" w:rsidP="00FD467C">
      <w:pPr>
        <w:contextualSpacing/>
        <w:rPr>
          <w:rFonts w:asciiTheme="majorBidi" w:hAnsiTheme="majorBidi" w:cstheme="majorBidi"/>
          <w:sz w:val="24"/>
          <w:szCs w:val="24"/>
        </w:rPr>
      </w:pPr>
    </w:p>
    <w:p w14:paraId="7E8BEE24" w14:textId="77777777" w:rsidR="00C01AEA" w:rsidRDefault="00C01AEA"/>
    <w:sectPr w:rsidR="00C01AEA" w:rsidSect="001D792F">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7A7B1F" w14:textId="77777777" w:rsidR="00436B5F" w:rsidRDefault="00436B5F">
      <w:pPr>
        <w:spacing w:after="0" w:line="240" w:lineRule="auto"/>
      </w:pPr>
      <w:r>
        <w:separator/>
      </w:r>
    </w:p>
  </w:endnote>
  <w:endnote w:type="continuationSeparator" w:id="0">
    <w:p w14:paraId="5F4E7A82" w14:textId="77777777" w:rsidR="00436B5F" w:rsidRDefault="00436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4E0461" w14:textId="77777777" w:rsidR="0010041B" w:rsidRDefault="00436B5F">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3A56A" w14:textId="77777777" w:rsidR="0010041B" w:rsidRDefault="00436B5F">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8A9627" w14:textId="77777777" w:rsidR="0010041B" w:rsidRDefault="00436B5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22A869" w14:textId="77777777" w:rsidR="00436B5F" w:rsidRDefault="00436B5F">
      <w:pPr>
        <w:spacing w:after="0" w:line="240" w:lineRule="auto"/>
      </w:pPr>
      <w:r>
        <w:separator/>
      </w:r>
    </w:p>
  </w:footnote>
  <w:footnote w:type="continuationSeparator" w:id="0">
    <w:p w14:paraId="673D6140" w14:textId="77777777" w:rsidR="00436B5F" w:rsidRDefault="00436B5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F6CC14" w14:textId="77777777" w:rsidR="0010041B" w:rsidRDefault="00436B5F">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20FB65" w14:textId="2856DC33" w:rsidR="0010041B" w:rsidRPr="00766EF1" w:rsidRDefault="00FA29DF">
    <w:pPr>
      <w:pStyle w:val="Header"/>
      <w:jc w:val="right"/>
      <w:rPr>
        <w:rFonts w:asciiTheme="majorBidi" w:hAnsiTheme="majorBidi" w:cstheme="majorBidi"/>
        <w:sz w:val="24"/>
        <w:szCs w:val="24"/>
      </w:rPr>
    </w:pPr>
    <w:r>
      <w:rPr>
        <w:rFonts w:asciiTheme="majorBidi" w:hAnsiTheme="majorBidi" w:cstheme="majorBidi"/>
        <w:sz w:val="24"/>
        <w:szCs w:val="24"/>
      </w:rPr>
      <w:t>Argument essay</w:t>
    </w:r>
    <w:bookmarkStart w:id="0" w:name="_GoBack"/>
    <w:bookmarkEnd w:id="0"/>
  </w:p>
  <w:p w14:paraId="64593292" w14:textId="77777777" w:rsidR="0010041B" w:rsidRDefault="00436B5F">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3036EB" w14:textId="77777777" w:rsidR="0010041B" w:rsidRDefault="00436B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wMDY3M7AwNDUxtzBU0lEKTi0uzszPAykwrgUA8TL+wSwAAAA="/>
  </w:docVars>
  <w:rsids>
    <w:rsidRoot w:val="003B6A7C"/>
    <w:rsid w:val="0020235D"/>
    <w:rsid w:val="003B6A7C"/>
    <w:rsid w:val="00436B5F"/>
    <w:rsid w:val="007D17DF"/>
    <w:rsid w:val="00A16ABF"/>
    <w:rsid w:val="00C01AEA"/>
    <w:rsid w:val="00D30462"/>
    <w:rsid w:val="00FA29DF"/>
    <w:rsid w:val="00FD46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59C5D"/>
  <w15:chartTrackingRefBased/>
  <w15:docId w15:val="{1BCEE73B-B8BB-4E49-B52F-602100465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D467C"/>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467C"/>
    <w:rPr>
      <w:color w:val="0563C1" w:themeColor="hyperlink"/>
      <w:u w:val="single"/>
    </w:rPr>
  </w:style>
  <w:style w:type="paragraph" w:styleId="Header">
    <w:name w:val="header"/>
    <w:basedOn w:val="Normal"/>
    <w:link w:val="HeaderChar"/>
    <w:uiPriority w:val="99"/>
    <w:unhideWhenUsed/>
    <w:rsid w:val="00FD4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67C"/>
  </w:style>
  <w:style w:type="paragraph" w:styleId="Footer">
    <w:name w:val="footer"/>
    <w:basedOn w:val="Normal"/>
    <w:link w:val="FooterChar"/>
    <w:uiPriority w:val="99"/>
    <w:unhideWhenUsed/>
    <w:rsid w:val="00FD4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www.miusa.org/resource/tipsheet/collegeaccessibility" TargetMode="External"/><Relationship Id="rId7" Type="http://schemas.openxmlformats.org/officeDocument/2006/relationships/hyperlink" Target="https://corporate.findlaw.com/litigation-%20%20%20%20%20%20%20%20%20%20%20%20%20%20%20disputes/americans-%20with-disabilities-act-title-iii-highlights.html" TargetMode="External"/><Relationship Id="rId8" Type="http://schemas.openxmlformats.org/officeDocument/2006/relationships/hyperlink" Target="https://www.dewv.edu/academics/student-success/academic-support/disability-services" TargetMode="External"/><Relationship Id="rId9" Type="http://schemas.openxmlformats.org/officeDocument/2006/relationships/hyperlink" Target="https://adata.org/faq/what-are-public-or-private-college-"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7</Pages>
  <Words>1786</Words>
  <Characters>10184</Characters>
  <Application>Microsoft Macintosh Word</Application>
  <DocSecurity>0</DocSecurity>
  <Lines>84</Lines>
  <Paragraphs>23</Paragraphs>
  <ScaleCrop>false</ScaleCrop>
  <Company/>
  <LinksUpToDate>false</LinksUpToDate>
  <CharactersWithSpaces>11947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Albdar, Mohammed</dc:creator>
  <cp:keywords/>
  <dc:description/>
  <cp:lastModifiedBy>kawthar fb</cp:lastModifiedBy>
  <cp:revision>5</cp:revision>
  <dcterms:created xsi:type="dcterms:W3CDTF">2019-11-12T03:42:00Z</dcterms:created>
  <dcterms:modified xsi:type="dcterms:W3CDTF">2019-12-01T01:24:00Z</dcterms:modified>
</cp:coreProperties>
</file>