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506E2F" w14:textId="3478D905" w:rsidR="00D02D89" w:rsidRPr="002A2C3B" w:rsidRDefault="00AA79AC">
      <w:pPr>
        <w:pBdr>
          <w:bottom w:val="single" w:sz="6" w:space="1" w:color="auto"/>
        </w:pBdr>
        <w:rPr>
          <w:rFonts w:asciiTheme="majorHAnsi" w:hAnsiTheme="majorHAnsi"/>
          <w:sz w:val="20"/>
          <w:szCs w:val="20"/>
        </w:rPr>
      </w:pPr>
      <w:r w:rsidRPr="002A2C3B">
        <w:rPr>
          <w:rFonts w:asciiTheme="majorHAnsi" w:hAnsiTheme="majorHAnsi"/>
          <w:sz w:val="20"/>
          <w:szCs w:val="20"/>
        </w:rPr>
        <w:t>ENG 1121 | Evaluation Essay</w:t>
      </w:r>
      <w:r w:rsidR="002A2C3B">
        <w:rPr>
          <w:rFonts w:asciiTheme="majorHAnsi" w:hAnsiTheme="majorHAnsi"/>
          <w:sz w:val="20"/>
          <w:szCs w:val="20"/>
        </w:rPr>
        <w:t xml:space="preserve"> (10% of Course Grade)</w:t>
      </w:r>
    </w:p>
    <w:p w14:paraId="619FCA94" w14:textId="77777777" w:rsidR="00AA79AC" w:rsidRPr="002A2C3B" w:rsidRDefault="00AA79AC">
      <w:pPr>
        <w:rPr>
          <w:rFonts w:asciiTheme="majorHAnsi" w:hAnsiTheme="majorHAnsi"/>
          <w:sz w:val="20"/>
          <w:szCs w:val="20"/>
        </w:rPr>
      </w:pPr>
    </w:p>
    <w:p w14:paraId="5AAA567E" w14:textId="77777777" w:rsidR="002A2C3B" w:rsidRDefault="00AA79AC">
      <w:pPr>
        <w:rPr>
          <w:rFonts w:asciiTheme="majorHAnsi" w:hAnsiTheme="majorHAnsi"/>
          <w:sz w:val="20"/>
          <w:szCs w:val="20"/>
        </w:rPr>
      </w:pPr>
      <w:r w:rsidRPr="002A2C3B">
        <w:rPr>
          <w:rFonts w:asciiTheme="majorHAnsi" w:hAnsiTheme="majorHAnsi"/>
          <w:sz w:val="20"/>
          <w:szCs w:val="20"/>
        </w:rPr>
        <w:t>For this first writing assi</w:t>
      </w:r>
      <w:r w:rsidR="00A57D4A" w:rsidRPr="002A2C3B">
        <w:rPr>
          <w:rFonts w:asciiTheme="majorHAnsi" w:hAnsiTheme="majorHAnsi"/>
          <w:sz w:val="20"/>
          <w:szCs w:val="20"/>
        </w:rPr>
        <w:t xml:space="preserve">gnment, I’ll ask you to write an </w:t>
      </w:r>
      <w:r w:rsidRPr="002A2C3B">
        <w:rPr>
          <w:rFonts w:asciiTheme="majorHAnsi" w:hAnsiTheme="majorHAnsi"/>
          <w:sz w:val="20"/>
          <w:szCs w:val="20"/>
        </w:rPr>
        <w:t xml:space="preserve">evaluation of </w:t>
      </w:r>
      <w:proofErr w:type="spellStart"/>
      <w:r w:rsidR="00A57D4A" w:rsidRPr="002A2C3B">
        <w:rPr>
          <w:rFonts w:asciiTheme="majorHAnsi" w:hAnsiTheme="majorHAnsi"/>
          <w:sz w:val="20"/>
          <w:szCs w:val="20"/>
        </w:rPr>
        <w:t>Zinser’s</w:t>
      </w:r>
      <w:proofErr w:type="spellEnd"/>
      <w:r w:rsidRPr="002A2C3B">
        <w:rPr>
          <w:rFonts w:asciiTheme="majorHAnsi" w:hAnsiTheme="majorHAnsi"/>
          <w:sz w:val="20"/>
          <w:szCs w:val="20"/>
        </w:rPr>
        <w:t xml:space="preserve"> article “</w:t>
      </w:r>
      <w:r w:rsidR="002A2C3B" w:rsidRPr="002A2C3B">
        <w:rPr>
          <w:rFonts w:asciiTheme="majorHAnsi" w:hAnsiTheme="majorHAnsi"/>
          <w:sz w:val="20"/>
          <w:szCs w:val="20"/>
        </w:rPr>
        <w:t xml:space="preserve">The Good, the Bad, and </w:t>
      </w:r>
      <w:r w:rsidR="002A2C3B" w:rsidRPr="002A2C3B">
        <w:rPr>
          <w:rFonts w:asciiTheme="majorHAnsi" w:hAnsiTheme="majorHAnsi"/>
          <w:i/>
          <w:sz w:val="20"/>
          <w:szCs w:val="20"/>
        </w:rPr>
        <w:t>T</w:t>
      </w:r>
      <w:r w:rsidR="00A57D4A" w:rsidRPr="002A2C3B">
        <w:rPr>
          <w:rFonts w:asciiTheme="majorHAnsi" w:hAnsiTheme="majorHAnsi"/>
          <w:i/>
          <w:sz w:val="20"/>
          <w:szCs w:val="20"/>
        </w:rPr>
        <w:t>he</w:t>
      </w:r>
      <w:r w:rsidR="00A57D4A" w:rsidRPr="002A2C3B">
        <w:rPr>
          <w:rFonts w:asciiTheme="majorHAnsi" w:hAnsiTheme="majorHAnsi"/>
          <w:sz w:val="20"/>
          <w:szCs w:val="20"/>
        </w:rPr>
        <w:t xml:space="preserve"> </w:t>
      </w:r>
      <w:r w:rsidR="00A57D4A" w:rsidRPr="002A2C3B">
        <w:rPr>
          <w:rFonts w:asciiTheme="majorHAnsi" w:hAnsiTheme="majorHAnsi"/>
          <w:i/>
          <w:sz w:val="20"/>
          <w:szCs w:val="20"/>
        </w:rPr>
        <w:t>Daily Show</w:t>
      </w:r>
      <w:r w:rsidRPr="002A2C3B">
        <w:rPr>
          <w:rFonts w:asciiTheme="majorHAnsi" w:hAnsiTheme="majorHAnsi"/>
          <w:sz w:val="20"/>
          <w:szCs w:val="20"/>
        </w:rPr>
        <w:t xml:space="preserve">.” </w:t>
      </w:r>
    </w:p>
    <w:p w14:paraId="4A888117" w14:textId="77777777" w:rsidR="002A2C3B" w:rsidRDefault="002A2C3B">
      <w:pPr>
        <w:rPr>
          <w:rFonts w:asciiTheme="majorHAnsi" w:hAnsiTheme="majorHAnsi"/>
          <w:sz w:val="20"/>
          <w:szCs w:val="20"/>
        </w:rPr>
      </w:pPr>
    </w:p>
    <w:p w14:paraId="298F61F2" w14:textId="75EFBFEE" w:rsidR="002A2C3B" w:rsidRPr="002A2C3B" w:rsidRDefault="002A2C3B" w:rsidP="002A2C3B">
      <w:pPr>
        <w:rPr>
          <w:rFonts w:asciiTheme="majorHAnsi" w:hAnsiTheme="majorHAnsi"/>
          <w:b/>
          <w:color w:val="000000" w:themeColor="text1"/>
          <w:sz w:val="20"/>
          <w:szCs w:val="20"/>
        </w:rPr>
      </w:pPr>
      <w:r>
        <w:rPr>
          <w:rFonts w:asciiTheme="majorHAnsi" w:hAnsiTheme="majorHAnsi"/>
          <w:b/>
          <w:color w:val="000000" w:themeColor="text1"/>
          <w:sz w:val="20"/>
          <w:szCs w:val="20"/>
        </w:rPr>
        <w:t>Evaluation Scenario</w:t>
      </w:r>
    </w:p>
    <w:p w14:paraId="7CAD57C1" w14:textId="4D6A3A6F" w:rsidR="002A2C3B" w:rsidRPr="002A2C3B" w:rsidRDefault="002A2C3B" w:rsidP="002A2C3B">
      <w:pPr>
        <w:rPr>
          <w:rFonts w:asciiTheme="majorHAnsi" w:hAnsiTheme="majorHAnsi"/>
          <w:color w:val="000000" w:themeColor="text1"/>
          <w:sz w:val="20"/>
          <w:szCs w:val="20"/>
        </w:rPr>
      </w:pPr>
      <w:r w:rsidRPr="002A2C3B">
        <w:rPr>
          <w:rFonts w:asciiTheme="majorHAnsi" w:hAnsiTheme="majorHAnsi"/>
          <w:color w:val="000000" w:themeColor="text1"/>
          <w:sz w:val="20"/>
          <w:szCs w:val="20"/>
        </w:rPr>
        <w:t xml:space="preserve">Imagine that I am writing a book on the impact that recent popular TV shows have had on contemporary popular culture, and that I have hired you as a research assistant. I am asking you to read a few articles that address this specific overlap between popular TV shows and popular culture in the U.S. Your job is to read the </w:t>
      </w:r>
      <w:proofErr w:type="spellStart"/>
      <w:r w:rsidRPr="002A2C3B">
        <w:rPr>
          <w:rFonts w:asciiTheme="majorHAnsi" w:hAnsiTheme="majorHAnsi"/>
          <w:color w:val="000000" w:themeColor="text1"/>
          <w:sz w:val="20"/>
          <w:szCs w:val="20"/>
        </w:rPr>
        <w:t>Zinser</w:t>
      </w:r>
      <w:proofErr w:type="spellEnd"/>
      <w:r w:rsidRPr="002A2C3B">
        <w:rPr>
          <w:rFonts w:asciiTheme="majorHAnsi" w:hAnsiTheme="majorHAnsi"/>
          <w:color w:val="000000" w:themeColor="text1"/>
          <w:sz w:val="20"/>
          <w:szCs w:val="20"/>
        </w:rPr>
        <w:t xml:space="preserve"> article and then write </w:t>
      </w:r>
      <w:r>
        <w:rPr>
          <w:rFonts w:asciiTheme="majorHAnsi" w:hAnsiTheme="majorHAnsi"/>
          <w:color w:val="000000" w:themeColor="text1"/>
          <w:sz w:val="20"/>
          <w:szCs w:val="20"/>
        </w:rPr>
        <w:t>evaluation</w:t>
      </w:r>
      <w:r w:rsidRPr="002A2C3B">
        <w:rPr>
          <w:rFonts w:asciiTheme="majorHAnsi" w:hAnsiTheme="majorHAnsi"/>
          <w:color w:val="000000" w:themeColor="text1"/>
          <w:sz w:val="20"/>
          <w:szCs w:val="20"/>
        </w:rPr>
        <w:t xml:space="preserve"> of it for me stating your opinion on whether or not the article would be a useful reference for my book project.</w:t>
      </w:r>
    </w:p>
    <w:p w14:paraId="6D748140" w14:textId="77777777" w:rsidR="002A2C3B" w:rsidRDefault="002A2C3B">
      <w:pPr>
        <w:rPr>
          <w:rFonts w:asciiTheme="majorHAnsi" w:hAnsiTheme="majorHAnsi"/>
          <w:sz w:val="20"/>
          <w:szCs w:val="20"/>
        </w:rPr>
      </w:pPr>
      <w:bookmarkStart w:id="0" w:name="_GoBack"/>
      <w:bookmarkEnd w:id="0"/>
    </w:p>
    <w:p w14:paraId="4A2B70DF" w14:textId="53C51376" w:rsidR="00AA79AC" w:rsidRPr="002A2C3B" w:rsidRDefault="00AA79AC">
      <w:pPr>
        <w:rPr>
          <w:rFonts w:asciiTheme="majorHAnsi" w:hAnsiTheme="majorHAnsi"/>
          <w:sz w:val="20"/>
          <w:szCs w:val="20"/>
        </w:rPr>
      </w:pPr>
      <w:r w:rsidRPr="002A2C3B">
        <w:rPr>
          <w:rFonts w:asciiTheme="majorHAnsi" w:hAnsiTheme="majorHAnsi"/>
          <w:sz w:val="20"/>
          <w:szCs w:val="20"/>
        </w:rPr>
        <w:t>Your essay should feature the following components:</w:t>
      </w:r>
    </w:p>
    <w:p w14:paraId="7F96046F" w14:textId="77777777" w:rsidR="00AA79AC" w:rsidRPr="002A2C3B" w:rsidRDefault="00AA79AC">
      <w:pPr>
        <w:rPr>
          <w:rFonts w:asciiTheme="majorHAnsi" w:hAnsiTheme="majorHAnsi"/>
          <w:sz w:val="20"/>
          <w:szCs w:val="20"/>
        </w:rPr>
      </w:pPr>
    </w:p>
    <w:p w14:paraId="393505F8" w14:textId="36196560" w:rsidR="00AA79AC" w:rsidRPr="002A2C3B" w:rsidRDefault="00AA79AC" w:rsidP="00AA79AC">
      <w:pPr>
        <w:ind w:left="720"/>
        <w:rPr>
          <w:rFonts w:asciiTheme="majorHAnsi" w:hAnsiTheme="majorHAnsi"/>
          <w:sz w:val="20"/>
          <w:szCs w:val="20"/>
        </w:rPr>
      </w:pPr>
      <w:r w:rsidRPr="002A2C3B">
        <w:rPr>
          <w:rFonts w:asciiTheme="majorHAnsi" w:hAnsiTheme="majorHAnsi"/>
          <w:b/>
          <w:sz w:val="20"/>
          <w:szCs w:val="20"/>
        </w:rPr>
        <w:t>Introduction Paragraph</w:t>
      </w:r>
      <w:r w:rsidRPr="002A2C3B">
        <w:rPr>
          <w:rFonts w:asciiTheme="majorHAnsi" w:hAnsiTheme="majorHAnsi"/>
          <w:sz w:val="20"/>
          <w:szCs w:val="20"/>
        </w:rPr>
        <w:t xml:space="preserve">: </w:t>
      </w:r>
      <w:r w:rsidR="009A23C0" w:rsidRPr="002A2C3B">
        <w:rPr>
          <w:rFonts w:asciiTheme="majorHAnsi" w:hAnsiTheme="majorHAnsi"/>
          <w:sz w:val="20"/>
          <w:szCs w:val="20"/>
        </w:rPr>
        <w:t>The introduction</w:t>
      </w:r>
      <w:r w:rsidRPr="002A2C3B">
        <w:rPr>
          <w:rFonts w:asciiTheme="majorHAnsi" w:hAnsiTheme="majorHAnsi"/>
          <w:sz w:val="20"/>
          <w:szCs w:val="20"/>
        </w:rPr>
        <w:t xml:space="preserve"> should list the author by his full name and </w:t>
      </w:r>
      <w:r w:rsidR="00AF7D79" w:rsidRPr="002A2C3B">
        <w:rPr>
          <w:rFonts w:asciiTheme="majorHAnsi" w:hAnsiTheme="majorHAnsi"/>
          <w:sz w:val="20"/>
          <w:szCs w:val="20"/>
        </w:rPr>
        <w:t xml:space="preserve">also provide </w:t>
      </w:r>
      <w:r w:rsidRPr="002A2C3B">
        <w:rPr>
          <w:rFonts w:asciiTheme="majorHAnsi" w:hAnsiTheme="majorHAnsi"/>
          <w:sz w:val="20"/>
          <w:szCs w:val="20"/>
        </w:rPr>
        <w:t xml:space="preserve">the name of the article. It should also provide a brief summary of the article to help readers better contextualize your evaluation of the article in the rest of the essay. Your introduction should end with </w:t>
      </w:r>
      <w:r w:rsidRPr="002A2C3B">
        <w:rPr>
          <w:rFonts w:asciiTheme="majorHAnsi" w:hAnsiTheme="majorHAnsi"/>
          <w:b/>
          <w:sz w:val="20"/>
          <w:szCs w:val="20"/>
        </w:rPr>
        <w:t>a thesis statement</w:t>
      </w:r>
      <w:r w:rsidRPr="002A2C3B">
        <w:rPr>
          <w:rFonts w:asciiTheme="majorHAnsi" w:hAnsiTheme="majorHAnsi"/>
          <w:sz w:val="20"/>
          <w:szCs w:val="20"/>
        </w:rPr>
        <w:t xml:space="preserve"> that clearly and directly states your overall opinion on the art</w:t>
      </w:r>
      <w:r w:rsidR="00DD0C13" w:rsidRPr="002A2C3B">
        <w:rPr>
          <w:rFonts w:asciiTheme="majorHAnsi" w:hAnsiTheme="majorHAnsi"/>
          <w:sz w:val="20"/>
          <w:szCs w:val="20"/>
        </w:rPr>
        <w:t xml:space="preserve">icle’s effectiveness </w:t>
      </w:r>
      <w:r w:rsidR="002A2C3B" w:rsidRPr="002A2C3B">
        <w:rPr>
          <w:rFonts w:asciiTheme="majorHAnsi" w:hAnsiTheme="majorHAnsi"/>
          <w:sz w:val="20"/>
          <w:szCs w:val="20"/>
        </w:rPr>
        <w:t>for its original</w:t>
      </w:r>
      <w:r w:rsidR="009176CE" w:rsidRPr="002A2C3B">
        <w:rPr>
          <w:rFonts w:asciiTheme="majorHAnsi" w:hAnsiTheme="majorHAnsi"/>
          <w:sz w:val="20"/>
          <w:szCs w:val="20"/>
        </w:rPr>
        <w:t xml:space="preserve"> intended </w:t>
      </w:r>
      <w:r w:rsidR="002A2C3B" w:rsidRPr="002A2C3B">
        <w:rPr>
          <w:rFonts w:asciiTheme="majorHAnsi" w:hAnsiTheme="majorHAnsi"/>
          <w:sz w:val="20"/>
          <w:szCs w:val="20"/>
        </w:rPr>
        <w:t>audience</w:t>
      </w:r>
      <w:r w:rsidR="009176CE" w:rsidRPr="002A2C3B">
        <w:rPr>
          <w:rFonts w:asciiTheme="majorHAnsi" w:hAnsiTheme="majorHAnsi"/>
          <w:sz w:val="20"/>
          <w:szCs w:val="20"/>
        </w:rPr>
        <w:t>.</w:t>
      </w:r>
      <w:r w:rsidR="009176CE" w:rsidRPr="002A2C3B">
        <w:rPr>
          <w:rFonts w:asciiTheme="majorHAnsi" w:hAnsiTheme="majorHAnsi"/>
          <w:sz w:val="20"/>
          <w:szCs w:val="20"/>
        </w:rPr>
        <w:br/>
      </w:r>
      <w:r w:rsidRPr="002A2C3B">
        <w:rPr>
          <w:rFonts w:asciiTheme="majorHAnsi" w:hAnsiTheme="majorHAnsi"/>
          <w:sz w:val="20"/>
          <w:szCs w:val="20"/>
        </w:rPr>
        <w:br/>
      </w:r>
      <w:r w:rsidRPr="002A2C3B">
        <w:rPr>
          <w:rFonts w:asciiTheme="majorHAnsi" w:hAnsiTheme="majorHAnsi"/>
          <w:b/>
          <w:sz w:val="20"/>
          <w:szCs w:val="20"/>
        </w:rPr>
        <w:t>Body of Supporting Paragraphs</w:t>
      </w:r>
      <w:r w:rsidRPr="002A2C3B">
        <w:rPr>
          <w:rFonts w:asciiTheme="majorHAnsi" w:hAnsiTheme="majorHAnsi"/>
          <w:sz w:val="20"/>
          <w:szCs w:val="20"/>
        </w:rPr>
        <w:t xml:space="preserve">: The body of your essay should be made up of at least 3-4 fully developed paragraphs. Each of these paragraphs should begin with a </w:t>
      </w:r>
      <w:r w:rsidRPr="002A2C3B">
        <w:rPr>
          <w:rFonts w:asciiTheme="majorHAnsi" w:hAnsiTheme="majorHAnsi"/>
          <w:b/>
          <w:sz w:val="20"/>
          <w:szCs w:val="20"/>
        </w:rPr>
        <w:t>topic sentence</w:t>
      </w:r>
      <w:r w:rsidRPr="002A2C3B">
        <w:rPr>
          <w:rFonts w:asciiTheme="majorHAnsi" w:hAnsiTheme="majorHAnsi"/>
          <w:sz w:val="20"/>
          <w:szCs w:val="20"/>
        </w:rPr>
        <w:t xml:space="preserve"> that logically answers the question your thesis provokes and states the “criterion” under consideration for the paragraph and your “judgment” on that criterion.  The middle of each paragraph should provide </w:t>
      </w:r>
      <w:r w:rsidRPr="002A2C3B">
        <w:rPr>
          <w:rFonts w:asciiTheme="majorHAnsi" w:hAnsiTheme="majorHAnsi"/>
          <w:b/>
          <w:sz w:val="20"/>
          <w:szCs w:val="20"/>
        </w:rPr>
        <w:t>supporting details</w:t>
      </w:r>
      <w:r w:rsidRPr="002A2C3B">
        <w:rPr>
          <w:rFonts w:asciiTheme="majorHAnsi" w:hAnsiTheme="majorHAnsi"/>
          <w:sz w:val="20"/>
          <w:szCs w:val="20"/>
        </w:rPr>
        <w:t xml:space="preserve"> that substantiate your “judgment” in the topic sentence.  Finally, each paragraph should end with a </w:t>
      </w:r>
      <w:r w:rsidRPr="002A2C3B">
        <w:rPr>
          <w:rFonts w:asciiTheme="majorHAnsi" w:hAnsiTheme="majorHAnsi"/>
          <w:b/>
          <w:sz w:val="20"/>
          <w:szCs w:val="20"/>
        </w:rPr>
        <w:t>concluding sentence</w:t>
      </w:r>
      <w:r w:rsidRPr="002A2C3B">
        <w:rPr>
          <w:rFonts w:asciiTheme="majorHAnsi" w:hAnsiTheme="majorHAnsi"/>
          <w:sz w:val="20"/>
          <w:szCs w:val="20"/>
        </w:rPr>
        <w:t xml:space="preserve"> that reminds readers of the main point of the paragraph.</w:t>
      </w:r>
    </w:p>
    <w:p w14:paraId="4232C772" w14:textId="77777777" w:rsidR="00AA79AC" w:rsidRPr="002A2C3B" w:rsidRDefault="00AA79AC" w:rsidP="00AA79AC">
      <w:pPr>
        <w:ind w:left="720"/>
        <w:rPr>
          <w:rFonts w:asciiTheme="majorHAnsi" w:hAnsiTheme="majorHAnsi"/>
          <w:sz w:val="20"/>
          <w:szCs w:val="20"/>
        </w:rPr>
      </w:pPr>
    </w:p>
    <w:p w14:paraId="311A3DC7" w14:textId="77777777" w:rsidR="00AA79AC" w:rsidRPr="002A2C3B" w:rsidRDefault="00AA79AC" w:rsidP="00AA79AC">
      <w:pPr>
        <w:ind w:left="720"/>
        <w:rPr>
          <w:rFonts w:asciiTheme="majorHAnsi" w:hAnsiTheme="majorHAnsi"/>
          <w:sz w:val="20"/>
          <w:szCs w:val="20"/>
        </w:rPr>
      </w:pPr>
      <w:r w:rsidRPr="002A2C3B">
        <w:rPr>
          <w:rFonts w:asciiTheme="majorHAnsi" w:hAnsiTheme="majorHAnsi"/>
          <w:b/>
          <w:sz w:val="20"/>
          <w:szCs w:val="20"/>
        </w:rPr>
        <w:t>Concluding Paragraph</w:t>
      </w:r>
      <w:r w:rsidRPr="002A2C3B">
        <w:rPr>
          <w:rFonts w:asciiTheme="majorHAnsi" w:hAnsiTheme="majorHAnsi"/>
          <w:sz w:val="20"/>
          <w:szCs w:val="20"/>
        </w:rPr>
        <w:t>: The concluding paragraph should remind readers of your overall claim (mentioned in your thesis) and link that reminder to a summarized version of the 3-4 points you made in the body of your essay.</w:t>
      </w:r>
    </w:p>
    <w:p w14:paraId="7E395A0A" w14:textId="77777777" w:rsidR="00DD0C13" w:rsidRPr="002A2C3B" w:rsidRDefault="00DD0C13" w:rsidP="00AA79AC">
      <w:pPr>
        <w:rPr>
          <w:rFonts w:asciiTheme="majorHAnsi" w:hAnsiTheme="majorHAnsi"/>
          <w:color w:val="000000" w:themeColor="text1"/>
          <w:sz w:val="20"/>
          <w:szCs w:val="20"/>
        </w:rPr>
      </w:pPr>
    </w:p>
    <w:p w14:paraId="79403175" w14:textId="77777777" w:rsidR="00DD0C13" w:rsidRPr="002A2C3B" w:rsidRDefault="00DD0C13" w:rsidP="00AA79AC">
      <w:pPr>
        <w:rPr>
          <w:rFonts w:asciiTheme="majorHAnsi" w:hAnsiTheme="majorHAnsi"/>
          <w:b/>
          <w:color w:val="000000" w:themeColor="text1"/>
          <w:sz w:val="20"/>
          <w:szCs w:val="20"/>
        </w:rPr>
      </w:pPr>
      <w:r w:rsidRPr="002A2C3B">
        <w:rPr>
          <w:rFonts w:asciiTheme="majorHAnsi" w:hAnsiTheme="majorHAnsi"/>
          <w:b/>
          <w:color w:val="000000" w:themeColor="text1"/>
          <w:sz w:val="20"/>
          <w:szCs w:val="20"/>
        </w:rPr>
        <w:t>Assignment Parameters</w:t>
      </w:r>
    </w:p>
    <w:p w14:paraId="2EB65136" w14:textId="77777777" w:rsidR="00DD0C13" w:rsidRPr="002A2C3B" w:rsidRDefault="00DD0C13" w:rsidP="00AA79AC">
      <w:pPr>
        <w:rPr>
          <w:rFonts w:asciiTheme="majorHAnsi" w:hAnsiTheme="majorHAnsi"/>
          <w:b/>
          <w:color w:val="000000" w:themeColor="text1"/>
          <w:sz w:val="20"/>
          <w:szCs w:val="20"/>
        </w:rPr>
      </w:pPr>
    </w:p>
    <w:p w14:paraId="23565A43" w14:textId="00721AC0" w:rsidR="00DD0C13" w:rsidRPr="002A2C3B" w:rsidRDefault="00DD0C13" w:rsidP="00AA79AC">
      <w:pPr>
        <w:rPr>
          <w:rFonts w:asciiTheme="majorHAnsi" w:hAnsiTheme="majorHAnsi"/>
          <w:color w:val="000000" w:themeColor="text1"/>
          <w:sz w:val="20"/>
          <w:szCs w:val="20"/>
        </w:rPr>
      </w:pPr>
      <w:r w:rsidRPr="002A2C3B">
        <w:rPr>
          <w:rFonts w:asciiTheme="majorHAnsi" w:hAnsiTheme="majorHAnsi"/>
          <w:b/>
          <w:color w:val="000000" w:themeColor="text1"/>
          <w:sz w:val="20"/>
          <w:szCs w:val="20"/>
        </w:rPr>
        <w:t xml:space="preserve">Length: </w:t>
      </w:r>
      <w:r w:rsidR="002A2C3B" w:rsidRPr="002A2C3B">
        <w:rPr>
          <w:rFonts w:asciiTheme="majorHAnsi" w:hAnsiTheme="majorHAnsi"/>
          <w:color w:val="000000" w:themeColor="text1"/>
          <w:sz w:val="20"/>
          <w:szCs w:val="20"/>
        </w:rPr>
        <w:t>At least two full pages of essay text, but no more than three full pages.</w:t>
      </w:r>
    </w:p>
    <w:p w14:paraId="42D1876B" w14:textId="139FD02C" w:rsidR="00DD0C13" w:rsidRPr="002A2C3B" w:rsidRDefault="00DD0C13" w:rsidP="00AA79AC">
      <w:pPr>
        <w:rPr>
          <w:rFonts w:asciiTheme="majorHAnsi" w:hAnsiTheme="majorHAnsi"/>
          <w:color w:val="000000" w:themeColor="text1"/>
          <w:sz w:val="20"/>
          <w:szCs w:val="20"/>
        </w:rPr>
      </w:pPr>
      <w:r w:rsidRPr="002A2C3B">
        <w:rPr>
          <w:rFonts w:asciiTheme="majorHAnsi" w:hAnsiTheme="majorHAnsi"/>
          <w:b/>
          <w:color w:val="000000" w:themeColor="text1"/>
          <w:sz w:val="20"/>
          <w:szCs w:val="20"/>
        </w:rPr>
        <w:t>Format</w:t>
      </w:r>
      <w:r w:rsidRPr="002A2C3B">
        <w:rPr>
          <w:rFonts w:asciiTheme="majorHAnsi" w:hAnsiTheme="majorHAnsi"/>
          <w:color w:val="000000" w:themeColor="text1"/>
          <w:sz w:val="20"/>
          <w:szCs w:val="20"/>
        </w:rPr>
        <w:t>: Accordin</w:t>
      </w:r>
      <w:r w:rsidR="00F84C8C" w:rsidRPr="002A2C3B">
        <w:rPr>
          <w:rFonts w:asciiTheme="majorHAnsi" w:hAnsiTheme="majorHAnsi"/>
          <w:color w:val="000000" w:themeColor="text1"/>
          <w:sz w:val="20"/>
          <w:szCs w:val="20"/>
        </w:rPr>
        <w:t xml:space="preserve">g to the </w:t>
      </w:r>
      <w:r w:rsidR="00A57D4A" w:rsidRPr="002A2C3B">
        <w:rPr>
          <w:rFonts w:asciiTheme="majorHAnsi" w:hAnsiTheme="majorHAnsi"/>
          <w:color w:val="000000" w:themeColor="text1"/>
          <w:sz w:val="20"/>
          <w:szCs w:val="20"/>
        </w:rPr>
        <w:t xml:space="preserve">MLA </w:t>
      </w:r>
      <w:r w:rsidR="00F84C8C" w:rsidRPr="002A2C3B">
        <w:rPr>
          <w:rFonts w:asciiTheme="majorHAnsi" w:hAnsiTheme="majorHAnsi"/>
          <w:color w:val="000000" w:themeColor="text1"/>
          <w:sz w:val="20"/>
          <w:szCs w:val="20"/>
        </w:rPr>
        <w:t>Formatting Document available in D2L</w:t>
      </w:r>
      <w:r w:rsidRPr="002A2C3B">
        <w:rPr>
          <w:rFonts w:asciiTheme="majorHAnsi" w:hAnsiTheme="majorHAnsi"/>
          <w:color w:val="000000" w:themeColor="text1"/>
          <w:sz w:val="20"/>
          <w:szCs w:val="20"/>
        </w:rPr>
        <w:t>.</w:t>
      </w:r>
    </w:p>
    <w:p w14:paraId="7B44EDDB" w14:textId="77777777" w:rsidR="00DD0C13" w:rsidRPr="002A2C3B" w:rsidRDefault="00DD0C13" w:rsidP="00AA79AC">
      <w:pPr>
        <w:rPr>
          <w:rFonts w:asciiTheme="majorHAnsi" w:hAnsiTheme="majorHAnsi"/>
          <w:color w:val="000000" w:themeColor="text1"/>
          <w:sz w:val="20"/>
          <w:szCs w:val="20"/>
        </w:rPr>
      </w:pPr>
    </w:p>
    <w:p w14:paraId="47C9628E" w14:textId="75A9847B" w:rsidR="00DD0C13" w:rsidRPr="002A2C3B" w:rsidRDefault="002A2C3B" w:rsidP="00AA79AC">
      <w:pPr>
        <w:rPr>
          <w:rFonts w:asciiTheme="majorHAnsi" w:hAnsiTheme="majorHAnsi"/>
          <w:color w:val="000000" w:themeColor="text1"/>
          <w:sz w:val="20"/>
          <w:szCs w:val="20"/>
        </w:rPr>
      </w:pPr>
      <w:r w:rsidRPr="002A2C3B">
        <w:rPr>
          <w:rFonts w:asciiTheme="majorHAnsi" w:hAnsiTheme="majorHAnsi"/>
          <w:b/>
          <w:color w:val="000000" w:themeColor="text1"/>
          <w:sz w:val="20"/>
          <w:szCs w:val="20"/>
        </w:rPr>
        <w:t xml:space="preserve">Due: </w:t>
      </w:r>
      <w:r w:rsidRPr="002A2C3B">
        <w:rPr>
          <w:rFonts w:asciiTheme="majorHAnsi" w:hAnsiTheme="majorHAnsi"/>
          <w:color w:val="000000" w:themeColor="text1"/>
          <w:sz w:val="20"/>
          <w:szCs w:val="20"/>
        </w:rPr>
        <w:t>See your syllabus/schedule for first and final draft due dates.</w:t>
      </w:r>
    </w:p>
    <w:sectPr w:rsidR="00DD0C13" w:rsidRPr="002A2C3B" w:rsidSect="00803776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62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9AC"/>
    <w:rsid w:val="002A2C3B"/>
    <w:rsid w:val="00803776"/>
    <w:rsid w:val="009176CE"/>
    <w:rsid w:val="009A23C0"/>
    <w:rsid w:val="00A57D4A"/>
    <w:rsid w:val="00AA79AC"/>
    <w:rsid w:val="00AF7D79"/>
    <w:rsid w:val="00D02D89"/>
    <w:rsid w:val="00DD0C13"/>
    <w:rsid w:val="00F84C8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E4049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331</Words>
  <Characters>1893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Erickson</dc:creator>
  <cp:keywords/>
  <dc:description/>
  <cp:lastModifiedBy>Joe Erickson</cp:lastModifiedBy>
  <cp:revision>6</cp:revision>
  <dcterms:created xsi:type="dcterms:W3CDTF">2015-01-28T17:12:00Z</dcterms:created>
  <dcterms:modified xsi:type="dcterms:W3CDTF">2017-08-14T15:30:00Z</dcterms:modified>
</cp:coreProperties>
</file>