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28A" w:rsidRDefault="003B5F08">
      <w:r>
        <w:t>Question six</w:t>
      </w:r>
    </w:p>
    <w:p w:rsidR="003B5F08" w:rsidRDefault="003B5F08">
      <w:r>
        <w:t>Initial step is the computation of ANOVA using the data from the table using data analysis form excel. This was then followed by the computation of the quartile rangers of the data which is to be used in the determination of the data’s outliers. After the determination of the outliers I then proceeded to compute the CER model from the ANOVA Data. This then gave rise to the CER curve.</w:t>
      </w:r>
    </w:p>
    <w:p w:rsidR="003B5F08" w:rsidRDefault="003B5F08">
      <w:r>
        <w:t>Question seven</w:t>
      </w:r>
    </w:p>
    <w:p w:rsidR="003B5F08" w:rsidRDefault="003B5F08">
      <w:r>
        <w:t xml:space="preserve">Similarly we started with the computation of ANOVA followed by the determination of the </w:t>
      </w:r>
      <w:r w:rsidR="000F5EB9">
        <w:t>end pints between the data. Which then allowed for the determination of the data Coefficients. The cost equations were then determined through the use of the coefficients</w:t>
      </w:r>
      <w:bookmarkStart w:id="0" w:name="_GoBack"/>
      <w:bookmarkEnd w:id="0"/>
      <w:r w:rsidR="000F5EB9">
        <w:t>.</w:t>
      </w:r>
    </w:p>
    <w:sectPr w:rsidR="003B5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08"/>
    <w:rsid w:val="000F5EB9"/>
    <w:rsid w:val="002A728A"/>
    <w:rsid w:val="003B5F08"/>
    <w:rsid w:val="005256D9"/>
    <w:rsid w:val="00770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68BB3-E2C8-4C17-80B4-C5387471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100</Words>
  <Characters>575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Rmwendwa</dc:creator>
  <cp:keywords/>
  <dc:description/>
  <cp:lastModifiedBy>Rmwendwa</cp:lastModifiedBy>
  <cp:revision>1</cp:revision>
  <dcterms:created xsi:type="dcterms:W3CDTF">2021-11-12T12:14:00Z</dcterms:created>
  <dcterms:modified xsi:type="dcterms:W3CDTF">2021-11-12T12:26:00Z</dcterms:modified>
</cp:coreProperties>
</file>