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34AA" w14:textId="77777777" w:rsidR="002C6275" w:rsidRDefault="002C6275" w:rsidP="002C6275">
      <w:pPr>
        <w:spacing w:after="160" w:line="480" w:lineRule="auto"/>
        <w:contextualSpacing/>
        <w:rPr>
          <w:rFonts w:ascii="Times New Roman" w:hAnsi="Times New Roman" w:cs="Times New Roman"/>
          <w:sz w:val="24"/>
          <w:szCs w:val="24"/>
        </w:rPr>
      </w:pPr>
      <w:r>
        <w:rPr>
          <w:rFonts w:ascii="Times New Roman" w:hAnsi="Times New Roman" w:cs="Times New Roman"/>
          <w:sz w:val="24"/>
          <w:szCs w:val="24"/>
        </w:rPr>
        <w:t>Name</w:t>
      </w:r>
    </w:p>
    <w:p w14:paraId="674547EE" w14:textId="77777777" w:rsidR="002C6275" w:rsidRDefault="002C6275" w:rsidP="002C6275">
      <w:pPr>
        <w:spacing w:after="160" w:line="480" w:lineRule="auto"/>
        <w:contextualSpacing/>
        <w:rPr>
          <w:rFonts w:ascii="Times New Roman" w:hAnsi="Times New Roman" w:cs="Times New Roman"/>
          <w:sz w:val="24"/>
          <w:szCs w:val="24"/>
        </w:rPr>
      </w:pPr>
      <w:r>
        <w:rPr>
          <w:rFonts w:ascii="Times New Roman" w:hAnsi="Times New Roman" w:cs="Times New Roman"/>
          <w:sz w:val="24"/>
          <w:szCs w:val="24"/>
        </w:rPr>
        <w:t>Instructor’s name</w:t>
      </w:r>
    </w:p>
    <w:p w14:paraId="67E55E0F" w14:textId="77777777" w:rsidR="002C6275" w:rsidRDefault="002C6275" w:rsidP="002C6275">
      <w:pPr>
        <w:spacing w:after="160" w:line="480" w:lineRule="auto"/>
        <w:contextualSpacing/>
        <w:rPr>
          <w:rFonts w:ascii="Times New Roman" w:hAnsi="Times New Roman" w:cs="Times New Roman"/>
          <w:sz w:val="24"/>
          <w:szCs w:val="24"/>
        </w:rPr>
      </w:pPr>
      <w:r>
        <w:rPr>
          <w:rFonts w:ascii="Times New Roman" w:hAnsi="Times New Roman" w:cs="Times New Roman"/>
          <w:sz w:val="24"/>
          <w:szCs w:val="24"/>
        </w:rPr>
        <w:t>Course code</w:t>
      </w:r>
    </w:p>
    <w:p w14:paraId="6556552A" w14:textId="77777777" w:rsidR="002C6275" w:rsidRDefault="002C6275" w:rsidP="002C6275">
      <w:pPr>
        <w:spacing w:after="160" w:line="480" w:lineRule="auto"/>
        <w:contextualSpacing/>
        <w:rPr>
          <w:rFonts w:ascii="Times New Roman" w:hAnsi="Times New Roman" w:cs="Times New Roman"/>
          <w:sz w:val="24"/>
          <w:szCs w:val="24"/>
        </w:rPr>
      </w:pPr>
      <w:r>
        <w:rPr>
          <w:rFonts w:ascii="Times New Roman" w:hAnsi="Times New Roman" w:cs="Times New Roman"/>
          <w:sz w:val="24"/>
          <w:szCs w:val="24"/>
        </w:rPr>
        <w:t>29 November 2021</w:t>
      </w:r>
    </w:p>
    <w:p w14:paraId="3C0E25CB" w14:textId="77777777" w:rsidR="002C6275" w:rsidRDefault="002C6275" w:rsidP="002C6275">
      <w:pPr>
        <w:spacing w:after="160" w:line="480" w:lineRule="auto"/>
        <w:contextualSpacing/>
        <w:jc w:val="center"/>
        <w:rPr>
          <w:rFonts w:ascii="Times New Roman" w:hAnsi="Times New Roman" w:cs="Times New Roman"/>
          <w:sz w:val="24"/>
          <w:szCs w:val="24"/>
        </w:rPr>
      </w:pPr>
      <w:r>
        <w:rPr>
          <w:rFonts w:ascii="Times New Roman" w:hAnsi="Times New Roman" w:cs="Times New Roman"/>
          <w:sz w:val="24"/>
          <w:szCs w:val="24"/>
        </w:rPr>
        <w:t>Semester’s Feedback</w:t>
      </w:r>
    </w:p>
    <w:p w14:paraId="05CCA80E" w14:textId="77777777" w:rsidR="00115F46" w:rsidRDefault="009F66DB" w:rsidP="009F66DB">
      <w:pPr>
        <w:spacing w:after="16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Over the past few months, I have learnt a lot regarding my personal health and wellness. Before, I disregarded my personal health and did many practices that were unhealthy. However, through the semester, the importance of personal health was illuminated onto me and I discovered how badly I was jeopardizing my future by not doing any health practice. The health practices of jogging, eating less junk food, going to the gym and drinking more water is core to the health status of every person. Therefore, at the end of the semester, I perceive personal health and wellness as my number one priority in life.</w:t>
      </w:r>
    </w:p>
    <w:p w14:paraId="1757C342" w14:textId="70F74053" w:rsidR="009F66DB" w:rsidRDefault="009F66DB" w:rsidP="009F66DB">
      <w:pPr>
        <w:spacing w:after="16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My determination to improve my personal health improved throughout the semester. </w:t>
      </w:r>
      <w:r w:rsidR="007F3120" w:rsidRPr="007F3120">
        <w:rPr>
          <w:rFonts w:ascii="Times New Roman" w:hAnsi="Times New Roman" w:cs="Times New Roman"/>
          <w:color w:val="222222"/>
          <w:sz w:val="24"/>
          <w:szCs w:val="24"/>
          <w:shd w:val="clear" w:color="auto" w:fill="FFFFFF"/>
        </w:rPr>
        <w:t xml:space="preserve">Ntoumanis, </w:t>
      </w:r>
      <w:r w:rsidR="007F3120" w:rsidRPr="007F3120">
        <w:rPr>
          <w:rFonts w:ascii="Times New Roman" w:hAnsi="Times New Roman" w:cs="Times New Roman"/>
          <w:i/>
          <w:iCs/>
          <w:color w:val="222222"/>
          <w:sz w:val="24"/>
          <w:szCs w:val="24"/>
          <w:shd w:val="clear" w:color="auto" w:fill="FFFFFF"/>
        </w:rPr>
        <w:t>et.al</w:t>
      </w:r>
      <w:r w:rsidR="007F3120">
        <w:rPr>
          <w:rFonts w:ascii="Times New Roman" w:hAnsi="Times New Roman" w:cs="Times New Roman"/>
          <w:color w:val="222222"/>
          <w:sz w:val="24"/>
          <w:szCs w:val="24"/>
          <w:shd w:val="clear" w:color="auto" w:fill="FFFFFF"/>
        </w:rPr>
        <w:t xml:space="preserve"> </w:t>
      </w:r>
      <w:r w:rsidR="007F3120">
        <w:rPr>
          <w:rFonts w:ascii="Times New Roman" w:hAnsi="Times New Roman" w:cs="Times New Roman"/>
          <w:color w:val="222222"/>
          <w:sz w:val="24"/>
          <w:szCs w:val="24"/>
          <w:shd w:val="clear" w:color="auto" w:fill="FFFFFF"/>
        </w:rPr>
        <w:t>(</w:t>
      </w:r>
      <w:r w:rsidR="007F3120">
        <w:rPr>
          <w:rFonts w:ascii="Times New Roman" w:hAnsi="Times New Roman" w:cs="Times New Roman"/>
          <w:color w:val="222222"/>
          <w:sz w:val="24"/>
          <w:szCs w:val="24"/>
          <w:shd w:val="clear" w:color="auto" w:fill="FFFFFF"/>
        </w:rPr>
        <w:t>2021)</w:t>
      </w:r>
      <w:r w:rsidR="007F3120">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 xml:space="preserve">claims that self-determination interventions </w:t>
      </w:r>
      <w:r w:rsidR="00450C79">
        <w:rPr>
          <w:rFonts w:ascii="Times New Roman" w:hAnsi="Times New Roman" w:cs="Times New Roman"/>
          <w:sz w:val="24"/>
          <w:szCs w:val="24"/>
        </w:rPr>
        <w:t>positively impact indices of health and the positive impacts are increased by self-motivation and support from social agents</w:t>
      </w:r>
      <w:r w:rsidR="007F3120">
        <w:rPr>
          <w:rFonts w:ascii="Times New Roman" w:hAnsi="Times New Roman" w:cs="Times New Roman"/>
          <w:sz w:val="24"/>
          <w:szCs w:val="24"/>
        </w:rPr>
        <w:t xml:space="preserve">. </w:t>
      </w:r>
      <w:r w:rsidR="00450C79">
        <w:rPr>
          <w:rFonts w:ascii="Times New Roman" w:hAnsi="Times New Roman" w:cs="Times New Roman"/>
          <w:sz w:val="24"/>
          <w:szCs w:val="24"/>
        </w:rPr>
        <w:t>Therefore, I integrated my whole family into the gym and exercising sessions. Our behavior towards health has improved so much. This course has been key in our personal health improvements and would thus recommend it to other students as well.</w:t>
      </w:r>
    </w:p>
    <w:p w14:paraId="1CEA67DC" w14:textId="77777777" w:rsidR="00450C79" w:rsidRDefault="00450C79" w:rsidP="00450C79">
      <w:pPr>
        <w:spacing w:after="160" w:line="480" w:lineRule="auto"/>
        <w:ind w:firstLine="720"/>
        <w:contextualSpacing/>
        <w:jc w:val="center"/>
        <w:rPr>
          <w:rFonts w:ascii="Times New Roman" w:hAnsi="Times New Roman" w:cs="Times New Roman"/>
          <w:sz w:val="24"/>
          <w:szCs w:val="24"/>
        </w:rPr>
      </w:pPr>
    </w:p>
    <w:p w14:paraId="679F3531" w14:textId="77777777" w:rsidR="00450C79" w:rsidRDefault="00450C79" w:rsidP="00450C79">
      <w:pPr>
        <w:spacing w:after="160" w:line="480" w:lineRule="auto"/>
        <w:ind w:firstLine="720"/>
        <w:contextualSpacing/>
        <w:jc w:val="center"/>
        <w:rPr>
          <w:rFonts w:ascii="Times New Roman" w:hAnsi="Times New Roman" w:cs="Times New Roman"/>
          <w:sz w:val="24"/>
          <w:szCs w:val="24"/>
        </w:rPr>
      </w:pPr>
    </w:p>
    <w:p w14:paraId="6F3266A0" w14:textId="77777777" w:rsidR="00450C79" w:rsidRDefault="00450C79" w:rsidP="007F3120">
      <w:pPr>
        <w:spacing w:after="160" w:line="480" w:lineRule="auto"/>
        <w:contextualSpacing/>
        <w:rPr>
          <w:rFonts w:ascii="Times New Roman" w:hAnsi="Times New Roman" w:cs="Times New Roman"/>
          <w:sz w:val="24"/>
          <w:szCs w:val="24"/>
        </w:rPr>
      </w:pPr>
    </w:p>
    <w:p w14:paraId="02E2233F" w14:textId="77777777" w:rsidR="00450C79" w:rsidRDefault="00450C79" w:rsidP="00450C79">
      <w:pPr>
        <w:spacing w:after="160" w:line="480" w:lineRule="auto"/>
        <w:ind w:firstLine="720"/>
        <w:contextualSpacing/>
        <w:jc w:val="center"/>
        <w:rPr>
          <w:rFonts w:ascii="Times New Roman" w:hAnsi="Times New Roman" w:cs="Times New Roman"/>
          <w:sz w:val="24"/>
          <w:szCs w:val="24"/>
        </w:rPr>
      </w:pPr>
    </w:p>
    <w:p w14:paraId="54B4126D" w14:textId="77777777" w:rsidR="007F3120" w:rsidRDefault="007F3120">
      <w:pPr>
        <w:rPr>
          <w:rFonts w:ascii="Times New Roman" w:hAnsi="Times New Roman" w:cs="Times New Roman"/>
          <w:sz w:val="24"/>
          <w:szCs w:val="24"/>
        </w:rPr>
      </w:pPr>
      <w:r>
        <w:rPr>
          <w:rFonts w:ascii="Times New Roman" w:hAnsi="Times New Roman" w:cs="Times New Roman"/>
          <w:sz w:val="24"/>
          <w:szCs w:val="24"/>
        </w:rPr>
        <w:br w:type="page"/>
      </w:r>
    </w:p>
    <w:p w14:paraId="386ED5F8" w14:textId="4348A378" w:rsidR="00450C79" w:rsidRDefault="00450C79" w:rsidP="00450C79">
      <w:pPr>
        <w:spacing w:after="16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696D1FAE" w14:textId="45273F43" w:rsidR="002B785D" w:rsidRDefault="007F3120" w:rsidP="002B785D">
      <w:pPr>
        <w:spacing w:after="160" w:line="480" w:lineRule="auto"/>
        <w:ind w:left="720" w:hanging="720"/>
        <w:contextualSpacing/>
        <w:rPr>
          <w:rFonts w:ascii="Times New Roman" w:hAnsi="Times New Roman" w:cs="Times New Roman"/>
          <w:color w:val="222222"/>
          <w:sz w:val="24"/>
          <w:szCs w:val="24"/>
          <w:shd w:val="clear" w:color="auto" w:fill="FFFFFF"/>
        </w:rPr>
      </w:pPr>
      <w:r w:rsidRPr="007F3120">
        <w:rPr>
          <w:rFonts w:ascii="Times New Roman" w:hAnsi="Times New Roman" w:cs="Times New Roman"/>
          <w:color w:val="222222"/>
          <w:sz w:val="24"/>
          <w:szCs w:val="24"/>
          <w:shd w:val="clear" w:color="auto" w:fill="FFFFFF"/>
        </w:rPr>
        <w:t>Nikos Ntoumanis, Johan Y.Y. Ng, Andrew Prestwich, Eleanor Quested, Jennie E. Hancox, Cecilie Thøgersen-Ntoumani, Edward L. Deci, Richard M. Ryan, Chris Lonsdale &amp; Geoffrey C. Williams (2021)</w:t>
      </w:r>
      <w:r w:rsidR="002B785D">
        <w:rPr>
          <w:rFonts w:ascii="Times New Roman" w:hAnsi="Times New Roman" w:cs="Times New Roman"/>
          <w:color w:val="222222"/>
          <w:sz w:val="24"/>
          <w:szCs w:val="24"/>
          <w:shd w:val="clear" w:color="auto" w:fill="FFFFFF"/>
        </w:rPr>
        <w:t>.</w:t>
      </w:r>
      <w:r w:rsidRPr="007F3120">
        <w:rPr>
          <w:rFonts w:ascii="Times New Roman" w:hAnsi="Times New Roman" w:cs="Times New Roman"/>
          <w:color w:val="222222"/>
          <w:sz w:val="24"/>
          <w:szCs w:val="24"/>
          <w:shd w:val="clear" w:color="auto" w:fill="FFFFFF"/>
        </w:rPr>
        <w:t xml:space="preserve"> A meta-analysis of self-determination theory-informed intervention studies in the health domain: effects on motivation, health behavior, physical, and psychological health, Health Psychology Review, 15:2, 214-244, DOI: 10.1080/17437199.2020.1718529</w:t>
      </w:r>
    </w:p>
    <w:p w14:paraId="30DE9B30" w14:textId="77777777" w:rsidR="002B785D" w:rsidRDefault="002B785D" w:rsidP="002B785D">
      <w:pPr>
        <w:spacing w:after="160" w:line="480" w:lineRule="auto"/>
        <w:ind w:left="720"/>
        <w:contextualSpacing/>
        <w:rPr>
          <w:rFonts w:ascii="Times New Roman" w:hAnsi="Times New Roman" w:cs="Times New Roman"/>
          <w:color w:val="222222"/>
          <w:sz w:val="24"/>
          <w:szCs w:val="24"/>
          <w:shd w:val="clear" w:color="auto" w:fill="FFFFFF"/>
        </w:rPr>
      </w:pPr>
    </w:p>
    <w:p w14:paraId="6DCA1DB2" w14:textId="77777777" w:rsidR="002B785D" w:rsidRPr="002B785D" w:rsidRDefault="002B785D" w:rsidP="002B785D">
      <w:pPr>
        <w:spacing w:after="160" w:line="480" w:lineRule="auto"/>
        <w:ind w:left="720" w:hanging="720"/>
        <w:contextualSpacing/>
        <w:rPr>
          <w:rFonts w:ascii="Times New Roman" w:hAnsi="Times New Roman" w:cs="Times New Roman"/>
          <w:color w:val="222222"/>
          <w:sz w:val="24"/>
          <w:szCs w:val="24"/>
          <w:shd w:val="clear" w:color="auto" w:fill="FFFFFF"/>
        </w:rPr>
      </w:pPr>
    </w:p>
    <w:p w14:paraId="4B5B161D" w14:textId="77777777" w:rsidR="00450C79" w:rsidRPr="009F66DB" w:rsidRDefault="00450C79" w:rsidP="00450C79">
      <w:pPr>
        <w:spacing w:after="160" w:line="480" w:lineRule="auto"/>
        <w:ind w:firstLine="720"/>
        <w:contextualSpacing/>
        <w:jc w:val="center"/>
        <w:rPr>
          <w:rFonts w:ascii="Times New Roman" w:hAnsi="Times New Roman" w:cs="Times New Roman"/>
          <w:sz w:val="24"/>
          <w:szCs w:val="24"/>
        </w:rPr>
      </w:pPr>
    </w:p>
    <w:sectPr w:rsidR="00450C79" w:rsidRPr="009F66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6DB"/>
    <w:rsid w:val="00115F46"/>
    <w:rsid w:val="002B785D"/>
    <w:rsid w:val="002C6275"/>
    <w:rsid w:val="00450C79"/>
    <w:rsid w:val="007F3120"/>
    <w:rsid w:val="009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92F5"/>
  <w15:docId w15:val="{AD172EA0-D6BA-48D3-B131-43022B24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C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David Mua</cp:lastModifiedBy>
  <cp:revision>2</cp:revision>
  <dcterms:created xsi:type="dcterms:W3CDTF">2021-11-29T04:23:00Z</dcterms:created>
  <dcterms:modified xsi:type="dcterms:W3CDTF">2021-11-29T04:52:00Z</dcterms:modified>
</cp:coreProperties>
</file>