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43C2" w:rsidRPr="00E30521" w:rsidP="009843C2">
      <w:pPr>
        <w:jc w:val="center"/>
        <w:rPr>
          <w:b/>
        </w:rPr>
      </w:pPr>
    </w:p>
    <w:p w:rsidR="009843C2" w:rsidRPr="00E30521" w:rsidP="009843C2">
      <w:pPr>
        <w:jc w:val="center"/>
        <w:rPr>
          <w:b/>
        </w:rPr>
      </w:pPr>
    </w:p>
    <w:p w:rsidR="009843C2" w:rsidRPr="00E30521" w:rsidP="009843C2">
      <w:pPr>
        <w:jc w:val="center"/>
        <w:rPr>
          <w:b/>
        </w:rPr>
      </w:pPr>
    </w:p>
    <w:p w:rsidR="009843C2" w:rsidRPr="00E30521" w:rsidP="009843C2">
      <w:pPr>
        <w:jc w:val="center"/>
        <w:rPr>
          <w:b/>
        </w:rPr>
      </w:pPr>
    </w:p>
    <w:p w:rsidR="009843C2" w:rsidRPr="00E30521" w:rsidP="009843C2">
      <w:pPr>
        <w:jc w:val="center"/>
        <w:rPr>
          <w:b/>
        </w:rPr>
      </w:pPr>
    </w:p>
    <w:p w:rsidR="009843C2" w:rsidRPr="00E30521" w:rsidP="009843C2">
      <w:pPr>
        <w:jc w:val="center"/>
        <w:rPr>
          <w:b/>
        </w:rPr>
      </w:pPr>
    </w:p>
    <w:p w:rsidR="009843C2" w:rsidRPr="00E30521" w:rsidP="009843C2">
      <w:pPr>
        <w:jc w:val="center"/>
        <w:rPr>
          <w:b/>
        </w:rPr>
      </w:pPr>
    </w:p>
    <w:p w:rsidR="009843C2" w:rsidRPr="00E30521" w:rsidP="009843C2">
      <w:pPr>
        <w:spacing w:line="480" w:lineRule="auto"/>
        <w:jc w:val="center"/>
        <w:rPr>
          <w:b/>
        </w:rPr>
      </w:pPr>
      <w:r w:rsidRPr="00E30521">
        <w:rPr>
          <w:b/>
        </w:rPr>
        <w:t>Bridging the Gap with Technology Initiative in Education System</w:t>
      </w:r>
    </w:p>
    <w:p w:rsidR="009843C2" w:rsidRPr="00E30521" w:rsidP="009843C2">
      <w:pPr>
        <w:spacing w:line="480" w:lineRule="auto"/>
        <w:jc w:val="center"/>
      </w:pPr>
    </w:p>
    <w:p w:rsidR="009843C2" w:rsidRPr="00E30521" w:rsidP="009843C2">
      <w:pPr>
        <w:spacing w:line="480" w:lineRule="auto"/>
        <w:jc w:val="center"/>
      </w:pPr>
      <w:r w:rsidRPr="00E30521">
        <w:t xml:space="preserve">Name </w:t>
      </w:r>
    </w:p>
    <w:p w:rsidR="009843C2" w:rsidRPr="00E30521" w:rsidP="009843C2">
      <w:pPr>
        <w:spacing w:line="480" w:lineRule="auto"/>
        <w:jc w:val="center"/>
      </w:pPr>
      <w:r w:rsidRPr="00E30521">
        <w:t>Institution</w:t>
      </w:r>
    </w:p>
    <w:p w:rsidR="009843C2" w:rsidRPr="00E30521" w:rsidP="009843C2">
      <w:pPr>
        <w:spacing w:line="480" w:lineRule="auto"/>
        <w:jc w:val="center"/>
      </w:pPr>
      <w:r w:rsidRPr="00E30521">
        <w:t>Course</w:t>
      </w:r>
    </w:p>
    <w:p w:rsidR="009843C2" w:rsidRPr="00E30521" w:rsidP="009843C2">
      <w:pPr>
        <w:spacing w:line="480" w:lineRule="auto"/>
        <w:jc w:val="center"/>
      </w:pPr>
      <w:r w:rsidRPr="00E30521">
        <w:t>Instructor</w:t>
      </w:r>
    </w:p>
    <w:p w:rsidR="009843C2" w:rsidRPr="00E30521" w:rsidP="009843C2">
      <w:pPr>
        <w:spacing w:line="480" w:lineRule="auto"/>
        <w:jc w:val="center"/>
      </w:pPr>
      <w:r w:rsidRPr="00E30521">
        <w:t>Date</w:t>
      </w:r>
    </w:p>
    <w:p w:rsidR="009843C2" w:rsidRPr="00E30521" w:rsidP="009843C2">
      <w:pPr>
        <w:spacing w:line="480" w:lineRule="auto"/>
        <w:jc w:val="center"/>
      </w:pPr>
    </w:p>
    <w:p w:rsidR="009843C2" w:rsidRPr="00E30521" w:rsidP="009843C2">
      <w:pPr>
        <w:spacing w:line="480" w:lineRule="auto"/>
        <w:jc w:val="center"/>
      </w:pPr>
    </w:p>
    <w:p w:rsidR="009843C2" w:rsidRPr="00E30521" w:rsidP="009843C2">
      <w:pPr>
        <w:spacing w:line="480" w:lineRule="auto"/>
        <w:jc w:val="center"/>
      </w:pPr>
    </w:p>
    <w:p w:rsidR="009843C2" w:rsidRPr="00E30521" w:rsidP="009843C2">
      <w:pPr>
        <w:spacing w:line="480" w:lineRule="auto"/>
      </w:pPr>
    </w:p>
    <w:p w:rsidR="009843C2" w:rsidRPr="00E30521" w:rsidP="009843C2">
      <w:pPr>
        <w:spacing w:line="480" w:lineRule="auto"/>
        <w:ind w:firstLine="720"/>
      </w:pPr>
    </w:p>
    <w:p w:rsidR="009843C2" w:rsidRPr="00E30521" w:rsidP="009843C2">
      <w:pPr>
        <w:rPr>
          <w:b/>
        </w:rPr>
      </w:pPr>
      <w:r w:rsidRPr="00E30521">
        <w:rPr>
          <w:b/>
        </w:rPr>
        <w:br w:type="page"/>
      </w:r>
    </w:p>
    <w:p w:rsidR="009843C2" w:rsidRPr="00E30521" w:rsidP="00E30521">
      <w:pPr>
        <w:spacing w:line="480" w:lineRule="auto"/>
        <w:jc w:val="center"/>
        <w:rPr>
          <w:b/>
        </w:rPr>
      </w:pPr>
      <w:r w:rsidRPr="00E30521">
        <w:rPr>
          <w:b/>
        </w:rPr>
        <w:t>Bridging the Gap with Technology Initiative in Education System</w:t>
      </w:r>
    </w:p>
    <w:p w:rsidR="009843C2" w:rsidRPr="00E30521" w:rsidP="00426BBB">
      <w:pPr>
        <w:spacing w:after="0" w:line="480" w:lineRule="auto"/>
        <w:ind w:right="720"/>
        <w:rPr>
          <w:color w:val="222222"/>
          <w:shd w:val="clear" w:color="auto" w:fill="FFFFFF"/>
        </w:rPr>
      </w:pPr>
      <w:r>
        <w:tab/>
      </w:r>
      <w:r w:rsidRPr="00E30521">
        <w:t xml:space="preserve">The market sector has realized growth in terms of technology. It, therefore, requires a workforce that is well conversant with the technological developments and innovations experienced in the sector. For the market to successfully achieve this goal, the education system needs to include technological innovations to prepare its students for what they should expect once they join the workforce. </w:t>
      </w:r>
      <w:r w:rsidRPr="00E30521">
        <w:rPr>
          <w:color w:val="222222"/>
          <w:shd w:val="clear" w:color="auto" w:fill="FFFFFF"/>
        </w:rPr>
        <w:t>Moore &amp; Diehl (2018) believe that it is prudent for the education system to embrace technology in its c</w:t>
      </w:r>
      <w:bookmarkStart w:id="0" w:name="_GoBack"/>
      <w:bookmarkEnd w:id="0"/>
      <w:r w:rsidRPr="00E30521">
        <w:rPr>
          <w:color w:val="222222"/>
          <w:shd w:val="clear" w:color="auto" w:fill="FFFFFF"/>
        </w:rPr>
        <w:t>urriculum to bridge the knowledge and skills acquired in schools with the market forces' expectations, which has improved due to technology. They further argue that such preparation of the students makes them successful once they join the market sector.</w:t>
      </w:r>
    </w:p>
    <w:p w:rsidR="009843C2" w:rsidRPr="00E30521" w:rsidP="00426BBB">
      <w:pPr>
        <w:spacing w:after="0" w:line="480" w:lineRule="auto"/>
        <w:ind w:right="720" w:firstLine="720"/>
        <w:rPr>
          <w:color w:val="222222"/>
          <w:shd w:val="clear" w:color="auto" w:fill="FFFFFF"/>
        </w:rPr>
      </w:pPr>
      <w:r w:rsidRPr="00E30521">
        <w:rPr>
          <w:color w:val="222222"/>
          <w:shd w:val="clear" w:color="auto" w:fill="FFFFFF"/>
        </w:rPr>
        <w:t>In helping a system bridge the gap between the market and education experienced due to the ever emergence of technological innovations, I will consider the following key points. The amount of money involved in the installation and operationalization of the technological initiative in question is crucial while helping a system bridge the gap. Some innovations can be costly for the system to purchase and maintain. Therefore, the expense factor becomes a significant factor; however, the initiative might bridge the technolo</w:t>
      </w:r>
      <w:r w:rsidRPr="00E30521" w:rsidR="00426BBB">
        <w:rPr>
          <w:color w:val="222222"/>
          <w:shd w:val="clear" w:color="auto" w:fill="FFFFFF"/>
        </w:rPr>
        <w:t xml:space="preserve">gical </w:t>
      </w:r>
      <w:r w:rsidRPr="00E30521">
        <w:rPr>
          <w:color w:val="222222"/>
          <w:shd w:val="clear" w:color="auto" w:fill="FFFFFF"/>
        </w:rPr>
        <w:t>gap. The other key factor I will consider is the user's availability with expertise on how the technology in question works. Therefore, the experienced user will guide the students on using the technology to prepare them to be successful in the future by becoming very familiar with the market sector's technological expectations.</w:t>
      </w:r>
    </w:p>
    <w:p w:rsidR="009843C2" w:rsidRPr="00E30521" w:rsidP="00426BBB">
      <w:pPr>
        <w:spacing w:after="0" w:line="480" w:lineRule="auto"/>
        <w:ind w:right="720" w:firstLine="720"/>
        <w:rPr>
          <w:color w:val="222222"/>
          <w:shd w:val="clear" w:color="auto" w:fill="FFFFFF"/>
        </w:rPr>
      </w:pPr>
      <w:r w:rsidRPr="00E30521">
        <w:rPr>
          <w:color w:val="222222"/>
          <w:shd w:val="clear" w:color="auto" w:fill="FFFFFF"/>
        </w:rPr>
        <w:t xml:space="preserve">However, there exist challenges I expect to face when helping. As noted by Rogers (2003) that not everyone is ready to buy the idea of technology. He believed that as technological innovations are viewed to be fair, several people will reject the idea. The </w:t>
      </w:r>
      <w:r w:rsidRPr="00E30521">
        <w:rPr>
          <w:color w:val="222222"/>
          <w:shd w:val="clear" w:color="auto" w:fill="FFFFFF"/>
        </w:rPr>
        <w:t>access constraint is a challenge because a school that does not have connectivity and computers proves it is challenging to help. The teacher and learner's attitude will also be another challenge to overcome when helping the system bridge the gap.</w:t>
      </w:r>
    </w:p>
    <w:p w:rsidR="009843C2" w:rsidRPr="00E30521" w:rsidP="00426BBB">
      <w:pPr>
        <w:spacing w:after="0" w:line="480" w:lineRule="auto"/>
        <w:ind w:right="720" w:firstLine="720"/>
        <w:rPr>
          <w:color w:val="222222"/>
          <w:shd w:val="clear" w:color="auto" w:fill="FFFFFF"/>
        </w:rPr>
      </w:pPr>
      <w:r w:rsidRPr="00E30521">
        <w:rPr>
          <w:color w:val="222222"/>
          <w:shd w:val="clear" w:color="auto" w:fill="FFFFFF"/>
        </w:rPr>
        <w:t>It is biblical to help a system to bridge the gap with the market sector. Romans 12:13 commands us to share with Lord's people who need it, and we must practice hospitality. Helping the system bridge this gap is one way of sharing my knowledge with those who need it.</w:t>
      </w:r>
    </w:p>
    <w:p w:rsidR="00E30521" w:rsidRPr="00E30521">
      <w:pPr>
        <w:spacing w:after="160" w:line="259" w:lineRule="auto"/>
        <w:ind w:right="0"/>
        <w:rPr>
          <w:b/>
          <w:color w:val="222222"/>
          <w:shd w:val="clear" w:color="auto" w:fill="FFFFFF"/>
        </w:rPr>
      </w:pPr>
      <w:r w:rsidRPr="00E30521">
        <w:rPr>
          <w:b/>
          <w:color w:val="222222"/>
          <w:shd w:val="clear" w:color="auto" w:fill="FFFFFF"/>
        </w:rPr>
        <w:br w:type="page"/>
      </w:r>
    </w:p>
    <w:p w:rsidR="00E30521" w:rsidRPr="00E30521" w:rsidP="00E30521">
      <w:pPr>
        <w:spacing w:after="0" w:line="480" w:lineRule="auto"/>
        <w:ind w:right="720"/>
        <w:jc w:val="center"/>
        <w:rPr>
          <w:b/>
          <w:color w:val="222222"/>
          <w:shd w:val="clear" w:color="auto" w:fill="FFFFFF"/>
        </w:rPr>
      </w:pPr>
      <w:r w:rsidRPr="00E30521">
        <w:rPr>
          <w:b/>
          <w:color w:val="222222"/>
          <w:shd w:val="clear" w:color="auto" w:fill="FFFFFF"/>
        </w:rPr>
        <w:t>References</w:t>
      </w:r>
    </w:p>
    <w:p w:rsidR="009843C2" w:rsidRPr="00E30521" w:rsidP="00426BBB">
      <w:pPr>
        <w:spacing w:after="0" w:line="480" w:lineRule="auto"/>
        <w:ind w:right="720"/>
        <w:rPr>
          <w:color w:val="222222"/>
          <w:shd w:val="clear" w:color="auto" w:fill="FFFFFF"/>
        </w:rPr>
      </w:pPr>
      <w:r w:rsidRPr="00E30521">
        <w:rPr>
          <w:color w:val="222222"/>
          <w:shd w:val="clear" w:color="auto" w:fill="FFFFFF"/>
        </w:rPr>
        <w:t xml:space="preserve">Moore, I. M., &amp; Diehl, W. C. </w:t>
      </w:r>
      <w:r w:rsidRPr="00E30521" w:rsidR="00E30521">
        <w:rPr>
          <w:color w:val="222222"/>
          <w:shd w:val="clear" w:color="auto" w:fill="FFFFFF"/>
        </w:rPr>
        <w:t xml:space="preserve">(2018). </w:t>
      </w:r>
      <w:r w:rsidRPr="00E30521">
        <w:rPr>
          <w:color w:val="222222"/>
          <w:shd w:val="clear" w:color="auto" w:fill="FFFFFF"/>
        </w:rPr>
        <w:t>Handbook of Distance Education.</w:t>
      </w:r>
      <w:r w:rsidRPr="00E30521" w:rsidR="00E30521">
        <w:rPr>
          <w:color w:val="222222"/>
          <w:shd w:val="clear" w:color="auto" w:fill="FFFFFF"/>
        </w:rPr>
        <w:t xml:space="preserve"> </w:t>
      </w:r>
      <w:r w:rsidRPr="00E30521" w:rsidR="00E30521">
        <w:rPr>
          <w:color w:val="222222"/>
          <w:shd w:val="clear" w:color="auto" w:fill="FFFFFF"/>
        </w:rPr>
        <w:t>Routledge</w:t>
      </w:r>
      <w:r w:rsidRPr="00E30521" w:rsidR="00E30521">
        <w:rPr>
          <w:color w:val="222222"/>
          <w:shd w:val="clear" w:color="auto" w:fill="FFFFFF"/>
        </w:rPr>
        <w:t>.</w:t>
      </w:r>
    </w:p>
    <w:p w:rsidR="00E30521" w:rsidRPr="00E30521" w:rsidP="00426BBB">
      <w:pPr>
        <w:spacing w:after="0" w:line="480" w:lineRule="auto"/>
        <w:ind w:right="720"/>
        <w:rPr>
          <w:color w:val="222222"/>
          <w:shd w:val="clear" w:color="auto" w:fill="FFFFFF"/>
        </w:rPr>
      </w:pPr>
      <w:r w:rsidRPr="00E30521">
        <w:rPr>
          <w:color w:val="222222"/>
          <w:shd w:val="clear" w:color="auto" w:fill="FFFFFF"/>
        </w:rPr>
        <w:t xml:space="preserve">Rogers, E. (2003). Diffusion of innovations. Fifth edition. </w:t>
      </w:r>
    </w:p>
    <w:p w:rsidR="009843C2" w:rsidRPr="00E30521" w:rsidP="009843C2">
      <w:pPr>
        <w:spacing w:after="0" w:line="480" w:lineRule="auto"/>
        <w:ind w:right="720"/>
        <w:rPr>
          <w:color w:val="222222"/>
          <w:shd w:val="clear" w:color="auto" w:fill="FFFFFF"/>
        </w:rPr>
      </w:pPr>
    </w:p>
    <w:p w:rsidR="009843C2" w:rsidRPr="00E30521" w:rsidP="009843C2">
      <w:pPr>
        <w:spacing w:after="0" w:line="480" w:lineRule="auto"/>
        <w:ind w:right="720"/>
        <w:rPr>
          <w:color w:val="222222"/>
          <w:shd w:val="clear" w:color="auto" w:fill="FFFFFF"/>
        </w:rPr>
      </w:pPr>
    </w:p>
    <w:p w:rsidR="009843C2" w:rsidRPr="00E30521" w:rsidP="009843C2">
      <w:pPr>
        <w:spacing w:after="0" w:line="480" w:lineRule="auto"/>
        <w:ind w:right="720"/>
      </w:pPr>
    </w:p>
    <w:p w:rsidR="002C6D27" w:rsidRPr="00E30521"/>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5507731"/>
      <w:docPartObj>
        <w:docPartGallery w:val="Page Numbers (Top of Page)"/>
        <w:docPartUnique/>
      </w:docPartObj>
    </w:sdtPr>
    <w:sdtEndPr>
      <w:rPr>
        <w:noProof/>
      </w:rPr>
    </w:sdtEndPr>
    <w:sdtContent>
      <w:p w:rsidR="009843C2" w:rsidRPr="009843C2">
        <w:pPr>
          <w:pStyle w:val="Header"/>
          <w:jc w:val="right"/>
          <w:rPr>
            <w:rFonts w:ascii="Times New Roman" w:hAnsi="Times New Roman" w:cs="Times New Roman"/>
            <w:sz w:val="24"/>
            <w:szCs w:val="24"/>
          </w:rPr>
        </w:pPr>
        <w:r w:rsidRPr="009843C2">
          <w:rPr>
            <w:rFonts w:ascii="Times New Roman" w:hAnsi="Times New Roman" w:cs="Times New Roman"/>
            <w:sz w:val="24"/>
            <w:szCs w:val="24"/>
          </w:rPr>
          <w:fldChar w:fldCharType="begin"/>
        </w:r>
        <w:r w:rsidRPr="009843C2">
          <w:rPr>
            <w:rFonts w:ascii="Times New Roman" w:hAnsi="Times New Roman" w:cs="Times New Roman"/>
            <w:sz w:val="24"/>
            <w:szCs w:val="24"/>
          </w:rPr>
          <w:instrText xml:space="preserve"> PAGE   \* MERGEFORMAT </w:instrText>
        </w:r>
        <w:r w:rsidRPr="009843C2">
          <w:rPr>
            <w:rFonts w:ascii="Times New Roman" w:hAnsi="Times New Roman" w:cs="Times New Roman"/>
            <w:sz w:val="24"/>
            <w:szCs w:val="24"/>
          </w:rPr>
          <w:fldChar w:fldCharType="separate"/>
        </w:r>
        <w:r w:rsidR="00E30521">
          <w:rPr>
            <w:rFonts w:ascii="Times New Roman" w:hAnsi="Times New Roman" w:cs="Times New Roman"/>
            <w:noProof/>
            <w:sz w:val="24"/>
            <w:szCs w:val="24"/>
          </w:rPr>
          <w:t>4</w:t>
        </w:r>
        <w:r w:rsidRPr="009843C2">
          <w:rPr>
            <w:rFonts w:ascii="Times New Roman" w:hAnsi="Times New Roman" w:cs="Times New Roman"/>
            <w:noProof/>
            <w:sz w:val="24"/>
            <w:szCs w:val="24"/>
          </w:rPr>
          <w:fldChar w:fldCharType="end"/>
        </w:r>
      </w:p>
    </w:sdtContent>
  </w:sdt>
  <w:p w:rsidR="009843C2" w:rsidRPr="009843C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C2"/>
    <w:rsid w:val="002C6D27"/>
    <w:rsid w:val="003A76C6"/>
    <w:rsid w:val="00426BBB"/>
    <w:rsid w:val="006238B6"/>
    <w:rsid w:val="009843C2"/>
    <w:rsid w:val="00E30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9508445-C50D-4886-A376-A691C4CF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3C2"/>
    <w:pPr>
      <w:spacing w:after="200" w:line="240" w:lineRule="atLeast"/>
      <w:ind w:right="1296"/>
    </w:pPr>
    <w:rPr>
      <w:rFonts w:ascii="Times New Roman" w:hAnsi="Times New Roman"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3C2"/>
    <w:pPr>
      <w:tabs>
        <w:tab w:val="center" w:pos="4680"/>
        <w:tab w:val="right" w:pos="9360"/>
      </w:tabs>
      <w:spacing w:after="0" w:line="240" w:lineRule="auto"/>
      <w:ind w:right="0"/>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9843C2"/>
  </w:style>
  <w:style w:type="paragraph" w:styleId="Footer">
    <w:name w:val="footer"/>
    <w:basedOn w:val="Normal"/>
    <w:link w:val="FooterChar"/>
    <w:uiPriority w:val="99"/>
    <w:unhideWhenUsed/>
    <w:rsid w:val="009843C2"/>
    <w:pPr>
      <w:tabs>
        <w:tab w:val="center" w:pos="4680"/>
        <w:tab w:val="right" w:pos="9360"/>
      </w:tabs>
      <w:spacing w:after="0" w:line="240" w:lineRule="auto"/>
      <w:ind w:right="0"/>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8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3</cp:revision>
  <dcterms:created xsi:type="dcterms:W3CDTF">2021-02-25T13:10:00Z</dcterms:created>
  <dcterms:modified xsi:type="dcterms:W3CDTF">2021-02-25T13:27:00Z</dcterms:modified>
</cp:coreProperties>
</file>