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0B13" w:rsidRDefault="00210B13" w:rsidP="00B533EE">
      <w:pPr>
        <w:spacing w:after="0" w:line="48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7173B" w:rsidRPr="000B0313" w:rsidRDefault="00A7173B" w:rsidP="00B533EE">
      <w:pPr>
        <w:spacing w:after="0" w:line="48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C37A3" w:rsidRPr="000B0313" w:rsidRDefault="005C37A3" w:rsidP="00B533EE">
      <w:pPr>
        <w:spacing w:after="0" w:line="48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C37A3" w:rsidRPr="000B0313" w:rsidRDefault="005C37A3" w:rsidP="00B533EE">
      <w:pPr>
        <w:spacing w:after="0" w:line="48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C37A3" w:rsidRDefault="005C37A3" w:rsidP="00B533EE">
      <w:pPr>
        <w:spacing w:after="0" w:line="48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13DAB" w:rsidRPr="000B0313" w:rsidRDefault="00213DAB" w:rsidP="00B533EE">
      <w:pPr>
        <w:spacing w:after="0" w:line="48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C37A3" w:rsidRPr="000B0313" w:rsidRDefault="005C37A3" w:rsidP="00B533EE">
      <w:pPr>
        <w:spacing w:after="0"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C37A3" w:rsidRPr="000B0313" w:rsidRDefault="005C37A3" w:rsidP="00B533EE">
      <w:pPr>
        <w:spacing w:after="0" w:line="48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C37A3" w:rsidRPr="000B0313" w:rsidRDefault="005C37A3" w:rsidP="00B533EE">
      <w:pPr>
        <w:spacing w:after="0" w:line="48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C37A3" w:rsidRPr="000B0313" w:rsidRDefault="005C37A3" w:rsidP="00B533EE">
      <w:pPr>
        <w:spacing w:after="0" w:line="48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A3F86" w:rsidRPr="00B533EE" w:rsidRDefault="00B533EE" w:rsidP="00B533EE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533EE">
        <w:rPr>
          <w:rFonts w:ascii="Times New Roman" w:hAnsi="Times New Roman" w:cs="Times New Roman"/>
          <w:color w:val="000000" w:themeColor="text1"/>
          <w:sz w:val="24"/>
          <w:szCs w:val="24"/>
        </w:rPr>
        <w:t>Company Financial Management</w:t>
      </w:r>
    </w:p>
    <w:p w:rsidR="005C37A3" w:rsidRPr="00B533EE" w:rsidRDefault="005C37A3" w:rsidP="00B533EE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533EE">
        <w:rPr>
          <w:rFonts w:ascii="Times New Roman" w:hAnsi="Times New Roman" w:cs="Times New Roman"/>
          <w:color w:val="000000" w:themeColor="text1"/>
          <w:sz w:val="24"/>
          <w:szCs w:val="24"/>
        </w:rPr>
        <w:t>Student’s Name:</w:t>
      </w:r>
    </w:p>
    <w:p w:rsidR="005C37A3" w:rsidRPr="000B0313" w:rsidRDefault="005C37A3" w:rsidP="00B533EE">
      <w:pPr>
        <w:spacing w:after="0" w:line="48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B533EE">
        <w:rPr>
          <w:rFonts w:ascii="Times New Roman" w:hAnsi="Times New Roman" w:cs="Times New Roman"/>
          <w:color w:val="000000" w:themeColor="text1"/>
          <w:sz w:val="24"/>
          <w:szCs w:val="24"/>
        </w:rPr>
        <w:t>Institution Affiliation</w:t>
      </w:r>
      <w:r w:rsidRPr="000B031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</w:t>
      </w:r>
    </w:p>
    <w:p w:rsidR="00B533EE" w:rsidRDefault="00B533E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br w:type="page"/>
      </w:r>
    </w:p>
    <w:p w:rsidR="00B533EE" w:rsidRPr="00B533EE" w:rsidRDefault="00B533EE" w:rsidP="00B533EE">
      <w:pPr>
        <w:spacing w:after="0" w:line="480" w:lineRule="auto"/>
        <w:ind w:firstLine="72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533EE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Company Financial Management</w:t>
      </w:r>
    </w:p>
    <w:p w:rsidR="00671812" w:rsidRPr="000B0313" w:rsidRDefault="000B0313" w:rsidP="00B533EE">
      <w:pPr>
        <w:spacing w:after="0" w:line="48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Introduction</w:t>
      </w:r>
    </w:p>
    <w:p w:rsidR="004F6F2F" w:rsidRDefault="00671812" w:rsidP="004F6F2F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The enormous sum of numbers in a business's financial </w:t>
      </w:r>
      <w:r w:rsidR="003D2C5C"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positions</w:t>
      </w:r>
      <w:r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might be bewildering and frightening to numerous stakeholders</w:t>
      </w:r>
      <w:r w:rsidR="003D2C5C"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</w:t>
      </w:r>
      <w:r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3D2C5C"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If</w:t>
      </w:r>
      <w:r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you recognize how to </w:t>
      </w:r>
      <w:r w:rsidR="003D2C5C"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study</w:t>
      </w:r>
      <w:r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them, the financial </w:t>
      </w:r>
      <w:r w:rsidR="003D2C5C"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reports/positions are like</w:t>
      </w:r>
      <w:r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A7173B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a </w:t>
      </w:r>
      <w:r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gold mine of </w:t>
      </w:r>
      <w:r w:rsidR="003D2C5C"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data</w:t>
      </w:r>
      <w:r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 </w:t>
      </w:r>
      <w:r w:rsidR="006930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Financial </w:t>
      </w:r>
      <w:r w:rsidR="003D2C5C"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reports</w:t>
      </w:r>
      <w:r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are the </w:t>
      </w:r>
      <w:r w:rsidR="003D2C5C"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intermediate</w:t>
      </w:r>
      <w:r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by which a </w:t>
      </w:r>
      <w:r w:rsidR="003D2C5C"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business</w:t>
      </w:r>
      <w:r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discloses </w:t>
      </w:r>
      <w:r w:rsidR="003D2C5C"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statistics</w:t>
      </w:r>
      <w:r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3D2C5C"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regarding</w:t>
      </w:r>
      <w:r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its </w:t>
      </w:r>
      <w:r w:rsidR="003D2C5C"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fiscal</w:t>
      </w:r>
      <w:r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performance. Followers of </w:t>
      </w:r>
      <w:r w:rsidR="003D2C5C"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central examination</w:t>
      </w:r>
      <w:r w:rsidR="003D2C5C"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use the </w:t>
      </w:r>
      <w:hyperlink r:id="rId7" w:history="1"/>
      <w:r w:rsidR="003D2C5C"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quantifiable </w:t>
      </w:r>
      <w:r w:rsidR="003D2C5C"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data</w:t>
      </w:r>
      <w:r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3D2C5C"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collected from financial positions in order</w:t>
      </w:r>
      <w:r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to make </w:t>
      </w:r>
      <w:r w:rsidR="003D2C5C"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strategic venture decisions. Before people get </w:t>
      </w:r>
      <w:r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into the </w:t>
      </w:r>
      <w:r w:rsidR="003D2C5C"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particulars</w:t>
      </w:r>
      <w:r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of the three </w:t>
      </w:r>
      <w:r w:rsidR="003D2C5C"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greatest</w:t>
      </w:r>
      <w:r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3D2C5C"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significant financial positions namely, Balance Sheet, Income Statement, and finally Cash Flow Position/Statement</w:t>
      </w:r>
      <w:r w:rsidR="000B0313" w:rsidRPr="000B03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(Eggeman &amp; Elander, 2015).</w:t>
      </w:r>
      <w:r w:rsidR="00B829E2"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4B75CC"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People might</w:t>
      </w:r>
      <w:r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briefly </w:t>
      </w:r>
      <w:r w:rsidR="004B75CC"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present</w:t>
      </w:r>
      <w:r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4B75CC"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every</w:t>
      </w:r>
      <w:r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financial </w:t>
      </w:r>
      <w:r w:rsidR="004B75CC"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declaration's</w:t>
      </w:r>
      <w:r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4B75CC"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exact</w:t>
      </w:r>
      <w:r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function, </w:t>
      </w:r>
      <w:r w:rsidR="004B75CC"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beside</w:t>
      </w:r>
      <w:r w:rsidR="00A7173B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s</w:t>
      </w:r>
      <w:r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4B75CC"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wherever they might</w:t>
      </w:r>
      <w:r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be found. </w:t>
      </w:r>
    </w:p>
    <w:p w:rsidR="004B75CC" w:rsidRPr="00317E76" w:rsidRDefault="00671812" w:rsidP="004F6F2F">
      <w:pPr>
        <w:spacing w:after="0" w:line="48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</w:pPr>
      <w:r w:rsidRPr="000B031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 xml:space="preserve">The </w:t>
      </w:r>
      <w:r w:rsidR="004B75CC" w:rsidRPr="000B031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 xml:space="preserve">key </w:t>
      </w:r>
      <w:r w:rsidRPr="000B031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Statements</w:t>
      </w:r>
      <w:r w:rsidR="004B75CC" w:rsidRPr="000B031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,</w:t>
      </w:r>
      <w:r w:rsidRPr="000B031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br/>
      </w:r>
      <w:r w:rsidR="004B75CC" w:rsidRPr="000B0313">
        <w:rPr>
          <w:rFonts w:ascii="Times New Roman" w:eastAsia="Times New Roman" w:hAnsi="Times New Roman" w:cs="Times New Roman"/>
          <w:b/>
          <w:i/>
          <w:iCs/>
          <w:color w:val="000000" w:themeColor="text1"/>
          <w:sz w:val="24"/>
          <w:szCs w:val="24"/>
          <w:shd w:val="clear" w:color="auto" w:fill="FFFFFF"/>
        </w:rPr>
        <w:t>1.</w:t>
      </w:r>
      <w:r w:rsidRPr="000B0313">
        <w:rPr>
          <w:rFonts w:ascii="Times New Roman" w:eastAsia="Times New Roman" w:hAnsi="Times New Roman" w:cs="Times New Roman"/>
          <w:b/>
          <w:i/>
          <w:iCs/>
          <w:color w:val="000000" w:themeColor="text1"/>
          <w:sz w:val="24"/>
          <w:szCs w:val="24"/>
          <w:shd w:val="clear" w:color="auto" w:fill="FFFFFF"/>
        </w:rPr>
        <w:t xml:space="preserve"> Balance Sheet</w:t>
      </w:r>
      <w:r w:rsidRPr="000B0313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  <w:t> </w:t>
      </w:r>
      <w:r w:rsidRPr="000B0313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  <w:br/>
      </w:r>
      <w:r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The balance sheet </w:t>
      </w:r>
      <w:r w:rsidR="004B75CC"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characterizes</w:t>
      </w:r>
      <w:r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a record of a </w:t>
      </w:r>
      <w:r w:rsidR="004B75CC"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business's</w:t>
      </w:r>
      <w:r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4B75CC"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properties</w:t>
      </w:r>
      <w:r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</w:t>
      </w:r>
      <w:r w:rsidR="004B75CC"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responsibilities</w:t>
      </w:r>
      <w:r w:rsidR="00A7173B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</w:t>
      </w:r>
      <w:r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and equity at a </w:t>
      </w:r>
      <w:r w:rsidR="004B75CC"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specific time of period</w:t>
      </w:r>
      <w:r w:rsidR="00625905" w:rsidRPr="000B03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</w:t>
      </w:r>
      <w:r w:rsidR="000B0313" w:rsidRPr="000B03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Barton, &amp; </w:t>
      </w:r>
      <w:proofErr w:type="spellStart"/>
      <w:r w:rsidR="000B0313" w:rsidRPr="000B03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Simko</w:t>
      </w:r>
      <w:proofErr w:type="spellEnd"/>
      <w:r w:rsidR="000B0313" w:rsidRPr="000B03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r w:rsidR="00625905" w:rsidRPr="000B03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2012).</w:t>
      </w:r>
    </w:p>
    <w:p w:rsidR="004B75CC" w:rsidRPr="000B0313" w:rsidRDefault="004B75CC" w:rsidP="00B533EE">
      <w:pPr>
        <w:spacing w:after="0" w:line="480" w:lineRule="auto"/>
        <w:ind w:firstLine="720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Asset</w:t>
      </w:r>
      <w:r w:rsidR="00317E76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s= Liabilities + Capital/Equity</w:t>
      </w:r>
    </w:p>
    <w:p w:rsidR="005C37A3" w:rsidRPr="000B0313" w:rsidRDefault="004B75CC" w:rsidP="00B533EE">
      <w:pPr>
        <w:spacing w:after="0" w:line="48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0B031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2.</w:t>
      </w:r>
      <w:r w:rsidRPr="000B0313">
        <w:rPr>
          <w:rFonts w:ascii="Times New Roman" w:eastAsia="Times New Roman" w:hAnsi="Times New Roman" w:cs="Times New Roman"/>
          <w:b/>
          <w:i/>
          <w:iCs/>
          <w:color w:val="000000" w:themeColor="text1"/>
          <w:sz w:val="24"/>
          <w:szCs w:val="24"/>
          <w:shd w:val="clear" w:color="auto" w:fill="FFFFFF"/>
        </w:rPr>
        <w:t xml:space="preserve"> The</w:t>
      </w:r>
      <w:r w:rsidR="00B829E2" w:rsidRPr="000B0313">
        <w:rPr>
          <w:rFonts w:ascii="Times New Roman" w:eastAsia="Times New Roman" w:hAnsi="Times New Roman" w:cs="Times New Roman"/>
          <w:b/>
          <w:i/>
          <w:iCs/>
          <w:color w:val="000000" w:themeColor="text1"/>
          <w:sz w:val="24"/>
          <w:szCs w:val="24"/>
          <w:shd w:val="clear" w:color="auto" w:fill="FFFFFF"/>
        </w:rPr>
        <w:t xml:space="preserve"> Income</w:t>
      </w:r>
      <w:r w:rsidRPr="000B0313">
        <w:rPr>
          <w:rFonts w:ascii="Times New Roman" w:eastAsia="Times New Roman" w:hAnsi="Times New Roman" w:cs="Times New Roman"/>
          <w:b/>
          <w:i/>
          <w:iCs/>
          <w:color w:val="000000" w:themeColor="text1"/>
          <w:sz w:val="24"/>
          <w:szCs w:val="24"/>
          <w:shd w:val="clear" w:color="auto" w:fill="FFFFFF"/>
        </w:rPr>
        <w:t xml:space="preserve"> S</w:t>
      </w:r>
      <w:r w:rsidR="00671812" w:rsidRPr="000B0313">
        <w:rPr>
          <w:rFonts w:ascii="Times New Roman" w:eastAsia="Times New Roman" w:hAnsi="Times New Roman" w:cs="Times New Roman"/>
          <w:b/>
          <w:i/>
          <w:iCs/>
          <w:color w:val="000000" w:themeColor="text1"/>
          <w:sz w:val="24"/>
          <w:szCs w:val="24"/>
          <w:shd w:val="clear" w:color="auto" w:fill="FFFFFF"/>
        </w:rPr>
        <w:t>tatement</w:t>
      </w:r>
      <w:r w:rsidRPr="000B0313">
        <w:rPr>
          <w:rFonts w:ascii="Times New Roman" w:eastAsia="Times New Roman" w:hAnsi="Times New Roman" w:cs="Times New Roman"/>
          <w:b/>
          <w:i/>
          <w:iCs/>
          <w:color w:val="000000" w:themeColor="text1"/>
          <w:sz w:val="24"/>
          <w:szCs w:val="24"/>
          <w:shd w:val="clear" w:color="auto" w:fill="FFFFFF"/>
        </w:rPr>
        <w:t>/Declarations,</w:t>
      </w:r>
      <w:r w:rsidR="00671812" w:rsidRPr="000B0313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  <w:t> </w:t>
      </w:r>
      <w:r w:rsidR="00671812"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</w:r>
      <w:r w:rsidR="00B829E2"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The Returns Declarations</w:t>
      </w:r>
      <w:r w:rsidR="00671812"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B829E2"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grants</w:t>
      </w:r>
      <w:r w:rsidR="00671812"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B829E2"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statistics</w:t>
      </w:r>
      <w:r w:rsidR="00671812"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about </w:t>
      </w:r>
      <w:r w:rsidR="00B829E2"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incomes</w:t>
      </w:r>
      <w:r w:rsidR="00671812"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</w:t>
      </w:r>
      <w:r w:rsidR="00B829E2"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expenditures</w:t>
      </w:r>
      <w:r w:rsidR="00671812"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and </w:t>
      </w:r>
      <w:r w:rsidR="00B829E2"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return</w:t>
      </w:r>
      <w:r w:rsidR="00671812"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that was </w:t>
      </w:r>
      <w:r w:rsidR="00B829E2"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produced</w:t>
      </w:r>
      <w:r w:rsidR="00671812"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as </w:t>
      </w:r>
      <w:r w:rsidR="00B829E2"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an</w:t>
      </w:r>
      <w:r w:rsidR="00671812"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B829E2"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outcome</w:t>
      </w:r>
      <w:r w:rsidR="00671812"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of the business' </w:t>
      </w:r>
      <w:r w:rsidR="00B829E2"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actions within that</w:t>
      </w:r>
      <w:r w:rsidR="00671812"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period. </w:t>
      </w:r>
    </w:p>
    <w:p w:rsidR="00B829E2" w:rsidRPr="000B0313" w:rsidRDefault="00B829E2" w:rsidP="00B533EE">
      <w:pPr>
        <w:spacing w:after="0" w:line="48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r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3</w:t>
      </w:r>
      <w:r w:rsidRPr="000B031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. Cash Flow Statements.</w:t>
      </w:r>
    </w:p>
    <w:p w:rsidR="00B829E2" w:rsidRPr="000B0313" w:rsidRDefault="00B829E2" w:rsidP="00B533EE">
      <w:pPr>
        <w:spacing w:after="0" w:line="48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0B031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Sta</w:t>
      </w:r>
      <w:r w:rsidR="00EA3F86" w:rsidRPr="000B031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tement </w:t>
      </w:r>
      <w:r w:rsidRPr="000B031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of Cash Flows indicates exactly how much money is produced and used through a certain time period.</w:t>
      </w:r>
    </w:p>
    <w:p w:rsidR="00EA3F86" w:rsidRPr="000B0313" w:rsidRDefault="00EA3F86" w:rsidP="00B533EE">
      <w:pPr>
        <w:spacing w:after="0" w:line="480" w:lineRule="auto"/>
        <w:ind w:right="-2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B031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The </w:t>
      </w:r>
      <w:proofErr w:type="spellStart"/>
      <w:r w:rsidRPr="000B031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Kno</w:t>
      </w:r>
      <w:r w:rsidR="00A7173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pfl</w:t>
      </w:r>
      <w:r w:rsidRPr="000B031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er</w:t>
      </w:r>
      <w:proofErr w:type="spellEnd"/>
      <w:r w:rsidRPr="000B031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Prophet Agency (KPA)</w:t>
      </w:r>
      <w:r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reports t</w:t>
      </w:r>
      <w:r w:rsidRPr="000B0313">
        <w:rPr>
          <w:rFonts w:ascii="Times New Roman" w:eastAsia="Times New Roman" w:hAnsi="Times New Roman" w:cs="Times New Roman"/>
          <w:color w:val="000000" w:themeColor="text1"/>
          <w:spacing w:val="-2"/>
          <w:sz w:val="24"/>
          <w:szCs w:val="24"/>
        </w:rPr>
        <w:t>h</w:t>
      </w:r>
      <w:r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e </w:t>
      </w:r>
      <w:r w:rsidRPr="000B0313">
        <w:rPr>
          <w:rFonts w:ascii="Times New Roman" w:eastAsia="Times New Roman" w:hAnsi="Times New Roman" w:cs="Times New Roman"/>
          <w:color w:val="000000" w:themeColor="text1"/>
          <w:spacing w:val="-2"/>
          <w:sz w:val="24"/>
          <w:szCs w:val="24"/>
        </w:rPr>
        <w:t>f</w:t>
      </w:r>
      <w:r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ollowing five years of data. </w:t>
      </w:r>
    </w:p>
    <w:p w:rsidR="00E21FB4" w:rsidRPr="000B0313" w:rsidRDefault="00E21FB4" w:rsidP="00B533EE">
      <w:pPr>
        <w:spacing w:after="0" w:line="480" w:lineRule="auto"/>
        <w:ind w:right="-20" w:firstLine="72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EA3F86" w:rsidRPr="000B0313" w:rsidRDefault="00EA3F86" w:rsidP="00B533EE">
      <w:pPr>
        <w:pStyle w:val="NormalWeb"/>
        <w:shd w:val="clear" w:color="auto" w:fill="FEFEFE"/>
        <w:spacing w:before="0" w:beforeAutospacing="0" w:after="0" w:afterAutospacing="0" w:line="480" w:lineRule="auto"/>
        <w:ind w:firstLine="720"/>
        <w:rPr>
          <w:i/>
          <w:iCs/>
          <w:color w:val="000000" w:themeColor="text1"/>
          <w:spacing w:val="3"/>
        </w:rPr>
      </w:pPr>
      <w:r w:rsidRPr="000B0313">
        <w:rPr>
          <w:i/>
          <w:iCs/>
          <w:color w:val="000000" w:themeColor="text1"/>
          <w:spacing w:val="3"/>
        </w:rPr>
        <w:t>It is a planned problem-solving ability which offers tangible activities for our customers to quicken the application of solutions.</w:t>
      </w:r>
      <w:r w:rsidR="00E21FB4" w:rsidRPr="000B0313">
        <w:rPr>
          <w:i/>
          <w:iCs/>
          <w:color w:val="000000" w:themeColor="text1"/>
          <w:spacing w:val="3"/>
        </w:rPr>
        <w:t xml:space="preserve"> The Agency </w:t>
      </w:r>
      <w:r w:rsidRPr="000B0313">
        <w:rPr>
          <w:color w:val="000000" w:themeColor="text1"/>
          <w:spacing w:val="3"/>
        </w:rPr>
        <w:t xml:space="preserve">works with </w:t>
      </w:r>
      <w:r w:rsidR="00E21FB4" w:rsidRPr="000B0313">
        <w:rPr>
          <w:color w:val="000000" w:themeColor="text1"/>
          <w:spacing w:val="3"/>
        </w:rPr>
        <w:t>customers</w:t>
      </w:r>
      <w:r w:rsidRPr="000B0313">
        <w:rPr>
          <w:color w:val="000000" w:themeColor="text1"/>
          <w:spacing w:val="3"/>
        </w:rPr>
        <w:t xml:space="preserve"> to </w:t>
      </w:r>
      <w:r w:rsidR="00E21FB4" w:rsidRPr="000B0313">
        <w:rPr>
          <w:color w:val="000000" w:themeColor="text1"/>
          <w:spacing w:val="3"/>
        </w:rPr>
        <w:t>resolve a broad</w:t>
      </w:r>
      <w:r w:rsidR="00A7173B">
        <w:rPr>
          <w:color w:val="000000" w:themeColor="text1"/>
          <w:spacing w:val="3"/>
        </w:rPr>
        <w:t xml:space="preserve"> </w:t>
      </w:r>
      <w:r w:rsidRPr="000B0313">
        <w:rPr>
          <w:color w:val="000000" w:themeColor="text1"/>
          <w:spacing w:val="3"/>
        </w:rPr>
        <w:t xml:space="preserve">range of </w:t>
      </w:r>
      <w:r w:rsidR="00E21FB4" w:rsidRPr="000B0313">
        <w:rPr>
          <w:color w:val="000000" w:themeColor="text1"/>
          <w:spacing w:val="3"/>
        </w:rPr>
        <w:t>tactical</w:t>
      </w:r>
      <w:r w:rsidRPr="000B0313">
        <w:rPr>
          <w:color w:val="000000" w:themeColor="text1"/>
          <w:spacing w:val="3"/>
        </w:rPr>
        <w:t xml:space="preserve"> </w:t>
      </w:r>
      <w:r w:rsidR="00E21FB4" w:rsidRPr="000B0313">
        <w:rPr>
          <w:color w:val="000000" w:themeColor="text1"/>
          <w:spacing w:val="3"/>
        </w:rPr>
        <w:t>matters</w:t>
      </w:r>
      <w:r w:rsidRPr="000B0313">
        <w:rPr>
          <w:color w:val="000000" w:themeColor="text1"/>
          <w:spacing w:val="3"/>
        </w:rPr>
        <w:t xml:space="preserve"> that </w:t>
      </w:r>
      <w:r w:rsidR="00E21FB4" w:rsidRPr="000B0313">
        <w:rPr>
          <w:color w:val="000000" w:themeColor="text1"/>
          <w:spacing w:val="3"/>
        </w:rPr>
        <w:t>influence</w:t>
      </w:r>
      <w:r w:rsidRPr="000B0313">
        <w:rPr>
          <w:color w:val="000000" w:themeColor="text1"/>
          <w:spacing w:val="3"/>
        </w:rPr>
        <w:t xml:space="preserve"> their capital </w:t>
      </w:r>
      <w:r w:rsidR="00E21FB4" w:rsidRPr="000B0313">
        <w:rPr>
          <w:color w:val="000000" w:themeColor="text1"/>
          <w:spacing w:val="3"/>
        </w:rPr>
        <w:t>selections</w:t>
      </w:r>
      <w:r w:rsidRPr="000B0313">
        <w:rPr>
          <w:color w:val="000000" w:themeColor="text1"/>
          <w:spacing w:val="3"/>
        </w:rPr>
        <w:t xml:space="preserve"> and </w:t>
      </w:r>
      <w:r w:rsidR="00E21FB4" w:rsidRPr="000B0313">
        <w:rPr>
          <w:color w:val="000000" w:themeColor="text1"/>
          <w:spacing w:val="3"/>
        </w:rPr>
        <w:t>venture</w:t>
      </w:r>
      <w:r w:rsidRPr="000B0313">
        <w:rPr>
          <w:color w:val="000000" w:themeColor="text1"/>
          <w:spacing w:val="3"/>
        </w:rPr>
        <w:t xml:space="preserve"> in </w:t>
      </w:r>
      <w:r w:rsidR="00E21FB4" w:rsidRPr="000B0313">
        <w:rPr>
          <w:color w:val="000000" w:themeColor="text1"/>
          <w:spacing w:val="3"/>
        </w:rPr>
        <w:t>properties</w:t>
      </w:r>
      <w:r w:rsidRPr="000B0313">
        <w:rPr>
          <w:color w:val="000000" w:themeColor="text1"/>
          <w:spacing w:val="3"/>
        </w:rPr>
        <w:t xml:space="preserve">, </w:t>
      </w:r>
      <w:r w:rsidR="00E21FB4" w:rsidRPr="000B0313">
        <w:rPr>
          <w:color w:val="000000" w:themeColor="text1"/>
          <w:spacing w:val="3"/>
        </w:rPr>
        <w:t>working</w:t>
      </w:r>
      <w:r w:rsidRPr="000B0313">
        <w:rPr>
          <w:color w:val="000000" w:themeColor="text1"/>
          <w:spacing w:val="3"/>
        </w:rPr>
        <w:t xml:space="preserve"> cost, and </w:t>
      </w:r>
      <w:r w:rsidR="00E21FB4" w:rsidRPr="000B0313">
        <w:rPr>
          <w:color w:val="000000" w:themeColor="text1"/>
          <w:spacing w:val="3"/>
        </w:rPr>
        <w:t>conservational</w:t>
      </w:r>
      <w:r w:rsidRPr="000B0313">
        <w:rPr>
          <w:color w:val="000000" w:themeColor="text1"/>
          <w:spacing w:val="3"/>
        </w:rPr>
        <w:t xml:space="preserve"> and societal </w:t>
      </w:r>
      <w:r w:rsidR="00E21FB4" w:rsidRPr="000B0313">
        <w:rPr>
          <w:color w:val="000000" w:themeColor="text1"/>
          <w:spacing w:val="3"/>
        </w:rPr>
        <w:t>contact</w:t>
      </w:r>
      <w:r w:rsidRPr="000B0313">
        <w:rPr>
          <w:color w:val="000000" w:themeColor="text1"/>
          <w:spacing w:val="3"/>
        </w:rPr>
        <w:t>.</w:t>
      </w:r>
      <w:r w:rsidR="00E21FB4" w:rsidRPr="000B0313">
        <w:rPr>
          <w:i/>
          <w:iCs/>
          <w:color w:val="000000" w:themeColor="text1"/>
          <w:spacing w:val="3"/>
        </w:rPr>
        <w:t xml:space="preserve"> The KPA</w:t>
      </w:r>
      <w:r w:rsidRPr="000B0313">
        <w:rPr>
          <w:color w:val="000000" w:themeColor="text1"/>
          <w:spacing w:val="3"/>
        </w:rPr>
        <w:t xml:space="preserve"> Strategy </w:t>
      </w:r>
      <w:r w:rsidR="00E21FB4" w:rsidRPr="000B0313">
        <w:rPr>
          <w:color w:val="000000" w:themeColor="text1"/>
          <w:spacing w:val="3"/>
        </w:rPr>
        <w:t>checking</w:t>
      </w:r>
      <w:r w:rsidRPr="000B0313">
        <w:rPr>
          <w:color w:val="000000" w:themeColor="text1"/>
          <w:spacing w:val="3"/>
        </w:rPr>
        <w:t xml:space="preserve"> </w:t>
      </w:r>
      <w:r w:rsidR="00E21FB4" w:rsidRPr="000B0313">
        <w:rPr>
          <w:color w:val="000000" w:themeColor="text1"/>
          <w:spacing w:val="3"/>
        </w:rPr>
        <w:t>abilities</w:t>
      </w:r>
      <w:r w:rsidRPr="000B0313">
        <w:rPr>
          <w:color w:val="000000" w:themeColor="text1"/>
          <w:spacing w:val="3"/>
        </w:rPr>
        <w:t xml:space="preserve"> include:</w:t>
      </w:r>
    </w:p>
    <w:p w:rsidR="00EA3F86" w:rsidRPr="000B0313" w:rsidRDefault="00EA3F86" w:rsidP="00B533EE">
      <w:pPr>
        <w:pStyle w:val="NormalWeb"/>
        <w:numPr>
          <w:ilvl w:val="0"/>
          <w:numId w:val="3"/>
        </w:numPr>
        <w:spacing w:before="0" w:beforeAutospacing="0" w:after="0" w:afterAutospacing="0" w:line="480" w:lineRule="auto"/>
        <w:rPr>
          <w:color w:val="000000" w:themeColor="text1"/>
          <w:spacing w:val="3"/>
        </w:rPr>
      </w:pPr>
      <w:r w:rsidRPr="000B0313">
        <w:rPr>
          <w:rStyle w:val="Strong"/>
          <w:color w:val="000000" w:themeColor="text1"/>
          <w:spacing w:val="3"/>
        </w:rPr>
        <w:t xml:space="preserve">Growth </w:t>
      </w:r>
      <w:r w:rsidR="00E21FB4" w:rsidRPr="000B0313">
        <w:rPr>
          <w:rStyle w:val="Strong"/>
          <w:color w:val="000000" w:themeColor="text1"/>
          <w:spacing w:val="3"/>
        </w:rPr>
        <w:t>approach</w:t>
      </w:r>
      <w:r w:rsidR="000B0313">
        <w:rPr>
          <w:rStyle w:val="Strong"/>
          <w:color w:val="000000" w:themeColor="text1"/>
          <w:spacing w:val="3"/>
        </w:rPr>
        <w:t>,</w:t>
      </w:r>
      <w:r w:rsidR="00E21FB4" w:rsidRPr="000B0313">
        <w:rPr>
          <w:color w:val="000000" w:themeColor="text1"/>
          <w:spacing w:val="3"/>
        </w:rPr>
        <w:t> in adjacent and currents</w:t>
      </w:r>
      <w:r w:rsidRPr="000B0313">
        <w:rPr>
          <w:color w:val="000000" w:themeColor="text1"/>
          <w:spacing w:val="3"/>
        </w:rPr>
        <w:t xml:space="preserve"> markets with </w:t>
      </w:r>
      <w:r w:rsidR="00E21FB4" w:rsidRPr="000B0313">
        <w:rPr>
          <w:color w:val="000000" w:themeColor="text1"/>
          <w:spacing w:val="3"/>
        </w:rPr>
        <w:t>key</w:t>
      </w:r>
      <w:r w:rsidRPr="000B0313">
        <w:rPr>
          <w:color w:val="000000" w:themeColor="text1"/>
          <w:spacing w:val="3"/>
        </w:rPr>
        <w:t xml:space="preserve"> </w:t>
      </w:r>
      <w:r w:rsidR="00E21FB4" w:rsidRPr="000B0313">
        <w:rPr>
          <w:color w:val="000000" w:themeColor="text1"/>
          <w:spacing w:val="3"/>
        </w:rPr>
        <w:t>study</w:t>
      </w:r>
      <w:r w:rsidRPr="000B0313">
        <w:rPr>
          <w:color w:val="000000" w:themeColor="text1"/>
          <w:spacing w:val="3"/>
        </w:rPr>
        <w:t xml:space="preserve">, market </w:t>
      </w:r>
      <w:r w:rsidR="00E21FB4" w:rsidRPr="000B0313">
        <w:rPr>
          <w:color w:val="000000" w:themeColor="text1"/>
          <w:spacing w:val="3"/>
        </w:rPr>
        <w:t>justification</w:t>
      </w:r>
      <w:r w:rsidRPr="000B0313">
        <w:rPr>
          <w:color w:val="000000" w:themeColor="text1"/>
          <w:spacing w:val="3"/>
        </w:rPr>
        <w:t xml:space="preserve">, business </w:t>
      </w:r>
      <w:r w:rsidR="00E21FB4" w:rsidRPr="000B0313">
        <w:rPr>
          <w:color w:val="000000" w:themeColor="text1"/>
          <w:spacing w:val="3"/>
        </w:rPr>
        <w:t>strategy</w:t>
      </w:r>
      <w:r w:rsidRPr="000B0313">
        <w:rPr>
          <w:color w:val="000000" w:themeColor="text1"/>
          <w:spacing w:val="3"/>
        </w:rPr>
        <w:t xml:space="preserve">, </w:t>
      </w:r>
      <w:r w:rsidR="00E21FB4" w:rsidRPr="000B0313">
        <w:rPr>
          <w:color w:val="000000" w:themeColor="text1"/>
          <w:spacing w:val="3"/>
        </w:rPr>
        <w:t>organization</w:t>
      </w:r>
      <w:r w:rsidR="00A7173B">
        <w:rPr>
          <w:color w:val="000000" w:themeColor="text1"/>
          <w:spacing w:val="3"/>
        </w:rPr>
        <w:t>,</w:t>
      </w:r>
      <w:r w:rsidRPr="000B0313">
        <w:rPr>
          <w:color w:val="000000" w:themeColor="text1"/>
          <w:spacing w:val="3"/>
        </w:rPr>
        <w:t xml:space="preserve"> and </w:t>
      </w:r>
      <w:r w:rsidR="00E21FB4" w:rsidRPr="000B0313">
        <w:rPr>
          <w:color w:val="000000" w:themeColor="text1"/>
          <w:spacing w:val="3"/>
        </w:rPr>
        <w:t>working</w:t>
      </w:r>
      <w:r w:rsidRPr="000B0313">
        <w:rPr>
          <w:color w:val="000000" w:themeColor="text1"/>
          <w:spacing w:val="3"/>
        </w:rPr>
        <w:t xml:space="preserve"> model</w:t>
      </w:r>
      <w:r w:rsidR="00E21FB4" w:rsidRPr="000B0313">
        <w:rPr>
          <w:color w:val="000000" w:themeColor="text1"/>
          <w:spacing w:val="3"/>
        </w:rPr>
        <w:t>.</w:t>
      </w:r>
    </w:p>
    <w:p w:rsidR="000B0313" w:rsidRDefault="00EA3F86" w:rsidP="00B533EE">
      <w:pPr>
        <w:pStyle w:val="NormalWeb"/>
        <w:numPr>
          <w:ilvl w:val="0"/>
          <w:numId w:val="3"/>
        </w:numPr>
        <w:spacing w:before="0" w:beforeAutospacing="0" w:after="0" w:afterAutospacing="0" w:line="480" w:lineRule="auto"/>
        <w:rPr>
          <w:color w:val="000000" w:themeColor="text1"/>
          <w:spacing w:val="3"/>
        </w:rPr>
      </w:pPr>
      <w:r w:rsidRPr="000B0313">
        <w:rPr>
          <w:rStyle w:val="Strong"/>
          <w:color w:val="000000" w:themeColor="text1"/>
          <w:spacing w:val="3"/>
        </w:rPr>
        <w:t>Strategic planning</w:t>
      </w:r>
      <w:r w:rsidR="000B0313">
        <w:rPr>
          <w:rStyle w:val="Strong"/>
          <w:color w:val="000000" w:themeColor="text1"/>
          <w:spacing w:val="3"/>
        </w:rPr>
        <w:t>,</w:t>
      </w:r>
      <w:r w:rsidRPr="000B0313">
        <w:rPr>
          <w:color w:val="000000" w:themeColor="text1"/>
          <w:spacing w:val="3"/>
        </w:rPr>
        <w:t xml:space="preserve"> to </w:t>
      </w:r>
      <w:r w:rsidR="00E21FB4" w:rsidRPr="000B0313">
        <w:rPr>
          <w:color w:val="000000" w:themeColor="text1"/>
          <w:spacing w:val="3"/>
        </w:rPr>
        <w:t>bring into line</w:t>
      </w:r>
      <w:r w:rsidRPr="000B0313">
        <w:rPr>
          <w:color w:val="000000" w:themeColor="text1"/>
          <w:spacing w:val="3"/>
        </w:rPr>
        <w:t xml:space="preserve"> the </w:t>
      </w:r>
      <w:r w:rsidR="00E21FB4" w:rsidRPr="000B0313">
        <w:rPr>
          <w:color w:val="000000" w:themeColor="text1"/>
          <w:spacing w:val="3"/>
        </w:rPr>
        <w:t>organization</w:t>
      </w:r>
      <w:r w:rsidRPr="000B0313">
        <w:rPr>
          <w:color w:val="000000" w:themeColor="text1"/>
          <w:spacing w:val="3"/>
        </w:rPr>
        <w:t xml:space="preserve"> (across the </w:t>
      </w:r>
      <w:r w:rsidR="00E21FB4" w:rsidRPr="000B0313">
        <w:rPr>
          <w:color w:val="000000" w:themeColor="text1"/>
          <w:spacing w:val="3"/>
        </w:rPr>
        <w:t>complete</w:t>
      </w:r>
      <w:r w:rsidRPr="000B0313">
        <w:rPr>
          <w:color w:val="000000" w:themeColor="text1"/>
          <w:spacing w:val="3"/>
        </w:rPr>
        <w:t xml:space="preserve"> </w:t>
      </w:r>
      <w:r w:rsidR="00E21FB4" w:rsidRPr="000B0313">
        <w:rPr>
          <w:color w:val="000000" w:themeColor="text1"/>
          <w:spacing w:val="3"/>
        </w:rPr>
        <w:t>initiative</w:t>
      </w:r>
      <w:r w:rsidRPr="000B0313">
        <w:rPr>
          <w:color w:val="000000" w:themeColor="text1"/>
          <w:spacing w:val="3"/>
        </w:rPr>
        <w:t xml:space="preserve">) on </w:t>
      </w:r>
      <w:r w:rsidR="00E21FB4" w:rsidRPr="000B0313">
        <w:rPr>
          <w:color w:val="000000" w:themeColor="text1"/>
          <w:spacing w:val="3"/>
        </w:rPr>
        <w:t>main</w:t>
      </w:r>
      <w:r w:rsidRPr="000B0313">
        <w:rPr>
          <w:color w:val="000000" w:themeColor="text1"/>
          <w:spacing w:val="3"/>
        </w:rPr>
        <w:t xml:space="preserve"> </w:t>
      </w:r>
      <w:r w:rsidR="00E21FB4" w:rsidRPr="000B0313">
        <w:rPr>
          <w:color w:val="000000" w:themeColor="text1"/>
          <w:spacing w:val="3"/>
        </w:rPr>
        <w:t>urgencies</w:t>
      </w:r>
      <w:r w:rsidR="000B0313">
        <w:rPr>
          <w:color w:val="000000" w:themeColor="text1"/>
          <w:spacing w:val="3"/>
        </w:rPr>
        <w:t xml:space="preserve"> with accounting</w:t>
      </w:r>
      <w:r w:rsidRPr="000B0313">
        <w:rPr>
          <w:color w:val="000000" w:themeColor="text1"/>
          <w:spacing w:val="3"/>
        </w:rPr>
        <w:t xml:space="preserve"> </w:t>
      </w:r>
      <w:r w:rsidR="00E21FB4" w:rsidRPr="000B0313">
        <w:rPr>
          <w:color w:val="000000" w:themeColor="text1"/>
          <w:spacing w:val="3"/>
        </w:rPr>
        <w:t>objectives</w:t>
      </w:r>
      <w:r w:rsidRPr="000B0313">
        <w:rPr>
          <w:color w:val="000000" w:themeColor="text1"/>
          <w:spacing w:val="3"/>
        </w:rPr>
        <w:t xml:space="preserve"> on CAPEX, OPEX and </w:t>
      </w:r>
      <w:r w:rsidR="00E21FB4" w:rsidRPr="000B0313">
        <w:rPr>
          <w:color w:val="000000" w:themeColor="text1"/>
          <w:spacing w:val="3"/>
        </w:rPr>
        <w:t>development</w:t>
      </w:r>
    </w:p>
    <w:p w:rsidR="00EA3F86" w:rsidRPr="000B0313" w:rsidRDefault="00EA3F86" w:rsidP="00B533EE">
      <w:pPr>
        <w:pStyle w:val="NormalWeb"/>
        <w:numPr>
          <w:ilvl w:val="0"/>
          <w:numId w:val="3"/>
        </w:numPr>
        <w:spacing w:before="0" w:beforeAutospacing="0" w:after="0" w:afterAutospacing="0" w:line="480" w:lineRule="auto"/>
        <w:rPr>
          <w:color w:val="000000" w:themeColor="text1"/>
          <w:spacing w:val="3"/>
        </w:rPr>
      </w:pPr>
      <w:r w:rsidRPr="000B0313">
        <w:rPr>
          <w:rStyle w:val="Strong"/>
          <w:color w:val="000000" w:themeColor="text1"/>
          <w:spacing w:val="3"/>
        </w:rPr>
        <w:t xml:space="preserve">Capital </w:t>
      </w:r>
      <w:r w:rsidR="00E21FB4" w:rsidRPr="000B0313">
        <w:rPr>
          <w:rStyle w:val="Strong"/>
          <w:color w:val="000000" w:themeColor="text1"/>
          <w:spacing w:val="3"/>
        </w:rPr>
        <w:t>distribution</w:t>
      </w:r>
      <w:r w:rsidRPr="000B0313">
        <w:rPr>
          <w:rStyle w:val="Strong"/>
          <w:color w:val="000000" w:themeColor="text1"/>
          <w:spacing w:val="3"/>
        </w:rPr>
        <w:t xml:space="preserve"> and portfolio </w:t>
      </w:r>
      <w:r w:rsidR="00E21FB4" w:rsidRPr="000B0313">
        <w:rPr>
          <w:rStyle w:val="Strong"/>
          <w:color w:val="000000" w:themeColor="text1"/>
          <w:spacing w:val="3"/>
        </w:rPr>
        <w:t>administration</w:t>
      </w:r>
      <w:r w:rsidRPr="000B0313">
        <w:rPr>
          <w:color w:val="000000" w:themeColor="text1"/>
          <w:spacing w:val="3"/>
        </w:rPr>
        <w:t> </w:t>
      </w:r>
      <w:r w:rsidR="00E21FB4" w:rsidRPr="000B0313">
        <w:rPr>
          <w:color w:val="000000" w:themeColor="text1"/>
          <w:spacing w:val="3"/>
        </w:rPr>
        <w:t>plans</w:t>
      </w:r>
      <w:r w:rsidRPr="000B0313">
        <w:rPr>
          <w:color w:val="000000" w:themeColor="text1"/>
          <w:spacing w:val="3"/>
        </w:rPr>
        <w:t xml:space="preserve"> to </w:t>
      </w:r>
      <w:r w:rsidR="00E21FB4" w:rsidRPr="000B0313">
        <w:rPr>
          <w:color w:val="000000" w:themeColor="text1"/>
          <w:spacing w:val="3"/>
        </w:rPr>
        <w:t>yield</w:t>
      </w:r>
      <w:r w:rsidRPr="000B0313">
        <w:rPr>
          <w:color w:val="000000" w:themeColor="text1"/>
          <w:spacing w:val="3"/>
        </w:rPr>
        <w:t xml:space="preserve"> the best </w:t>
      </w:r>
      <w:r w:rsidR="00E21FB4" w:rsidRPr="000B0313">
        <w:rPr>
          <w:color w:val="000000" w:themeColor="text1"/>
          <w:spacing w:val="3"/>
        </w:rPr>
        <w:t>worth</w:t>
      </w:r>
      <w:r w:rsidRPr="000B0313">
        <w:rPr>
          <w:color w:val="000000" w:themeColor="text1"/>
          <w:spacing w:val="3"/>
        </w:rPr>
        <w:t xml:space="preserve"> on capital </w:t>
      </w:r>
      <w:r w:rsidR="00E21FB4" w:rsidRPr="000B0313">
        <w:rPr>
          <w:color w:val="000000" w:themeColor="text1"/>
          <w:spacing w:val="3"/>
        </w:rPr>
        <w:t>organized</w:t>
      </w:r>
      <w:r w:rsidRPr="000B0313">
        <w:rPr>
          <w:color w:val="000000" w:themeColor="text1"/>
          <w:spacing w:val="3"/>
        </w:rPr>
        <w:t xml:space="preserve"> across </w:t>
      </w:r>
      <w:r w:rsidR="00E21FB4" w:rsidRPr="000B0313">
        <w:rPr>
          <w:color w:val="000000" w:themeColor="text1"/>
          <w:spacing w:val="3"/>
        </w:rPr>
        <w:t>schemes</w:t>
      </w:r>
      <w:r w:rsidRPr="000B0313">
        <w:rPr>
          <w:color w:val="000000" w:themeColor="text1"/>
          <w:spacing w:val="3"/>
        </w:rPr>
        <w:t xml:space="preserve"> </w:t>
      </w:r>
    </w:p>
    <w:p w:rsidR="00EA3F86" w:rsidRPr="000B0313" w:rsidRDefault="00EA3F86" w:rsidP="00B533EE">
      <w:pPr>
        <w:pStyle w:val="NormalWeb"/>
        <w:numPr>
          <w:ilvl w:val="0"/>
          <w:numId w:val="3"/>
        </w:numPr>
        <w:spacing w:before="0" w:beforeAutospacing="0" w:after="0" w:afterAutospacing="0" w:line="480" w:lineRule="auto"/>
        <w:rPr>
          <w:color w:val="000000" w:themeColor="text1"/>
          <w:spacing w:val="3"/>
        </w:rPr>
      </w:pPr>
      <w:r w:rsidRPr="000B0313">
        <w:rPr>
          <w:rStyle w:val="Strong"/>
          <w:color w:val="000000" w:themeColor="text1"/>
          <w:spacing w:val="3"/>
        </w:rPr>
        <w:t xml:space="preserve">Resource and feedstock </w:t>
      </w:r>
      <w:r w:rsidR="00E21FB4" w:rsidRPr="000B0313">
        <w:rPr>
          <w:rStyle w:val="Strong"/>
          <w:color w:val="000000" w:themeColor="text1"/>
          <w:spacing w:val="3"/>
        </w:rPr>
        <w:t>preparation</w:t>
      </w:r>
      <w:r w:rsidRPr="000B0313">
        <w:rPr>
          <w:color w:val="000000" w:themeColor="text1"/>
          <w:spacing w:val="3"/>
        </w:rPr>
        <w:t xml:space="preserve"> to </w:t>
      </w:r>
      <w:r w:rsidR="00E21FB4" w:rsidRPr="000B0313">
        <w:rPr>
          <w:color w:val="000000" w:themeColor="text1"/>
          <w:spacing w:val="3"/>
        </w:rPr>
        <w:t>safe</w:t>
      </w:r>
      <w:r w:rsidRPr="000B0313">
        <w:rPr>
          <w:color w:val="000000" w:themeColor="text1"/>
          <w:spacing w:val="3"/>
        </w:rPr>
        <w:t xml:space="preserve"> long-term, </w:t>
      </w:r>
      <w:r w:rsidR="00E21FB4" w:rsidRPr="000B0313">
        <w:rPr>
          <w:color w:val="000000" w:themeColor="text1"/>
          <w:spacing w:val="3"/>
        </w:rPr>
        <w:t>efficient</w:t>
      </w:r>
      <w:r w:rsidRPr="000B0313">
        <w:rPr>
          <w:color w:val="000000" w:themeColor="text1"/>
          <w:spacing w:val="3"/>
        </w:rPr>
        <w:t xml:space="preserve"> and </w:t>
      </w:r>
      <w:r w:rsidR="00E21FB4" w:rsidRPr="000B0313">
        <w:rPr>
          <w:color w:val="000000" w:themeColor="text1"/>
          <w:spacing w:val="3"/>
        </w:rPr>
        <w:t>continued</w:t>
      </w:r>
      <w:r w:rsidRPr="000B0313">
        <w:rPr>
          <w:color w:val="000000" w:themeColor="text1"/>
          <w:spacing w:val="3"/>
        </w:rPr>
        <w:t xml:space="preserve"> supply of </w:t>
      </w:r>
      <w:r w:rsidR="00E21FB4" w:rsidRPr="000B0313">
        <w:rPr>
          <w:color w:val="000000" w:themeColor="text1"/>
          <w:spacing w:val="3"/>
        </w:rPr>
        <w:t>planned</w:t>
      </w:r>
      <w:r w:rsidRPr="000B0313">
        <w:rPr>
          <w:color w:val="000000" w:themeColor="text1"/>
          <w:spacing w:val="3"/>
        </w:rPr>
        <w:t xml:space="preserve"> </w:t>
      </w:r>
      <w:r w:rsidR="00E21FB4" w:rsidRPr="000B0313">
        <w:rPr>
          <w:color w:val="000000" w:themeColor="text1"/>
          <w:spacing w:val="3"/>
        </w:rPr>
        <w:t>capitals</w:t>
      </w:r>
      <w:r w:rsidRPr="000B0313">
        <w:rPr>
          <w:color w:val="000000" w:themeColor="text1"/>
          <w:spacing w:val="3"/>
        </w:rPr>
        <w:t xml:space="preserve"> (e.g. renewables, ethane)</w:t>
      </w:r>
    </w:p>
    <w:p w:rsidR="00EA3F86" w:rsidRPr="000B0313" w:rsidRDefault="00EA3F86" w:rsidP="00B533EE">
      <w:pPr>
        <w:pStyle w:val="NormalWeb"/>
        <w:numPr>
          <w:ilvl w:val="0"/>
          <w:numId w:val="3"/>
        </w:numPr>
        <w:spacing w:before="0" w:beforeAutospacing="0" w:after="0" w:afterAutospacing="0" w:line="480" w:lineRule="auto"/>
        <w:rPr>
          <w:color w:val="000000" w:themeColor="text1"/>
          <w:spacing w:val="3"/>
        </w:rPr>
      </w:pPr>
      <w:r w:rsidRPr="000B0313">
        <w:rPr>
          <w:rStyle w:val="Strong"/>
          <w:color w:val="000000" w:themeColor="text1"/>
          <w:spacing w:val="3"/>
        </w:rPr>
        <w:t>Environment compliance</w:t>
      </w:r>
      <w:r w:rsidR="000B0313">
        <w:rPr>
          <w:color w:val="000000" w:themeColor="text1"/>
          <w:spacing w:val="3"/>
        </w:rPr>
        <w:t xml:space="preserve">, </w:t>
      </w:r>
      <w:r w:rsidR="00A7173B">
        <w:rPr>
          <w:color w:val="000000" w:themeColor="text1"/>
          <w:spacing w:val="3"/>
        </w:rPr>
        <w:t>power, and water companies,</w:t>
      </w:r>
      <w:r w:rsidRPr="000B0313">
        <w:rPr>
          <w:color w:val="000000" w:themeColor="text1"/>
          <w:spacing w:val="3"/>
        </w:rPr>
        <w:t xml:space="preserve"> and industrial consumers to implement cost-effective and sustainable solutions.</w:t>
      </w:r>
    </w:p>
    <w:p w:rsidR="00EA3F86" w:rsidRPr="000B0313" w:rsidRDefault="00E21FB4" w:rsidP="00B533EE">
      <w:pPr>
        <w:pStyle w:val="NormalWeb"/>
        <w:spacing w:before="0" w:beforeAutospacing="0" w:after="0" w:afterAutospacing="0" w:line="480" w:lineRule="auto"/>
        <w:ind w:firstLine="720"/>
        <w:rPr>
          <w:color w:val="000000" w:themeColor="text1"/>
          <w:spacing w:val="3"/>
        </w:rPr>
      </w:pPr>
      <w:r w:rsidRPr="000B0313">
        <w:rPr>
          <w:color w:val="000000" w:themeColor="text1"/>
          <w:spacing w:val="3"/>
        </w:rPr>
        <w:t>People</w:t>
      </w:r>
      <w:r w:rsidR="00EA3F86" w:rsidRPr="000B0313">
        <w:rPr>
          <w:color w:val="000000" w:themeColor="text1"/>
          <w:spacing w:val="3"/>
        </w:rPr>
        <w:t xml:space="preserve"> </w:t>
      </w:r>
      <w:r w:rsidRPr="000B0313">
        <w:rPr>
          <w:color w:val="000000" w:themeColor="text1"/>
          <w:spacing w:val="3"/>
        </w:rPr>
        <w:t>problematic</w:t>
      </w:r>
      <w:r w:rsidR="00EA3F86" w:rsidRPr="000B0313">
        <w:rPr>
          <w:color w:val="000000" w:themeColor="text1"/>
          <w:spacing w:val="3"/>
        </w:rPr>
        <w:t xml:space="preserve"> solving </w:t>
      </w:r>
      <w:r w:rsidRPr="000B0313">
        <w:rPr>
          <w:color w:val="000000" w:themeColor="text1"/>
          <w:spacing w:val="3"/>
        </w:rPr>
        <w:t>tactic is theory</w:t>
      </w:r>
      <w:r w:rsidR="00A7173B">
        <w:rPr>
          <w:color w:val="000000" w:themeColor="text1"/>
          <w:spacing w:val="3"/>
        </w:rPr>
        <w:t>-</w:t>
      </w:r>
      <w:r w:rsidR="00EA3F86" w:rsidRPr="000B0313">
        <w:rPr>
          <w:color w:val="000000" w:themeColor="text1"/>
          <w:spacing w:val="3"/>
        </w:rPr>
        <w:t xml:space="preserve">driven and </w:t>
      </w:r>
      <w:r w:rsidRPr="000B0313">
        <w:rPr>
          <w:color w:val="000000" w:themeColor="text1"/>
          <w:spacing w:val="3"/>
        </w:rPr>
        <w:t>personalized</w:t>
      </w:r>
      <w:r w:rsidR="00EA3F86" w:rsidRPr="000B0313">
        <w:rPr>
          <w:color w:val="000000" w:themeColor="text1"/>
          <w:spacing w:val="3"/>
        </w:rPr>
        <w:t xml:space="preserve"> to </w:t>
      </w:r>
      <w:r w:rsidRPr="000B0313">
        <w:rPr>
          <w:color w:val="000000" w:themeColor="text1"/>
          <w:spacing w:val="3"/>
        </w:rPr>
        <w:t>each</w:t>
      </w:r>
      <w:r w:rsidR="00EA3F86" w:rsidRPr="000B0313">
        <w:rPr>
          <w:color w:val="000000" w:themeColor="text1"/>
          <w:spacing w:val="3"/>
        </w:rPr>
        <w:t xml:space="preserve"> situation. The depth and breadth of </w:t>
      </w:r>
      <w:r w:rsidRPr="000B0313">
        <w:rPr>
          <w:color w:val="000000" w:themeColor="text1"/>
          <w:spacing w:val="3"/>
        </w:rPr>
        <w:t>know-how</w:t>
      </w:r>
      <w:r w:rsidR="00EA3F86" w:rsidRPr="000B0313">
        <w:rPr>
          <w:color w:val="000000" w:themeColor="text1"/>
          <w:spacing w:val="3"/>
        </w:rPr>
        <w:t xml:space="preserve"> in </w:t>
      </w:r>
      <w:r w:rsidR="00A7173B">
        <w:rPr>
          <w:color w:val="000000" w:themeColor="text1"/>
          <w:spacing w:val="3"/>
        </w:rPr>
        <w:t xml:space="preserve">the </w:t>
      </w:r>
      <w:r w:rsidRPr="000B0313">
        <w:rPr>
          <w:color w:val="000000" w:themeColor="text1"/>
          <w:spacing w:val="3"/>
        </w:rPr>
        <w:t>plan</w:t>
      </w:r>
      <w:r w:rsidR="00EA3F86" w:rsidRPr="000B0313">
        <w:rPr>
          <w:color w:val="000000" w:themeColor="text1"/>
          <w:spacing w:val="3"/>
        </w:rPr>
        <w:t xml:space="preserve">, operations, </w:t>
      </w:r>
      <w:r w:rsidR="00121559" w:rsidRPr="000B0313">
        <w:rPr>
          <w:color w:val="000000" w:themeColor="text1"/>
          <w:spacing w:val="3"/>
        </w:rPr>
        <w:t>industrial</w:t>
      </w:r>
      <w:r w:rsidR="00EA3F86" w:rsidRPr="000B0313">
        <w:rPr>
          <w:color w:val="000000" w:themeColor="text1"/>
          <w:spacing w:val="3"/>
        </w:rPr>
        <w:t xml:space="preserve">, </w:t>
      </w:r>
      <w:r w:rsidR="00121559" w:rsidRPr="000B0313">
        <w:rPr>
          <w:color w:val="000000" w:themeColor="text1"/>
          <w:spacing w:val="3"/>
        </w:rPr>
        <w:t>know-how</w:t>
      </w:r>
      <w:r w:rsidR="00EA3F86" w:rsidRPr="000B0313">
        <w:rPr>
          <w:color w:val="000000" w:themeColor="text1"/>
          <w:spacing w:val="3"/>
        </w:rPr>
        <w:t xml:space="preserve"> and environment, </w:t>
      </w:r>
      <w:r w:rsidR="00121559" w:rsidRPr="000B0313">
        <w:rPr>
          <w:color w:val="000000" w:themeColor="text1"/>
          <w:spacing w:val="3"/>
        </w:rPr>
        <w:t>joint position the exact</w:t>
      </w:r>
      <w:r w:rsidR="00EA3F86" w:rsidRPr="000B0313">
        <w:rPr>
          <w:color w:val="000000" w:themeColor="text1"/>
          <w:spacing w:val="3"/>
        </w:rPr>
        <w:t xml:space="preserve"> </w:t>
      </w:r>
      <w:r w:rsidR="00121559" w:rsidRPr="000B0313">
        <w:rPr>
          <w:color w:val="000000" w:themeColor="text1"/>
          <w:spacing w:val="3"/>
        </w:rPr>
        <w:t>facts, which make the people know the accurate data.</w:t>
      </w:r>
    </w:p>
    <w:p w:rsidR="004F6F2F" w:rsidRDefault="004F6F2F">
      <w:pP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>
        <w:rPr>
          <w:b/>
          <w:color w:val="000000" w:themeColor="text1"/>
        </w:rPr>
        <w:br w:type="page"/>
      </w:r>
    </w:p>
    <w:p w:rsidR="00B829E2" w:rsidRPr="000B0313" w:rsidRDefault="00121559" w:rsidP="00B533EE">
      <w:pPr>
        <w:pStyle w:val="NormalWeb"/>
        <w:spacing w:before="0" w:beforeAutospacing="0" w:after="0" w:afterAutospacing="0" w:line="480" w:lineRule="auto"/>
        <w:rPr>
          <w:b/>
          <w:color w:val="000000" w:themeColor="text1"/>
        </w:rPr>
      </w:pPr>
      <w:r w:rsidRPr="000B0313">
        <w:rPr>
          <w:b/>
          <w:color w:val="000000" w:themeColor="text1"/>
        </w:rPr>
        <w:lastRenderedPageBreak/>
        <w:t>Assess KPA’s financial situation founded</w:t>
      </w:r>
      <w:r w:rsidRPr="000B0313">
        <w:rPr>
          <w:b/>
          <w:color w:val="000000" w:themeColor="text1"/>
          <w:spacing w:val="-1"/>
        </w:rPr>
        <w:t xml:space="preserve"> </w:t>
      </w:r>
      <w:r w:rsidRPr="000B0313">
        <w:rPr>
          <w:b/>
          <w:color w:val="000000" w:themeColor="text1"/>
        </w:rPr>
        <w:t>on this data</w:t>
      </w:r>
    </w:p>
    <w:p w:rsidR="00B829E2" w:rsidRPr="000B0313" w:rsidRDefault="00340FF4" w:rsidP="00B533EE">
      <w:pPr>
        <w:pStyle w:val="NormalWeb"/>
        <w:spacing w:before="0" w:beforeAutospacing="0" w:after="0" w:afterAutospacing="0" w:line="480" w:lineRule="auto"/>
        <w:ind w:firstLine="720"/>
        <w:rPr>
          <w:b/>
          <w:color w:val="000000" w:themeColor="text1"/>
        </w:rPr>
      </w:pPr>
      <w:r w:rsidRPr="000B0313">
        <w:rPr>
          <w:b/>
          <w:color w:val="000000" w:themeColor="text1"/>
        </w:rPr>
        <w:tab/>
      </w:r>
      <w:r w:rsidRPr="000B0313">
        <w:rPr>
          <w:b/>
          <w:color w:val="000000" w:themeColor="text1"/>
        </w:rPr>
        <w:tab/>
      </w:r>
      <w:r w:rsidRPr="000B0313">
        <w:rPr>
          <w:b/>
          <w:color w:val="000000" w:themeColor="text1"/>
        </w:rPr>
        <w:tab/>
      </w:r>
      <w:r w:rsidRPr="000B0313">
        <w:rPr>
          <w:b/>
          <w:color w:val="000000" w:themeColor="text1"/>
        </w:rPr>
        <w:tab/>
      </w:r>
      <w:r w:rsidRPr="000B0313">
        <w:rPr>
          <w:b/>
          <w:color w:val="000000" w:themeColor="text1"/>
        </w:rPr>
        <w:tab/>
      </w:r>
      <w:r w:rsidRPr="000B0313">
        <w:rPr>
          <w:b/>
          <w:color w:val="000000" w:themeColor="text1"/>
        </w:rPr>
        <w:tab/>
      </w:r>
      <w:r w:rsidRPr="000B0313">
        <w:rPr>
          <w:b/>
          <w:color w:val="000000" w:themeColor="text1"/>
        </w:rPr>
        <w:tab/>
        <w:t>YEARS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89"/>
        <w:gridCol w:w="1323"/>
        <w:gridCol w:w="1323"/>
        <w:gridCol w:w="1324"/>
        <w:gridCol w:w="1324"/>
        <w:gridCol w:w="1324"/>
        <w:gridCol w:w="1343"/>
      </w:tblGrid>
      <w:tr w:rsidR="000B0313" w:rsidRPr="000B0313" w:rsidTr="00340FF4">
        <w:tc>
          <w:tcPr>
            <w:tcW w:w="1368" w:type="dxa"/>
          </w:tcPr>
          <w:p w:rsidR="00340FF4" w:rsidRPr="000B0313" w:rsidRDefault="00340FF4" w:rsidP="004F6F2F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0B03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FACTOR</w:t>
            </w:r>
          </w:p>
        </w:tc>
        <w:tc>
          <w:tcPr>
            <w:tcW w:w="1368" w:type="dxa"/>
          </w:tcPr>
          <w:p w:rsidR="000B0313" w:rsidRDefault="000B0313" w:rsidP="004F6F2F">
            <w:pPr>
              <w:ind w:firstLine="72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340FF4" w:rsidRDefault="00340FF4" w:rsidP="004F6F2F">
            <w:pPr>
              <w:ind w:firstLine="72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0B03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1</w:t>
            </w:r>
          </w:p>
          <w:p w:rsidR="000B0313" w:rsidRPr="000B0313" w:rsidRDefault="000B0313" w:rsidP="004F6F2F">
            <w:pPr>
              <w:ind w:firstLine="72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368" w:type="dxa"/>
          </w:tcPr>
          <w:p w:rsidR="000B0313" w:rsidRDefault="000B0313" w:rsidP="004F6F2F">
            <w:pPr>
              <w:ind w:firstLine="72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340FF4" w:rsidRPr="000B0313" w:rsidRDefault="00340FF4" w:rsidP="004F6F2F">
            <w:pPr>
              <w:ind w:firstLine="72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0B03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1368" w:type="dxa"/>
          </w:tcPr>
          <w:p w:rsidR="000B0313" w:rsidRDefault="000B0313" w:rsidP="004F6F2F">
            <w:pPr>
              <w:ind w:firstLine="72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340FF4" w:rsidRPr="000B0313" w:rsidRDefault="00340FF4" w:rsidP="004F6F2F">
            <w:pPr>
              <w:ind w:firstLine="72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0B03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3</w:t>
            </w:r>
          </w:p>
        </w:tc>
        <w:tc>
          <w:tcPr>
            <w:tcW w:w="1368" w:type="dxa"/>
          </w:tcPr>
          <w:p w:rsidR="000B0313" w:rsidRDefault="000B0313" w:rsidP="004F6F2F">
            <w:pPr>
              <w:ind w:firstLine="72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340FF4" w:rsidRPr="000B0313" w:rsidRDefault="00340FF4" w:rsidP="004F6F2F">
            <w:pPr>
              <w:ind w:firstLine="72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0B03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4</w:t>
            </w:r>
          </w:p>
        </w:tc>
        <w:tc>
          <w:tcPr>
            <w:tcW w:w="1368" w:type="dxa"/>
          </w:tcPr>
          <w:p w:rsidR="000B0313" w:rsidRDefault="000B0313" w:rsidP="004F6F2F">
            <w:pPr>
              <w:ind w:firstLine="72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340FF4" w:rsidRPr="000B0313" w:rsidRDefault="00340FF4" w:rsidP="004F6F2F">
            <w:pPr>
              <w:ind w:firstLine="72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0B03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5</w:t>
            </w:r>
          </w:p>
        </w:tc>
        <w:tc>
          <w:tcPr>
            <w:tcW w:w="1368" w:type="dxa"/>
          </w:tcPr>
          <w:p w:rsidR="000B0313" w:rsidRDefault="000B0313" w:rsidP="004F6F2F">
            <w:pPr>
              <w:ind w:firstLine="720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340FF4" w:rsidRPr="000B0313" w:rsidRDefault="000B0313" w:rsidP="004F6F2F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TO</w:t>
            </w:r>
            <w:r w:rsidR="00CF47E5" w:rsidRPr="000B031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TALS</w:t>
            </w:r>
          </w:p>
        </w:tc>
      </w:tr>
      <w:tr w:rsidR="000B0313" w:rsidRPr="000B0313" w:rsidTr="00340FF4">
        <w:tc>
          <w:tcPr>
            <w:tcW w:w="1368" w:type="dxa"/>
          </w:tcPr>
          <w:p w:rsidR="00340FF4" w:rsidRPr="000B0313" w:rsidRDefault="00340FF4" w:rsidP="004F6F2F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0B03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Revenues per client</w:t>
            </w:r>
          </w:p>
        </w:tc>
        <w:tc>
          <w:tcPr>
            <w:tcW w:w="1368" w:type="dxa"/>
          </w:tcPr>
          <w:p w:rsidR="00340FF4" w:rsidRPr="000B0313" w:rsidRDefault="00340FF4" w:rsidP="004F6F2F">
            <w:pPr>
              <w:ind w:firstLine="72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CF47E5" w:rsidRPr="000B0313" w:rsidRDefault="00CF47E5" w:rsidP="004F6F2F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0B03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$321</w:t>
            </w:r>
          </w:p>
        </w:tc>
        <w:tc>
          <w:tcPr>
            <w:tcW w:w="1368" w:type="dxa"/>
          </w:tcPr>
          <w:p w:rsidR="00340FF4" w:rsidRPr="000B0313" w:rsidRDefault="00340FF4" w:rsidP="004F6F2F">
            <w:pPr>
              <w:ind w:firstLine="72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CF47E5" w:rsidRPr="000B0313" w:rsidRDefault="00CF47E5" w:rsidP="004F6F2F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0B03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$318</w:t>
            </w:r>
          </w:p>
        </w:tc>
        <w:tc>
          <w:tcPr>
            <w:tcW w:w="1368" w:type="dxa"/>
          </w:tcPr>
          <w:p w:rsidR="000B0313" w:rsidRDefault="000B0313" w:rsidP="004F6F2F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F47E5" w:rsidRPr="000B0313" w:rsidRDefault="00CF47E5" w:rsidP="004F6F2F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0B03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$329</w:t>
            </w:r>
          </w:p>
        </w:tc>
        <w:tc>
          <w:tcPr>
            <w:tcW w:w="1368" w:type="dxa"/>
          </w:tcPr>
          <w:p w:rsidR="00340FF4" w:rsidRPr="000B0313" w:rsidRDefault="00340FF4" w:rsidP="004F6F2F">
            <w:pPr>
              <w:ind w:firstLine="72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CF47E5" w:rsidRPr="000B0313" w:rsidRDefault="00CF47E5" w:rsidP="004F6F2F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0B03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$329</w:t>
            </w:r>
          </w:p>
        </w:tc>
        <w:tc>
          <w:tcPr>
            <w:tcW w:w="1368" w:type="dxa"/>
          </w:tcPr>
          <w:p w:rsidR="00340FF4" w:rsidRPr="000B0313" w:rsidRDefault="00340FF4" w:rsidP="004F6F2F">
            <w:pPr>
              <w:ind w:firstLine="72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CF47E5" w:rsidRPr="000B0313" w:rsidRDefault="00CF47E5" w:rsidP="004F6F2F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0B03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$328</w:t>
            </w:r>
          </w:p>
        </w:tc>
        <w:tc>
          <w:tcPr>
            <w:tcW w:w="1368" w:type="dxa"/>
          </w:tcPr>
          <w:p w:rsidR="00340FF4" w:rsidRPr="000B0313" w:rsidRDefault="00340FF4" w:rsidP="004F6F2F">
            <w:pPr>
              <w:ind w:firstLine="72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CF47E5" w:rsidRPr="000B0313" w:rsidRDefault="00513E6C" w:rsidP="004F6F2F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0B03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$</w:t>
            </w:r>
            <w:r w:rsidRPr="000B03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1625</w:t>
            </w:r>
          </w:p>
        </w:tc>
      </w:tr>
      <w:tr w:rsidR="000B0313" w:rsidRPr="000B0313" w:rsidTr="00340FF4">
        <w:tc>
          <w:tcPr>
            <w:tcW w:w="1368" w:type="dxa"/>
          </w:tcPr>
          <w:p w:rsidR="00340FF4" w:rsidRPr="000B0313" w:rsidRDefault="000B0313" w:rsidP="004F6F2F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Fees for </w:t>
            </w:r>
            <w:r w:rsidR="00340FF4" w:rsidRPr="000B03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Activities as a percent of </w:t>
            </w:r>
            <w:r w:rsidR="00A7173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the </w:t>
            </w:r>
            <w:r w:rsidR="00340FF4" w:rsidRPr="000B03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program cost</w:t>
            </w:r>
          </w:p>
        </w:tc>
        <w:tc>
          <w:tcPr>
            <w:tcW w:w="1368" w:type="dxa"/>
          </w:tcPr>
          <w:p w:rsidR="00340FF4" w:rsidRPr="000B0313" w:rsidRDefault="00340FF4" w:rsidP="004F6F2F">
            <w:pPr>
              <w:ind w:firstLine="72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CF47E5" w:rsidRPr="000B0313" w:rsidRDefault="00CF47E5" w:rsidP="004F6F2F">
            <w:pPr>
              <w:ind w:firstLine="72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CF47E5" w:rsidRPr="000B0313" w:rsidRDefault="00CF47E5" w:rsidP="004F6F2F">
            <w:pPr>
              <w:ind w:firstLine="72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CF47E5" w:rsidRPr="000B0313" w:rsidRDefault="00CF47E5" w:rsidP="004F6F2F">
            <w:pPr>
              <w:ind w:firstLine="72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CF47E5" w:rsidRPr="000B0313" w:rsidRDefault="00CF47E5" w:rsidP="004F6F2F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0B03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0.938</w:t>
            </w:r>
          </w:p>
        </w:tc>
        <w:tc>
          <w:tcPr>
            <w:tcW w:w="1368" w:type="dxa"/>
          </w:tcPr>
          <w:p w:rsidR="00340FF4" w:rsidRPr="000B0313" w:rsidRDefault="00340FF4" w:rsidP="004F6F2F">
            <w:pPr>
              <w:ind w:firstLine="72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CF47E5" w:rsidRPr="000B0313" w:rsidRDefault="00CF47E5" w:rsidP="004F6F2F">
            <w:pPr>
              <w:ind w:firstLine="72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CF47E5" w:rsidRPr="000B0313" w:rsidRDefault="00CF47E5" w:rsidP="004F6F2F">
            <w:pPr>
              <w:ind w:firstLine="72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CF47E5" w:rsidRPr="000B0313" w:rsidRDefault="00CF47E5" w:rsidP="004F6F2F">
            <w:pPr>
              <w:ind w:firstLine="72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CF47E5" w:rsidRPr="000B0313" w:rsidRDefault="00CF47E5" w:rsidP="004F6F2F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0B03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1.00</w:t>
            </w:r>
          </w:p>
        </w:tc>
        <w:tc>
          <w:tcPr>
            <w:tcW w:w="1368" w:type="dxa"/>
          </w:tcPr>
          <w:p w:rsidR="00340FF4" w:rsidRPr="000B0313" w:rsidRDefault="00340FF4" w:rsidP="004F6F2F">
            <w:pPr>
              <w:ind w:firstLine="72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CF47E5" w:rsidRPr="000B0313" w:rsidRDefault="00CF47E5" w:rsidP="004F6F2F">
            <w:pPr>
              <w:ind w:firstLine="72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CF47E5" w:rsidRPr="000B0313" w:rsidRDefault="00CF47E5" w:rsidP="004F6F2F">
            <w:pPr>
              <w:ind w:firstLine="72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CF47E5" w:rsidRPr="000B0313" w:rsidRDefault="00CF47E5" w:rsidP="004F6F2F">
            <w:pPr>
              <w:ind w:firstLine="72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CF47E5" w:rsidRPr="000B0313" w:rsidRDefault="00CF47E5" w:rsidP="004F6F2F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0B03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1.01</w:t>
            </w:r>
          </w:p>
        </w:tc>
        <w:tc>
          <w:tcPr>
            <w:tcW w:w="1368" w:type="dxa"/>
          </w:tcPr>
          <w:p w:rsidR="00340FF4" w:rsidRPr="000B0313" w:rsidRDefault="00340FF4" w:rsidP="004F6F2F">
            <w:pPr>
              <w:ind w:firstLine="72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CF47E5" w:rsidRPr="000B0313" w:rsidRDefault="00CF47E5" w:rsidP="004F6F2F">
            <w:pPr>
              <w:ind w:firstLine="72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CF47E5" w:rsidRPr="000B0313" w:rsidRDefault="00CF47E5" w:rsidP="004F6F2F">
            <w:pPr>
              <w:ind w:firstLine="72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CF47E5" w:rsidRPr="000B0313" w:rsidRDefault="00CF47E5" w:rsidP="004F6F2F">
            <w:pPr>
              <w:ind w:firstLine="72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CF47E5" w:rsidRPr="000B0313" w:rsidRDefault="00CF47E5" w:rsidP="004F6F2F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0B03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0.950</w:t>
            </w:r>
          </w:p>
        </w:tc>
        <w:tc>
          <w:tcPr>
            <w:tcW w:w="1368" w:type="dxa"/>
          </w:tcPr>
          <w:p w:rsidR="00340FF4" w:rsidRPr="000B0313" w:rsidRDefault="00340FF4" w:rsidP="004F6F2F">
            <w:pPr>
              <w:ind w:firstLine="72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CF47E5" w:rsidRPr="000B0313" w:rsidRDefault="00CF47E5" w:rsidP="004F6F2F">
            <w:pPr>
              <w:ind w:firstLine="72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CF47E5" w:rsidRPr="000B0313" w:rsidRDefault="00CF47E5" w:rsidP="004F6F2F">
            <w:pPr>
              <w:ind w:firstLine="72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CF47E5" w:rsidRPr="000B0313" w:rsidRDefault="00CF47E5" w:rsidP="004F6F2F">
            <w:pPr>
              <w:ind w:firstLine="72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CF47E5" w:rsidRPr="000B0313" w:rsidRDefault="004F6F2F" w:rsidP="004F6F2F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0</w:t>
            </w:r>
            <w:r w:rsidR="00CF47E5" w:rsidRPr="000B03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.980</w:t>
            </w:r>
          </w:p>
        </w:tc>
        <w:tc>
          <w:tcPr>
            <w:tcW w:w="1368" w:type="dxa"/>
          </w:tcPr>
          <w:p w:rsidR="00340FF4" w:rsidRPr="000B0313" w:rsidRDefault="00340FF4" w:rsidP="004F6F2F">
            <w:pPr>
              <w:ind w:firstLine="72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513E6C" w:rsidRPr="000B0313" w:rsidRDefault="00513E6C" w:rsidP="004F6F2F">
            <w:pPr>
              <w:ind w:firstLine="72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513E6C" w:rsidRPr="000B0313" w:rsidRDefault="00513E6C" w:rsidP="004F6F2F">
            <w:pPr>
              <w:ind w:firstLine="72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513E6C" w:rsidRPr="000B0313" w:rsidRDefault="00513E6C" w:rsidP="004F6F2F">
            <w:pPr>
              <w:ind w:firstLine="72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513E6C" w:rsidRPr="000B0313" w:rsidRDefault="00513E6C" w:rsidP="004F6F2F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0B03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4.878</w:t>
            </w:r>
          </w:p>
        </w:tc>
      </w:tr>
      <w:tr w:rsidR="000B0313" w:rsidRPr="000B0313" w:rsidTr="00340FF4">
        <w:tc>
          <w:tcPr>
            <w:tcW w:w="1368" w:type="dxa"/>
          </w:tcPr>
          <w:p w:rsidR="00340FF4" w:rsidRPr="000B0313" w:rsidRDefault="00340FF4" w:rsidP="004F6F2F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0B03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Expenditure per client</w:t>
            </w:r>
          </w:p>
        </w:tc>
        <w:tc>
          <w:tcPr>
            <w:tcW w:w="1368" w:type="dxa"/>
          </w:tcPr>
          <w:p w:rsidR="00340FF4" w:rsidRPr="000B0313" w:rsidRDefault="00340FF4" w:rsidP="004F6F2F">
            <w:pPr>
              <w:ind w:firstLine="72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CF47E5" w:rsidRPr="000B0313" w:rsidRDefault="00CF47E5" w:rsidP="004F6F2F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0B03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$321</w:t>
            </w:r>
          </w:p>
        </w:tc>
        <w:tc>
          <w:tcPr>
            <w:tcW w:w="1368" w:type="dxa"/>
          </w:tcPr>
          <w:p w:rsidR="00340FF4" w:rsidRPr="000B0313" w:rsidRDefault="00340FF4" w:rsidP="004F6F2F">
            <w:pPr>
              <w:ind w:firstLine="72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CF47E5" w:rsidRPr="000B0313" w:rsidRDefault="00CF47E5" w:rsidP="004F6F2F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0B03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$321</w:t>
            </w:r>
          </w:p>
        </w:tc>
        <w:tc>
          <w:tcPr>
            <w:tcW w:w="1368" w:type="dxa"/>
          </w:tcPr>
          <w:p w:rsidR="00340FF4" w:rsidRPr="000B0313" w:rsidRDefault="00340FF4" w:rsidP="004F6F2F">
            <w:pPr>
              <w:ind w:firstLine="72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CF47E5" w:rsidRPr="000B0313" w:rsidRDefault="00CF47E5" w:rsidP="004F6F2F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0B03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$333</w:t>
            </w:r>
          </w:p>
        </w:tc>
        <w:tc>
          <w:tcPr>
            <w:tcW w:w="1368" w:type="dxa"/>
          </w:tcPr>
          <w:p w:rsidR="00340FF4" w:rsidRPr="000B0313" w:rsidRDefault="00340FF4" w:rsidP="004F6F2F">
            <w:pPr>
              <w:ind w:firstLine="72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CF47E5" w:rsidRPr="000B0313" w:rsidRDefault="00CF47E5" w:rsidP="004F6F2F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0B03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$334</w:t>
            </w:r>
          </w:p>
        </w:tc>
        <w:tc>
          <w:tcPr>
            <w:tcW w:w="1368" w:type="dxa"/>
          </w:tcPr>
          <w:p w:rsidR="000B0313" w:rsidRDefault="000B0313" w:rsidP="004F6F2F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F47E5" w:rsidRPr="000B0313" w:rsidRDefault="00CF47E5" w:rsidP="004F6F2F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03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$334</w:t>
            </w:r>
          </w:p>
        </w:tc>
        <w:tc>
          <w:tcPr>
            <w:tcW w:w="1368" w:type="dxa"/>
          </w:tcPr>
          <w:p w:rsidR="00340FF4" w:rsidRPr="000B0313" w:rsidRDefault="00340FF4" w:rsidP="004F6F2F">
            <w:pPr>
              <w:ind w:firstLine="72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513E6C" w:rsidRPr="000B0313" w:rsidRDefault="00513E6C" w:rsidP="004F6F2F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0B03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$</w:t>
            </w:r>
            <w:r w:rsidRPr="000B03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1643</w:t>
            </w:r>
          </w:p>
        </w:tc>
      </w:tr>
      <w:tr w:rsidR="000B0313" w:rsidRPr="000B0313" w:rsidTr="00340FF4">
        <w:tc>
          <w:tcPr>
            <w:tcW w:w="1368" w:type="dxa"/>
          </w:tcPr>
          <w:p w:rsidR="00340FF4" w:rsidRPr="000B0313" w:rsidRDefault="00340FF4" w:rsidP="004F6F2F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0B03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Clients as a percent of </w:t>
            </w:r>
            <w:r w:rsidR="00A7173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the </w:t>
            </w:r>
            <w:r w:rsidRPr="000B03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population</w:t>
            </w:r>
          </w:p>
        </w:tc>
        <w:tc>
          <w:tcPr>
            <w:tcW w:w="1368" w:type="dxa"/>
          </w:tcPr>
          <w:p w:rsidR="00340FF4" w:rsidRPr="000B0313" w:rsidRDefault="00340FF4" w:rsidP="004F6F2F">
            <w:pPr>
              <w:ind w:firstLine="72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CF47E5" w:rsidRPr="000B0313" w:rsidRDefault="00CF47E5" w:rsidP="004F6F2F">
            <w:pPr>
              <w:ind w:firstLine="72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CF47E5" w:rsidRPr="000B0313" w:rsidRDefault="00CF47E5" w:rsidP="004F6F2F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0B03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0.0139</w:t>
            </w:r>
          </w:p>
        </w:tc>
        <w:tc>
          <w:tcPr>
            <w:tcW w:w="1368" w:type="dxa"/>
          </w:tcPr>
          <w:p w:rsidR="00340FF4" w:rsidRPr="000B0313" w:rsidRDefault="00340FF4" w:rsidP="004F6F2F">
            <w:pPr>
              <w:ind w:firstLine="72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CF47E5" w:rsidRPr="000B0313" w:rsidRDefault="00CF47E5" w:rsidP="004F6F2F">
            <w:pPr>
              <w:ind w:firstLine="72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CF47E5" w:rsidRPr="000B0313" w:rsidRDefault="00CF47E5" w:rsidP="004F6F2F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0B03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0.0139</w:t>
            </w:r>
          </w:p>
        </w:tc>
        <w:tc>
          <w:tcPr>
            <w:tcW w:w="1368" w:type="dxa"/>
          </w:tcPr>
          <w:p w:rsidR="00340FF4" w:rsidRPr="000B0313" w:rsidRDefault="00340FF4" w:rsidP="004F6F2F">
            <w:pPr>
              <w:ind w:firstLine="72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CF47E5" w:rsidRPr="000B0313" w:rsidRDefault="00CF47E5" w:rsidP="004F6F2F">
            <w:pPr>
              <w:ind w:firstLine="72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CF47E5" w:rsidRPr="000B0313" w:rsidRDefault="00CF47E5" w:rsidP="004F6F2F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0B03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0.0142</w:t>
            </w:r>
          </w:p>
        </w:tc>
        <w:tc>
          <w:tcPr>
            <w:tcW w:w="1368" w:type="dxa"/>
          </w:tcPr>
          <w:p w:rsidR="00340FF4" w:rsidRPr="000B0313" w:rsidRDefault="00340FF4" w:rsidP="004F6F2F">
            <w:pPr>
              <w:ind w:firstLine="72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CF47E5" w:rsidRPr="000B0313" w:rsidRDefault="00CF47E5" w:rsidP="004F6F2F">
            <w:pPr>
              <w:ind w:firstLine="72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CF47E5" w:rsidRPr="000B0313" w:rsidRDefault="00CF47E5" w:rsidP="004F6F2F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0B03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0.0155</w:t>
            </w:r>
          </w:p>
        </w:tc>
        <w:tc>
          <w:tcPr>
            <w:tcW w:w="1368" w:type="dxa"/>
          </w:tcPr>
          <w:p w:rsidR="00340FF4" w:rsidRPr="000B0313" w:rsidRDefault="00340FF4" w:rsidP="004F6F2F">
            <w:pPr>
              <w:ind w:firstLine="72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CF47E5" w:rsidRPr="000B0313" w:rsidRDefault="00CF47E5" w:rsidP="004F6F2F">
            <w:pPr>
              <w:ind w:firstLine="72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CF47E5" w:rsidRPr="000B0313" w:rsidRDefault="00CF47E5" w:rsidP="004F6F2F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0B03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0.0156</w:t>
            </w:r>
          </w:p>
        </w:tc>
        <w:tc>
          <w:tcPr>
            <w:tcW w:w="1368" w:type="dxa"/>
          </w:tcPr>
          <w:p w:rsidR="00340FF4" w:rsidRPr="000B0313" w:rsidRDefault="00340FF4" w:rsidP="004F6F2F">
            <w:pPr>
              <w:ind w:firstLine="72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513E6C" w:rsidRPr="000B0313" w:rsidRDefault="00513E6C" w:rsidP="004F6F2F">
            <w:pPr>
              <w:ind w:firstLine="72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513E6C" w:rsidRPr="000B0313" w:rsidRDefault="00513E6C" w:rsidP="004F6F2F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0B03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0.0731</w:t>
            </w:r>
          </w:p>
        </w:tc>
      </w:tr>
    </w:tbl>
    <w:p w:rsidR="00B829E2" w:rsidRPr="000B0313" w:rsidRDefault="00B829E2" w:rsidP="00B533EE">
      <w:pPr>
        <w:spacing w:after="0" w:line="480" w:lineRule="auto"/>
        <w:ind w:firstLine="720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B829E2" w:rsidRPr="000B0313" w:rsidRDefault="00513E6C" w:rsidP="00B533EE">
      <w:pPr>
        <w:spacing w:after="0" w:line="480" w:lineRule="auto"/>
        <w:ind w:firstLine="720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Total Revenue per Client=</w:t>
      </w:r>
      <w:r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$</w:t>
      </w:r>
      <w:r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1625</w:t>
      </w:r>
    </w:p>
    <w:p w:rsidR="00513E6C" w:rsidRPr="000B0313" w:rsidRDefault="00513E6C" w:rsidP="00B533EE">
      <w:pPr>
        <w:spacing w:after="0" w:line="480" w:lineRule="auto"/>
        <w:ind w:firstLine="720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513E6C" w:rsidRPr="000B0313" w:rsidRDefault="00151B70" w:rsidP="00B533EE">
      <w:pPr>
        <w:spacing w:after="0" w:line="480" w:lineRule="auto"/>
        <w:ind w:firstLine="720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Total </w:t>
      </w:r>
      <w:r w:rsidR="00513E6C"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Activity Fees/Charges as % of Cost Program=4.878</w:t>
      </w:r>
    </w:p>
    <w:p w:rsidR="00513E6C" w:rsidRPr="000B0313" w:rsidRDefault="00513E6C" w:rsidP="00B533EE">
      <w:pPr>
        <w:spacing w:after="0" w:line="480" w:lineRule="auto"/>
        <w:ind w:firstLine="720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513E6C" w:rsidRPr="000B0313" w:rsidRDefault="00151B70" w:rsidP="00B533EE">
      <w:pPr>
        <w:spacing w:after="0" w:line="480" w:lineRule="auto"/>
        <w:ind w:firstLine="720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Total </w:t>
      </w:r>
      <w:r w:rsidR="00513E6C"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Expenses per Client=</w:t>
      </w:r>
      <w:r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$</w:t>
      </w:r>
      <w:r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1643</w:t>
      </w:r>
    </w:p>
    <w:p w:rsidR="00151B70" w:rsidRPr="000B0313" w:rsidRDefault="00151B70" w:rsidP="00B533EE">
      <w:pPr>
        <w:spacing w:after="0" w:line="480" w:lineRule="auto"/>
        <w:ind w:firstLine="720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151B70" w:rsidRPr="000B0313" w:rsidRDefault="00151B70" w:rsidP="00B533EE">
      <w:pPr>
        <w:spacing w:after="0" w:line="480" w:lineRule="auto"/>
        <w:ind w:firstLine="720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Total Clients Population %=0.0731</w:t>
      </w:r>
    </w:p>
    <w:p w:rsidR="00151B70" w:rsidRPr="000B0313" w:rsidRDefault="00151B70" w:rsidP="004F6F2F">
      <w:pPr>
        <w:spacing w:after="0" w:line="480" w:lineRule="auto"/>
        <w:ind w:firstLine="720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r w:rsidRPr="000B031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Government Auditing Office Board</w:t>
      </w:r>
    </w:p>
    <w:p w:rsidR="00477B38" w:rsidRPr="00317E76" w:rsidRDefault="00151B70" w:rsidP="004F6F2F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r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Government Auditing gives the goals examination and data required to make competent decisions</w:t>
      </w:r>
      <w:r w:rsidR="00477B38"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useful to assist create </w:t>
      </w:r>
      <w:r w:rsidR="00A7173B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a </w:t>
      </w:r>
      <w:r w:rsidR="00477B38"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decent future.</w:t>
      </w:r>
      <w:r w:rsidR="00317E7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0B03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</w:t>
      </w:r>
      <w:r w:rsidR="00477B38" w:rsidRPr="000B0313">
        <w:rPr>
          <w:rFonts w:ascii="Times New Roman" w:hAnsi="Times New Roman" w:cs="Times New Roman"/>
          <w:color w:val="000000" w:themeColor="text1"/>
          <w:sz w:val="24"/>
          <w:szCs w:val="24"/>
        </w:rPr>
        <w:t>qualified</w:t>
      </w:r>
      <w:r w:rsidRPr="000B03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standards </w:t>
      </w:r>
      <w:r w:rsidR="00477B38" w:rsidRPr="000B0313">
        <w:rPr>
          <w:rFonts w:ascii="Times New Roman" w:hAnsi="Times New Roman" w:cs="Times New Roman"/>
          <w:color w:val="000000" w:themeColor="text1"/>
          <w:sz w:val="24"/>
          <w:szCs w:val="24"/>
        </w:rPr>
        <w:t>obtainable</w:t>
      </w:r>
      <w:r w:rsidRPr="000B03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</w:t>
      </w:r>
      <w:r w:rsidR="00477B38" w:rsidRPr="000B03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five years amendment</w:t>
      </w:r>
      <w:r w:rsidRPr="000B03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 Government </w:t>
      </w:r>
      <w:r w:rsidR="00477B38" w:rsidRPr="000B0313">
        <w:rPr>
          <w:rFonts w:ascii="Times New Roman" w:hAnsi="Times New Roman" w:cs="Times New Roman"/>
          <w:color w:val="000000" w:themeColor="text1"/>
          <w:sz w:val="24"/>
          <w:szCs w:val="24"/>
        </w:rPr>
        <w:t>Examining</w:t>
      </w:r>
      <w:r w:rsidRPr="000B03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77B38" w:rsidRPr="000B0313">
        <w:rPr>
          <w:rFonts w:ascii="Times New Roman" w:hAnsi="Times New Roman" w:cs="Times New Roman"/>
          <w:color w:val="000000" w:themeColor="text1"/>
          <w:sz w:val="24"/>
          <w:szCs w:val="24"/>
        </w:rPr>
        <w:t>Values</w:t>
      </w:r>
      <w:r w:rsidRPr="000B03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="00477B38" w:rsidRPr="000B03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which is </w:t>
      </w:r>
      <w:r w:rsidRPr="000B0313">
        <w:rPr>
          <w:rFonts w:ascii="Times New Roman" w:hAnsi="Times New Roman" w:cs="Times New Roman"/>
          <w:color w:val="000000" w:themeColor="text1"/>
          <w:sz w:val="24"/>
          <w:szCs w:val="24"/>
        </w:rPr>
        <w:t>known as the Yellow</w:t>
      </w:r>
      <w:r w:rsidR="00477B38" w:rsidRPr="000B03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hard</w:t>
      </w:r>
      <w:r w:rsidRPr="000B03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Book) </w:t>
      </w:r>
      <w:r w:rsidR="00477B38" w:rsidRPr="000B0313">
        <w:rPr>
          <w:rFonts w:ascii="Times New Roman" w:hAnsi="Times New Roman" w:cs="Times New Roman"/>
          <w:color w:val="000000" w:themeColor="text1"/>
          <w:sz w:val="24"/>
          <w:szCs w:val="24"/>
        </w:rPr>
        <w:t>deliver</w:t>
      </w:r>
      <w:r w:rsidRPr="000B03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B0313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a </w:t>
      </w:r>
      <w:r w:rsidR="00477B38" w:rsidRPr="000B0313">
        <w:rPr>
          <w:rFonts w:ascii="Times New Roman" w:hAnsi="Times New Roman" w:cs="Times New Roman"/>
          <w:color w:val="000000" w:themeColor="text1"/>
          <w:sz w:val="24"/>
          <w:szCs w:val="24"/>
        </w:rPr>
        <w:t>basis</w:t>
      </w:r>
      <w:r w:rsidRPr="000B03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for </w:t>
      </w:r>
      <w:r w:rsidR="00477B38" w:rsidRPr="000B0313">
        <w:rPr>
          <w:rFonts w:ascii="Times New Roman" w:hAnsi="Times New Roman" w:cs="Times New Roman"/>
          <w:color w:val="000000" w:themeColor="text1"/>
          <w:sz w:val="24"/>
          <w:szCs w:val="24"/>
        </w:rPr>
        <w:t>accomplishment better-</w:t>
      </w:r>
      <w:r w:rsidRPr="000B03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quality audit </w:t>
      </w:r>
      <w:r w:rsidR="00477B38" w:rsidRPr="000B0313">
        <w:rPr>
          <w:rFonts w:ascii="Times New Roman" w:hAnsi="Times New Roman" w:cs="Times New Roman"/>
          <w:color w:val="000000" w:themeColor="text1"/>
          <w:sz w:val="24"/>
          <w:szCs w:val="24"/>
        </w:rPr>
        <w:t>labor</w:t>
      </w:r>
      <w:r w:rsidRPr="000B03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with </w:t>
      </w:r>
      <w:r w:rsidR="00477B38" w:rsidRPr="000B0313">
        <w:rPr>
          <w:rFonts w:ascii="Times New Roman" w:hAnsi="Times New Roman" w:cs="Times New Roman"/>
          <w:color w:val="000000" w:themeColor="text1"/>
          <w:sz w:val="24"/>
          <w:szCs w:val="24"/>
        </w:rPr>
        <w:t>fitness</w:t>
      </w:r>
      <w:r w:rsidRPr="000B03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integrity, </w:t>
      </w:r>
      <w:r w:rsidR="00477B38" w:rsidRPr="000B0313">
        <w:rPr>
          <w:rFonts w:ascii="Times New Roman" w:hAnsi="Times New Roman" w:cs="Times New Roman"/>
          <w:color w:val="000000" w:themeColor="text1"/>
          <w:sz w:val="24"/>
          <w:szCs w:val="24"/>
        </w:rPr>
        <w:t>independence</w:t>
      </w:r>
      <w:r w:rsidRPr="000B03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and </w:t>
      </w:r>
      <w:r w:rsidR="00477B38" w:rsidRPr="000B0313">
        <w:rPr>
          <w:rFonts w:ascii="Times New Roman" w:hAnsi="Times New Roman" w:cs="Times New Roman"/>
          <w:color w:val="000000" w:themeColor="text1"/>
          <w:sz w:val="24"/>
          <w:szCs w:val="24"/>
        </w:rPr>
        <w:t>individuality</w:t>
      </w:r>
      <w:r w:rsidRPr="000B03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to </w:t>
      </w:r>
      <w:r w:rsidR="00477B38" w:rsidRPr="000B0313">
        <w:rPr>
          <w:rFonts w:ascii="Times New Roman" w:hAnsi="Times New Roman" w:cs="Times New Roman"/>
          <w:color w:val="000000" w:themeColor="text1"/>
          <w:sz w:val="24"/>
          <w:szCs w:val="24"/>
        </w:rPr>
        <w:t>offer</w:t>
      </w:r>
      <w:r w:rsidRPr="000B03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accountability and to </w:t>
      </w:r>
      <w:r w:rsidR="00477B38" w:rsidRPr="000B0313">
        <w:rPr>
          <w:rFonts w:ascii="Times New Roman" w:hAnsi="Times New Roman" w:cs="Times New Roman"/>
          <w:color w:val="000000" w:themeColor="text1"/>
          <w:sz w:val="24"/>
          <w:szCs w:val="24"/>
        </w:rPr>
        <w:t>aid</w:t>
      </w:r>
      <w:r w:rsidRPr="000B03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77B38" w:rsidRPr="000B0313">
        <w:rPr>
          <w:rFonts w:ascii="Times New Roman" w:hAnsi="Times New Roman" w:cs="Times New Roman"/>
          <w:color w:val="000000" w:themeColor="text1"/>
          <w:sz w:val="24"/>
          <w:szCs w:val="24"/>
        </w:rPr>
        <w:t>advance</w:t>
      </w:r>
      <w:r w:rsidRPr="000B03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government </w:t>
      </w:r>
      <w:r w:rsidR="00477B38" w:rsidRPr="000B0313">
        <w:rPr>
          <w:rFonts w:ascii="Times New Roman" w:hAnsi="Times New Roman" w:cs="Times New Roman"/>
          <w:color w:val="000000" w:themeColor="text1"/>
          <w:sz w:val="24"/>
          <w:szCs w:val="24"/>
        </w:rPr>
        <w:t>actions</w:t>
      </w:r>
      <w:r w:rsidRPr="000B03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services. </w:t>
      </w:r>
    </w:p>
    <w:p w:rsidR="00477B38" w:rsidRPr="00317E76" w:rsidRDefault="00477B38" w:rsidP="00B533EE">
      <w:pPr>
        <w:pStyle w:val="ListParagraph"/>
        <w:numPr>
          <w:ilvl w:val="0"/>
          <w:numId w:val="4"/>
        </w:numPr>
        <w:spacing w:after="0"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17E76">
        <w:rPr>
          <w:rFonts w:ascii="Times New Roman" w:hAnsi="Times New Roman" w:cs="Times New Roman"/>
          <w:color w:val="000000" w:themeColor="text1"/>
          <w:sz w:val="24"/>
          <w:szCs w:val="24"/>
        </w:rPr>
        <w:t>The variations, summarized below, support the values of clearness and accountability and reinforce the context for better-quality government inspections.</w:t>
      </w:r>
    </w:p>
    <w:p w:rsidR="00477B38" w:rsidRPr="00317E76" w:rsidRDefault="00477B38" w:rsidP="00B533EE">
      <w:pPr>
        <w:pStyle w:val="ListParagraph"/>
        <w:numPr>
          <w:ilvl w:val="0"/>
          <w:numId w:val="4"/>
        </w:numPr>
        <w:spacing w:after="0"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17E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Completely chapters are accessible in a revised presentation that separates necessities and submission guidance associated </w:t>
      </w:r>
      <w:r w:rsidR="00A7173B">
        <w:rPr>
          <w:rFonts w:ascii="Times New Roman" w:hAnsi="Times New Roman" w:cs="Times New Roman"/>
          <w:color w:val="000000" w:themeColor="text1"/>
          <w:sz w:val="24"/>
          <w:szCs w:val="24"/>
        </w:rPr>
        <w:t>with</w:t>
      </w:r>
      <w:r w:rsidRPr="00317E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those requests. </w:t>
      </w:r>
    </w:p>
    <w:p w:rsidR="00477B38" w:rsidRPr="00317E76" w:rsidRDefault="00BF41A0" w:rsidP="00B533EE">
      <w:pPr>
        <w:pStyle w:val="ListParagraph"/>
        <w:numPr>
          <w:ilvl w:val="0"/>
          <w:numId w:val="4"/>
        </w:numPr>
        <w:spacing w:after="0"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17E76">
        <w:rPr>
          <w:rFonts w:ascii="Times New Roman" w:hAnsi="Times New Roman" w:cs="Times New Roman"/>
          <w:color w:val="000000" w:themeColor="text1"/>
          <w:sz w:val="24"/>
          <w:szCs w:val="24"/>
        </w:rPr>
        <w:t>Supplementary</w:t>
      </w:r>
      <w:r w:rsidR="00477B38" w:rsidRPr="00317E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317E76">
        <w:rPr>
          <w:rFonts w:ascii="Times New Roman" w:hAnsi="Times New Roman" w:cs="Times New Roman"/>
          <w:color w:val="000000" w:themeColor="text1"/>
          <w:sz w:val="24"/>
          <w:szCs w:val="24"/>
        </w:rPr>
        <w:t>direction</w:t>
      </w:r>
      <w:r w:rsidR="00477B38" w:rsidRPr="00317E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from the </w:t>
      </w:r>
      <w:r w:rsidRPr="00317E76">
        <w:rPr>
          <w:rFonts w:ascii="Times New Roman" w:hAnsi="Times New Roman" w:cs="Times New Roman"/>
          <w:color w:val="000000" w:themeColor="text1"/>
          <w:sz w:val="24"/>
          <w:szCs w:val="24"/>
        </w:rPr>
        <w:t>appendage of the five years</w:t>
      </w:r>
      <w:r w:rsidR="00477B38" w:rsidRPr="00317E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317E76">
        <w:rPr>
          <w:rFonts w:ascii="Times New Roman" w:hAnsi="Times New Roman" w:cs="Times New Roman"/>
          <w:color w:val="000000" w:themeColor="text1"/>
          <w:sz w:val="24"/>
          <w:szCs w:val="24"/>
        </w:rPr>
        <w:t>amendment</w:t>
      </w:r>
      <w:r w:rsidR="00477B38" w:rsidRPr="00317E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is either </w:t>
      </w:r>
      <w:r w:rsidRPr="00317E76">
        <w:rPr>
          <w:rFonts w:ascii="Times New Roman" w:hAnsi="Times New Roman" w:cs="Times New Roman"/>
          <w:color w:val="000000" w:themeColor="text1"/>
          <w:sz w:val="24"/>
          <w:szCs w:val="24"/>
        </w:rPr>
        <w:t>detached</w:t>
      </w:r>
      <w:r w:rsidR="00477B38" w:rsidRPr="00317E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or </w:t>
      </w:r>
      <w:r w:rsidRPr="00317E76">
        <w:rPr>
          <w:rFonts w:ascii="Times New Roman" w:hAnsi="Times New Roman" w:cs="Times New Roman"/>
          <w:color w:val="000000" w:themeColor="text1"/>
          <w:sz w:val="24"/>
          <w:szCs w:val="24"/>
        </w:rPr>
        <w:t>united</w:t>
      </w:r>
      <w:r w:rsidR="00477B38" w:rsidRPr="00317E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into the </w:t>
      </w:r>
      <w:r w:rsidRPr="00317E76">
        <w:rPr>
          <w:rFonts w:ascii="Times New Roman" w:hAnsi="Times New Roman" w:cs="Times New Roman"/>
          <w:color w:val="000000" w:themeColor="text1"/>
          <w:sz w:val="24"/>
          <w:szCs w:val="24"/>
        </w:rPr>
        <w:t>separate</w:t>
      </w:r>
      <w:r w:rsidR="00477B38" w:rsidRPr="00317E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chapters.</w:t>
      </w:r>
    </w:p>
    <w:p w:rsidR="00317E76" w:rsidRDefault="00477B38" w:rsidP="00B533EE">
      <w:pPr>
        <w:pStyle w:val="ListParagraph"/>
        <w:numPr>
          <w:ilvl w:val="0"/>
          <w:numId w:val="4"/>
        </w:numPr>
        <w:spacing w:after="0"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17E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</w:t>
      </w:r>
      <w:r w:rsidR="00BF41A0" w:rsidRPr="00317E76">
        <w:rPr>
          <w:rFonts w:ascii="Times New Roman" w:hAnsi="Times New Roman" w:cs="Times New Roman"/>
          <w:color w:val="000000" w:themeColor="text1"/>
          <w:sz w:val="24"/>
          <w:szCs w:val="24"/>
        </w:rPr>
        <w:t>individuality</w:t>
      </w:r>
      <w:r w:rsidRPr="00317E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standard is </w:t>
      </w:r>
      <w:r w:rsidR="00BF41A0" w:rsidRPr="00317E76">
        <w:rPr>
          <w:rFonts w:ascii="Times New Roman" w:hAnsi="Times New Roman" w:cs="Times New Roman"/>
          <w:color w:val="000000" w:themeColor="text1"/>
          <w:sz w:val="24"/>
          <w:szCs w:val="24"/>
        </w:rPr>
        <w:t>extended</w:t>
      </w:r>
      <w:r w:rsidRPr="00317E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to </w:t>
      </w:r>
      <w:r w:rsidR="00A717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</w:t>
      </w:r>
      <w:r w:rsidR="00BF41A0" w:rsidRPr="00317E76">
        <w:rPr>
          <w:rFonts w:ascii="Times New Roman" w:hAnsi="Times New Roman" w:cs="Times New Roman"/>
          <w:color w:val="000000" w:themeColor="text1"/>
          <w:sz w:val="24"/>
          <w:szCs w:val="24"/>
        </w:rPr>
        <w:t>public</w:t>
      </w:r>
      <w:r w:rsidRPr="00317E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that </w:t>
      </w:r>
      <w:r w:rsidR="00BF41A0" w:rsidRPr="00317E76">
        <w:rPr>
          <w:rFonts w:ascii="Times New Roman" w:hAnsi="Times New Roman" w:cs="Times New Roman"/>
          <w:color w:val="000000" w:themeColor="text1"/>
          <w:sz w:val="24"/>
          <w:szCs w:val="24"/>
        </w:rPr>
        <w:t>making financial positions from a customer-provision of</w:t>
      </w:r>
      <w:r w:rsidRPr="00317E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trial balance or </w:t>
      </w:r>
      <w:r w:rsidR="00BF41A0" w:rsidRPr="00317E76">
        <w:rPr>
          <w:rFonts w:ascii="Times New Roman" w:hAnsi="Times New Roman" w:cs="Times New Roman"/>
          <w:color w:val="000000" w:themeColor="text1"/>
          <w:sz w:val="24"/>
          <w:szCs w:val="24"/>
        </w:rPr>
        <w:t>fundamental</w:t>
      </w:r>
      <w:r w:rsidRPr="00317E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accounting </w:t>
      </w:r>
      <w:r w:rsidR="00BF41A0" w:rsidRPr="00317E76">
        <w:rPr>
          <w:rFonts w:ascii="Times New Roman" w:hAnsi="Times New Roman" w:cs="Times New Roman"/>
          <w:color w:val="000000" w:themeColor="text1"/>
          <w:sz w:val="24"/>
          <w:szCs w:val="24"/>
        </w:rPr>
        <w:t>accounts</w:t>
      </w:r>
      <w:r w:rsidRPr="00317E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F41A0" w:rsidRPr="00317E76">
        <w:rPr>
          <w:rFonts w:ascii="Times New Roman" w:hAnsi="Times New Roman" w:cs="Times New Roman"/>
          <w:color w:val="000000" w:themeColor="text1"/>
          <w:sz w:val="24"/>
          <w:szCs w:val="24"/>
        </w:rPr>
        <w:t>commonly</w:t>
      </w:r>
      <w:r w:rsidRPr="00317E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creates </w:t>
      </w:r>
      <w:r w:rsidR="00BF41A0" w:rsidRPr="00317E76">
        <w:rPr>
          <w:rFonts w:ascii="Times New Roman" w:hAnsi="Times New Roman" w:cs="Times New Roman"/>
          <w:color w:val="000000" w:themeColor="text1"/>
          <w:sz w:val="24"/>
          <w:szCs w:val="24"/>
        </w:rPr>
        <w:t>important</w:t>
      </w:r>
      <w:r w:rsidRPr="00317E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F41A0" w:rsidRPr="00317E76">
        <w:rPr>
          <w:rFonts w:ascii="Times New Roman" w:hAnsi="Times New Roman" w:cs="Times New Roman"/>
          <w:color w:val="000000" w:themeColor="text1"/>
          <w:sz w:val="24"/>
          <w:szCs w:val="24"/>
        </w:rPr>
        <w:t>pressures</w:t>
      </w:r>
      <w:r w:rsidRPr="00317E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to auditors’ </w:t>
      </w:r>
      <w:r w:rsidR="00BF41A0" w:rsidRPr="00317E76">
        <w:rPr>
          <w:rFonts w:ascii="Times New Roman" w:hAnsi="Times New Roman" w:cs="Times New Roman"/>
          <w:color w:val="000000" w:themeColor="text1"/>
          <w:sz w:val="24"/>
          <w:szCs w:val="24"/>
        </w:rPr>
        <w:t>individuality</w:t>
      </w:r>
      <w:r w:rsidRPr="00317E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and </w:t>
      </w:r>
      <w:r w:rsidR="00BF41A0" w:rsidRPr="00317E76">
        <w:rPr>
          <w:rFonts w:ascii="Times New Roman" w:hAnsi="Times New Roman" w:cs="Times New Roman"/>
          <w:color w:val="000000" w:themeColor="text1"/>
          <w:sz w:val="24"/>
          <w:szCs w:val="24"/>
        </w:rPr>
        <w:t>accountants</w:t>
      </w:r>
      <w:r w:rsidRPr="00317E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should </w:t>
      </w:r>
      <w:r w:rsidR="00BF41A0" w:rsidRPr="00317E76">
        <w:rPr>
          <w:rFonts w:ascii="Times New Roman" w:hAnsi="Times New Roman" w:cs="Times New Roman"/>
          <w:color w:val="000000" w:themeColor="text1"/>
          <w:sz w:val="24"/>
          <w:szCs w:val="24"/>
        </w:rPr>
        <w:t>file</w:t>
      </w:r>
      <w:r w:rsidRPr="00317E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</w:t>
      </w:r>
      <w:r w:rsidR="00BF41A0" w:rsidRPr="00317E76">
        <w:rPr>
          <w:rFonts w:ascii="Times New Roman" w:hAnsi="Times New Roman" w:cs="Times New Roman"/>
          <w:color w:val="000000" w:themeColor="text1"/>
          <w:sz w:val="24"/>
          <w:szCs w:val="24"/>
        </w:rPr>
        <w:t>intimidations</w:t>
      </w:r>
      <w:r w:rsidRPr="00317E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</w:t>
      </w:r>
      <w:r w:rsidR="00BF41A0" w:rsidRPr="00317E76">
        <w:rPr>
          <w:rFonts w:ascii="Times New Roman" w:hAnsi="Times New Roman" w:cs="Times New Roman"/>
          <w:color w:val="000000" w:themeColor="text1"/>
          <w:sz w:val="24"/>
          <w:szCs w:val="24"/>
        </w:rPr>
        <w:t>protections</w:t>
      </w:r>
      <w:r w:rsidRPr="00317E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applied to </w:t>
      </w:r>
      <w:r w:rsidR="00BF41A0" w:rsidRPr="00317E76">
        <w:rPr>
          <w:rFonts w:ascii="Times New Roman" w:hAnsi="Times New Roman" w:cs="Times New Roman"/>
          <w:color w:val="000000" w:themeColor="text1"/>
          <w:sz w:val="24"/>
          <w:szCs w:val="24"/>
        </w:rPr>
        <w:t>remove</w:t>
      </w:r>
      <w:r w:rsidRPr="00317E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reduce </w:t>
      </w:r>
      <w:r w:rsidR="00BF41A0" w:rsidRPr="00317E76">
        <w:rPr>
          <w:rFonts w:ascii="Times New Roman" w:hAnsi="Times New Roman" w:cs="Times New Roman"/>
          <w:color w:val="000000" w:themeColor="text1"/>
          <w:sz w:val="24"/>
          <w:szCs w:val="24"/>
        </w:rPr>
        <w:t>fear</w:t>
      </w:r>
    </w:p>
    <w:p w:rsidR="00477B38" w:rsidRPr="00317E76" w:rsidRDefault="00BF41A0" w:rsidP="00B533EE">
      <w:pPr>
        <w:pStyle w:val="ListParagraph"/>
        <w:numPr>
          <w:ilvl w:val="0"/>
          <w:numId w:val="4"/>
        </w:numPr>
        <w:spacing w:after="0"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17E76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="00477B38" w:rsidRPr="00317E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to </w:t>
      </w:r>
      <w:r w:rsidRPr="00317E76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="00477B38" w:rsidRPr="00317E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317E76">
        <w:rPr>
          <w:rFonts w:ascii="Times New Roman" w:hAnsi="Times New Roman" w:cs="Times New Roman"/>
          <w:color w:val="000000" w:themeColor="text1"/>
          <w:sz w:val="24"/>
          <w:szCs w:val="24"/>
        </w:rPr>
        <w:t>suitable</w:t>
      </w:r>
      <w:r w:rsidR="00477B38" w:rsidRPr="00317E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level or </w:t>
      </w:r>
      <w:r w:rsidRPr="00317E76">
        <w:rPr>
          <w:rFonts w:ascii="Times New Roman" w:hAnsi="Times New Roman" w:cs="Times New Roman"/>
          <w:color w:val="000000" w:themeColor="text1"/>
          <w:sz w:val="24"/>
          <w:szCs w:val="24"/>
        </w:rPr>
        <w:t>weakening</w:t>
      </w:r>
      <w:r w:rsidR="00477B38" w:rsidRPr="00317E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to </w:t>
      </w:r>
      <w:r w:rsidRPr="00317E76">
        <w:rPr>
          <w:rFonts w:ascii="Times New Roman" w:hAnsi="Times New Roman" w:cs="Times New Roman"/>
          <w:color w:val="000000" w:themeColor="text1"/>
          <w:sz w:val="24"/>
          <w:szCs w:val="24"/>
        </w:rPr>
        <w:t>achieve</w:t>
      </w:r>
      <w:r w:rsidR="00477B38" w:rsidRPr="00317E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service. </w:t>
      </w:r>
    </w:p>
    <w:p w:rsidR="00477B38" w:rsidRPr="00317E76" w:rsidRDefault="00BF41A0" w:rsidP="00B533EE">
      <w:pPr>
        <w:pStyle w:val="ListParagraph"/>
        <w:numPr>
          <w:ilvl w:val="0"/>
          <w:numId w:val="4"/>
        </w:numPr>
        <w:spacing w:after="0"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17E76">
        <w:rPr>
          <w:rFonts w:ascii="Times New Roman" w:hAnsi="Times New Roman" w:cs="Times New Roman"/>
          <w:color w:val="000000" w:themeColor="text1"/>
          <w:sz w:val="24"/>
          <w:szCs w:val="24"/>
        </w:rPr>
        <w:t>The revenues, expenditure evaluation</w:t>
      </w:r>
      <w:r w:rsidR="00477B38" w:rsidRPr="00317E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standard is </w:t>
      </w:r>
      <w:r w:rsidRPr="00317E76">
        <w:rPr>
          <w:rFonts w:ascii="Times New Roman" w:hAnsi="Times New Roman" w:cs="Times New Roman"/>
          <w:color w:val="000000" w:themeColor="text1"/>
          <w:sz w:val="24"/>
          <w:szCs w:val="24"/>
        </w:rPr>
        <w:t>adjusted</w:t>
      </w:r>
      <w:r w:rsidR="00477B38" w:rsidRPr="00317E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to </w:t>
      </w:r>
      <w:r w:rsidRPr="00317E76">
        <w:rPr>
          <w:rFonts w:ascii="Times New Roman" w:hAnsi="Times New Roman" w:cs="Times New Roman"/>
          <w:color w:val="000000" w:themeColor="text1"/>
          <w:sz w:val="24"/>
          <w:szCs w:val="24"/>
        </w:rPr>
        <w:t>necessitate</w:t>
      </w:r>
      <w:r w:rsidR="00477B38" w:rsidRPr="00317E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</w:t>
      </w:r>
      <w:r w:rsidR="00A7173B">
        <w:rPr>
          <w:rFonts w:ascii="Times New Roman" w:hAnsi="Times New Roman" w:cs="Times New Roman"/>
          <w:color w:val="000000" w:themeColor="text1"/>
          <w:sz w:val="24"/>
          <w:szCs w:val="24"/>
        </w:rPr>
        <w:t>ose</w:t>
      </w:r>
      <w:r w:rsidR="00477B38" w:rsidRPr="00317E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audit </w:t>
      </w:r>
      <w:r w:rsidRPr="00317E76">
        <w:rPr>
          <w:rFonts w:ascii="Times New Roman" w:hAnsi="Times New Roman" w:cs="Times New Roman"/>
          <w:color w:val="000000" w:themeColor="text1"/>
          <w:sz w:val="24"/>
          <w:szCs w:val="24"/>
        </w:rPr>
        <w:t>administration</w:t>
      </w:r>
      <w:r w:rsidR="00A7173B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="00477B38" w:rsidRPr="00317E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317E76">
        <w:rPr>
          <w:rFonts w:ascii="Times New Roman" w:hAnsi="Times New Roman" w:cs="Times New Roman"/>
          <w:color w:val="000000" w:themeColor="text1"/>
          <w:sz w:val="24"/>
          <w:szCs w:val="24"/>
        </w:rPr>
        <w:t>fulfill</w:t>
      </w:r>
      <w:r w:rsidR="00477B38" w:rsidRPr="00317E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with their </w:t>
      </w:r>
      <w:r w:rsidRPr="00317E76">
        <w:rPr>
          <w:rFonts w:ascii="Times New Roman" w:hAnsi="Times New Roman" w:cs="Times New Roman"/>
          <w:color w:val="000000" w:themeColor="text1"/>
          <w:sz w:val="24"/>
          <w:szCs w:val="24"/>
        </w:rPr>
        <w:t>corresponding</w:t>
      </w:r>
      <w:r w:rsidR="00477B38" w:rsidRPr="00317E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317E76">
        <w:rPr>
          <w:rFonts w:ascii="Times New Roman" w:hAnsi="Times New Roman" w:cs="Times New Roman"/>
          <w:color w:val="000000" w:themeColor="text1"/>
          <w:sz w:val="24"/>
          <w:szCs w:val="24"/>
        </w:rPr>
        <w:t>united</w:t>
      </w:r>
      <w:r w:rsidR="00477B38" w:rsidRPr="00317E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317E76">
        <w:rPr>
          <w:rFonts w:ascii="Times New Roman" w:hAnsi="Times New Roman" w:cs="Times New Roman"/>
          <w:color w:val="000000" w:themeColor="text1"/>
          <w:sz w:val="24"/>
          <w:szCs w:val="24"/>
        </w:rPr>
        <w:t>establishment’s</w:t>
      </w:r>
      <w:r w:rsidR="00477B38" w:rsidRPr="00317E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peer </w:t>
      </w:r>
      <w:r w:rsidRPr="00317E76">
        <w:rPr>
          <w:rFonts w:ascii="Times New Roman" w:hAnsi="Times New Roman" w:cs="Times New Roman"/>
          <w:color w:val="000000" w:themeColor="text1"/>
          <w:sz w:val="24"/>
          <w:szCs w:val="24"/>
        </w:rPr>
        <w:t>appraisal</w:t>
      </w:r>
      <w:r w:rsidR="00477B38" w:rsidRPr="00317E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317E76">
        <w:rPr>
          <w:rFonts w:ascii="Times New Roman" w:hAnsi="Times New Roman" w:cs="Times New Roman"/>
          <w:color w:val="000000" w:themeColor="text1"/>
          <w:sz w:val="24"/>
          <w:szCs w:val="24"/>
        </w:rPr>
        <w:t>necessities</w:t>
      </w:r>
      <w:r w:rsidR="00477B38" w:rsidRPr="00317E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GAGAS peer </w:t>
      </w:r>
      <w:r w:rsidRPr="00317E76">
        <w:rPr>
          <w:rFonts w:ascii="Times New Roman" w:hAnsi="Times New Roman" w:cs="Times New Roman"/>
          <w:color w:val="000000" w:themeColor="text1"/>
          <w:sz w:val="24"/>
          <w:szCs w:val="24"/>
        </w:rPr>
        <w:t>evaluation</w:t>
      </w:r>
      <w:r w:rsidR="00477B38" w:rsidRPr="00317E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317E76">
        <w:rPr>
          <w:rFonts w:ascii="Times New Roman" w:hAnsi="Times New Roman" w:cs="Times New Roman"/>
          <w:color w:val="000000" w:themeColor="text1"/>
          <w:sz w:val="24"/>
          <w:szCs w:val="24"/>
        </w:rPr>
        <w:t>necessities</w:t>
      </w:r>
      <w:r w:rsidR="00477B38" w:rsidRPr="00317E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Additional </w:t>
      </w:r>
      <w:r w:rsidRPr="00317E76">
        <w:rPr>
          <w:rFonts w:ascii="Times New Roman" w:hAnsi="Times New Roman" w:cs="Times New Roman"/>
          <w:color w:val="000000" w:themeColor="text1"/>
          <w:sz w:val="24"/>
          <w:szCs w:val="24"/>
        </w:rPr>
        <w:t>desires</w:t>
      </w:r>
      <w:r w:rsidR="00477B38" w:rsidRPr="00317E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are </w:t>
      </w:r>
      <w:r w:rsidRPr="00317E76">
        <w:rPr>
          <w:rFonts w:ascii="Times New Roman" w:hAnsi="Times New Roman" w:cs="Times New Roman"/>
          <w:color w:val="000000" w:themeColor="text1"/>
          <w:sz w:val="24"/>
          <w:szCs w:val="24"/>
        </w:rPr>
        <w:t>providing</w:t>
      </w:r>
      <w:r w:rsidR="00477B38" w:rsidRPr="00317E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for audit </w:t>
      </w:r>
      <w:r w:rsidRPr="00317E76">
        <w:rPr>
          <w:rFonts w:ascii="Times New Roman" w:hAnsi="Times New Roman" w:cs="Times New Roman"/>
          <w:color w:val="000000" w:themeColor="text1"/>
          <w:sz w:val="24"/>
          <w:szCs w:val="24"/>
        </w:rPr>
        <w:t>administrations</w:t>
      </w:r>
      <w:r w:rsidR="00477B38" w:rsidRPr="00317E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not </w:t>
      </w:r>
      <w:r w:rsidRPr="00317E76">
        <w:rPr>
          <w:rFonts w:ascii="Times New Roman" w:hAnsi="Times New Roman" w:cs="Times New Roman"/>
          <w:color w:val="000000" w:themeColor="text1"/>
          <w:sz w:val="24"/>
          <w:szCs w:val="24"/>
        </w:rPr>
        <w:t>associated</w:t>
      </w:r>
      <w:r w:rsidR="00477B38" w:rsidRPr="00317E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with </w:t>
      </w:r>
      <w:r w:rsidRPr="00317E76">
        <w:rPr>
          <w:rFonts w:ascii="Times New Roman" w:hAnsi="Times New Roman" w:cs="Times New Roman"/>
          <w:color w:val="000000" w:themeColor="text1"/>
          <w:sz w:val="24"/>
          <w:szCs w:val="24"/>
        </w:rPr>
        <w:t>acknowledged</w:t>
      </w:r>
      <w:r w:rsidR="00477B38" w:rsidRPr="00317E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organizations. </w:t>
      </w:r>
    </w:p>
    <w:p w:rsidR="006E0D68" w:rsidRPr="000B0313" w:rsidRDefault="006E0D68" w:rsidP="00B533EE">
      <w:pPr>
        <w:spacing w:after="0" w:line="48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E0D68" w:rsidRPr="000B0313" w:rsidRDefault="006E0D68" w:rsidP="00AE6F72">
      <w:pPr>
        <w:spacing w:after="0" w:line="480" w:lineRule="auto"/>
        <w:ind w:firstLine="72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B031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PART 2</w:t>
      </w:r>
    </w:p>
    <w:p w:rsidR="006E0D68" w:rsidRPr="000B0313" w:rsidRDefault="006E0D68" w:rsidP="00B533EE">
      <w:pPr>
        <w:spacing w:after="0" w:line="480" w:lineRule="auto"/>
        <w:ind w:right="306" w:firstLine="72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The </w:t>
      </w:r>
      <w:proofErr w:type="spellStart"/>
      <w:r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Kno</w:t>
      </w:r>
      <w:r w:rsidR="00A7173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pfl</w:t>
      </w:r>
      <w:r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er</w:t>
      </w:r>
      <w:proofErr w:type="spellEnd"/>
      <w:r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Profit Agency (KPA) is tryi</w:t>
      </w:r>
      <w:r w:rsidRPr="000B0313">
        <w:rPr>
          <w:rFonts w:ascii="Times New Roman" w:eastAsia="Times New Roman" w:hAnsi="Times New Roman" w:cs="Times New Roman"/>
          <w:color w:val="000000" w:themeColor="text1"/>
          <w:spacing w:val="-2"/>
          <w:sz w:val="24"/>
          <w:szCs w:val="24"/>
        </w:rPr>
        <w:t>n</w:t>
      </w:r>
      <w:r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g to make a cash reasonable budget for the initial six months of the up</w:t>
      </w:r>
      <w:r w:rsidRPr="000B0313">
        <w:rPr>
          <w:rFonts w:ascii="Times New Roman" w:eastAsia="Times New Roman" w:hAnsi="Times New Roman" w:cs="Times New Roman"/>
          <w:color w:val="000000" w:themeColor="text1"/>
          <w:spacing w:val="-2"/>
          <w:sz w:val="24"/>
          <w:szCs w:val="24"/>
        </w:rPr>
        <w:t>c</w:t>
      </w:r>
      <w:r w:rsidRPr="000B0313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>o</w:t>
      </w:r>
      <w:r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ming ec</w:t>
      </w:r>
      <w:r w:rsidRPr="000B0313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>o</w:t>
      </w:r>
      <w:r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nomic year and is encountering volatile revenue and spending outlines. Both incomes and expenditure ass</w:t>
      </w:r>
      <w:r w:rsidRPr="000B0313">
        <w:rPr>
          <w:rFonts w:ascii="Times New Roman" w:eastAsia="Times New Roman" w:hAnsi="Times New Roman" w:cs="Times New Roman"/>
          <w:color w:val="000000" w:themeColor="text1"/>
          <w:spacing w:val="-2"/>
          <w:sz w:val="24"/>
          <w:szCs w:val="24"/>
        </w:rPr>
        <w:t>u</w:t>
      </w:r>
      <w:r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</w:t>
      </w:r>
      <w:r w:rsidRPr="000B0313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</w:rPr>
        <w:t>a</w:t>
      </w:r>
      <w:r w:rsidRPr="000B0313">
        <w:rPr>
          <w:rFonts w:ascii="Times New Roman" w:eastAsia="Times New Roman" w:hAnsi="Times New Roman" w:cs="Times New Roman"/>
          <w:color w:val="000000" w:themeColor="text1"/>
          <w:spacing w:val="-2"/>
          <w:sz w:val="24"/>
          <w:szCs w:val="24"/>
        </w:rPr>
        <w:t>n</w:t>
      </w:r>
      <w:r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ces are visible loaded. The previous six months of </w:t>
      </w:r>
      <w:r w:rsidR="00A7173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 </w:t>
      </w:r>
      <w:r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certain year are fairly foreseea</w:t>
      </w:r>
      <w:r w:rsidRPr="000B0313">
        <w:rPr>
          <w:rFonts w:ascii="Times New Roman" w:eastAsia="Times New Roman" w:hAnsi="Times New Roman" w:cs="Times New Roman"/>
          <w:color w:val="000000" w:themeColor="text1"/>
          <w:spacing w:val="-1"/>
          <w:sz w:val="24"/>
          <w:szCs w:val="24"/>
        </w:rPr>
        <w:t>bl</w:t>
      </w:r>
      <w:r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e.</w:t>
      </w:r>
    </w:p>
    <w:p w:rsidR="00B829E2" w:rsidRPr="000B0313" w:rsidRDefault="00B829E2" w:rsidP="00B533EE">
      <w:pPr>
        <w:spacing w:after="0" w:line="480" w:lineRule="auto"/>
        <w:ind w:firstLine="72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98"/>
        <w:gridCol w:w="1055"/>
        <w:gridCol w:w="1157"/>
        <w:gridCol w:w="1036"/>
        <w:gridCol w:w="1138"/>
        <w:gridCol w:w="1138"/>
        <w:gridCol w:w="1138"/>
        <w:gridCol w:w="1190"/>
      </w:tblGrid>
      <w:tr w:rsidR="00317E76" w:rsidRPr="000B0313" w:rsidTr="00317E76">
        <w:tc>
          <w:tcPr>
            <w:tcW w:w="1557" w:type="dxa"/>
          </w:tcPr>
          <w:p w:rsidR="006E0D68" w:rsidRPr="000B0313" w:rsidRDefault="006E0D68" w:rsidP="004F6F2F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03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Fiscal Item</w:t>
            </w:r>
          </w:p>
        </w:tc>
        <w:tc>
          <w:tcPr>
            <w:tcW w:w="1995" w:type="dxa"/>
          </w:tcPr>
          <w:p w:rsidR="006E0D68" w:rsidRPr="000B0313" w:rsidRDefault="006E0D68" w:rsidP="004F6F2F">
            <w:pPr>
              <w:ind w:firstLine="72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6E0D68" w:rsidRPr="000B0313" w:rsidRDefault="006E0D68" w:rsidP="004F6F2F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03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January</w:t>
            </w:r>
          </w:p>
        </w:tc>
        <w:tc>
          <w:tcPr>
            <w:tcW w:w="1174" w:type="dxa"/>
          </w:tcPr>
          <w:p w:rsidR="006E0D68" w:rsidRPr="000B0313" w:rsidRDefault="006E0D68" w:rsidP="004F6F2F">
            <w:pPr>
              <w:ind w:firstLine="72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6E0D68" w:rsidRPr="000B0313" w:rsidRDefault="006E0D68" w:rsidP="004F6F2F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03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February</w:t>
            </w:r>
          </w:p>
        </w:tc>
        <w:tc>
          <w:tcPr>
            <w:tcW w:w="938" w:type="dxa"/>
          </w:tcPr>
          <w:p w:rsidR="006E0D68" w:rsidRPr="000B0313" w:rsidRDefault="006E0D68" w:rsidP="004F6F2F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6E0D68" w:rsidRPr="000B0313" w:rsidRDefault="006E0D68" w:rsidP="004F6F2F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03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March</w:t>
            </w:r>
          </w:p>
        </w:tc>
        <w:tc>
          <w:tcPr>
            <w:tcW w:w="985" w:type="dxa"/>
          </w:tcPr>
          <w:p w:rsidR="006E0D68" w:rsidRPr="000B0313" w:rsidRDefault="006E0D68" w:rsidP="004F6F2F">
            <w:pPr>
              <w:ind w:firstLine="72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6E0D68" w:rsidRPr="000B0313" w:rsidRDefault="006E0D68" w:rsidP="004F6F2F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03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April</w:t>
            </w:r>
          </w:p>
        </w:tc>
        <w:tc>
          <w:tcPr>
            <w:tcW w:w="985" w:type="dxa"/>
          </w:tcPr>
          <w:p w:rsidR="006E0D68" w:rsidRPr="000B0313" w:rsidRDefault="006E0D68" w:rsidP="004F6F2F">
            <w:pPr>
              <w:ind w:firstLine="72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6E0D68" w:rsidRPr="000B0313" w:rsidRDefault="006E0D68" w:rsidP="004F6F2F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03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May</w:t>
            </w:r>
          </w:p>
        </w:tc>
        <w:tc>
          <w:tcPr>
            <w:tcW w:w="942" w:type="dxa"/>
          </w:tcPr>
          <w:p w:rsidR="006E0D68" w:rsidRPr="000B0313" w:rsidRDefault="006E0D68" w:rsidP="004F6F2F">
            <w:pPr>
              <w:ind w:firstLine="72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6E0D68" w:rsidRPr="000B0313" w:rsidRDefault="006E0D68" w:rsidP="004F6F2F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03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June</w:t>
            </w:r>
          </w:p>
        </w:tc>
        <w:tc>
          <w:tcPr>
            <w:tcW w:w="1000" w:type="dxa"/>
          </w:tcPr>
          <w:p w:rsidR="006E0D68" w:rsidRPr="000B0313" w:rsidRDefault="006E0D68" w:rsidP="004F6F2F">
            <w:pPr>
              <w:ind w:firstLine="72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C68FE" w:rsidRPr="000B0313" w:rsidRDefault="004C68FE" w:rsidP="004F6F2F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B031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TOTALS</w:t>
            </w:r>
          </w:p>
        </w:tc>
      </w:tr>
      <w:tr w:rsidR="00317E76" w:rsidRPr="000B0313" w:rsidTr="00317E76">
        <w:tc>
          <w:tcPr>
            <w:tcW w:w="1557" w:type="dxa"/>
          </w:tcPr>
          <w:p w:rsidR="00317E76" w:rsidRPr="000B0313" w:rsidRDefault="00317E76" w:rsidP="004F6F2F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03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Budgeted expendit</w:t>
            </w:r>
            <w:r w:rsidRPr="000B0313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>u</w:t>
            </w:r>
            <w:r w:rsidRPr="000B03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res</w:t>
            </w:r>
          </w:p>
        </w:tc>
        <w:tc>
          <w:tcPr>
            <w:tcW w:w="1995" w:type="dxa"/>
          </w:tcPr>
          <w:p w:rsidR="00317E76" w:rsidRPr="000B0313" w:rsidRDefault="00317E76" w:rsidP="004F6F2F">
            <w:pPr>
              <w:ind w:firstLine="72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317E76" w:rsidRPr="000B0313" w:rsidRDefault="00317E76" w:rsidP="004F6F2F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03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$60,000</w:t>
            </w:r>
          </w:p>
        </w:tc>
        <w:tc>
          <w:tcPr>
            <w:tcW w:w="1174" w:type="dxa"/>
          </w:tcPr>
          <w:p w:rsidR="00317E76" w:rsidRPr="000B0313" w:rsidRDefault="00317E76" w:rsidP="004F6F2F">
            <w:pPr>
              <w:ind w:firstLine="72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317E76" w:rsidRPr="000B0313" w:rsidRDefault="00317E76" w:rsidP="004F6F2F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03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$71,000</w:t>
            </w:r>
          </w:p>
        </w:tc>
        <w:tc>
          <w:tcPr>
            <w:tcW w:w="938" w:type="dxa"/>
          </w:tcPr>
          <w:p w:rsidR="00317E76" w:rsidRPr="000B0313" w:rsidRDefault="00317E76" w:rsidP="004F6F2F">
            <w:pPr>
              <w:ind w:firstLine="72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317E76" w:rsidRPr="000B0313" w:rsidRDefault="00317E76" w:rsidP="004F6F2F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03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$59000</w:t>
            </w:r>
          </w:p>
          <w:p w:rsidR="00317E76" w:rsidRPr="000B0313" w:rsidRDefault="00317E76" w:rsidP="004F6F2F">
            <w:pPr>
              <w:ind w:firstLine="72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85" w:type="dxa"/>
          </w:tcPr>
          <w:p w:rsidR="00317E76" w:rsidRPr="000B0313" w:rsidRDefault="00317E76" w:rsidP="004F6F2F">
            <w:pPr>
              <w:ind w:left="102" w:right="-20" w:firstLine="72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317E76" w:rsidRPr="000B0313" w:rsidRDefault="00317E76" w:rsidP="004F6F2F">
            <w:pPr>
              <w:ind w:left="102" w:right="-2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03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$68,200</w:t>
            </w:r>
          </w:p>
        </w:tc>
        <w:tc>
          <w:tcPr>
            <w:tcW w:w="985" w:type="dxa"/>
          </w:tcPr>
          <w:p w:rsidR="00317E76" w:rsidRPr="000B0313" w:rsidRDefault="00317E76" w:rsidP="004F6F2F">
            <w:pPr>
              <w:ind w:left="102" w:right="-20" w:firstLine="72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317E76" w:rsidRPr="000B0313" w:rsidRDefault="00317E76" w:rsidP="004F6F2F">
            <w:pPr>
              <w:ind w:left="102" w:right="-2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03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$67,000</w:t>
            </w:r>
          </w:p>
        </w:tc>
        <w:tc>
          <w:tcPr>
            <w:tcW w:w="942" w:type="dxa"/>
          </w:tcPr>
          <w:p w:rsidR="00317E76" w:rsidRPr="000B0313" w:rsidRDefault="00317E76" w:rsidP="004F6F2F">
            <w:pPr>
              <w:ind w:left="102" w:right="-20" w:firstLine="72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317E76" w:rsidRPr="000B0313" w:rsidRDefault="00317E76" w:rsidP="004F6F2F">
            <w:pPr>
              <w:ind w:left="102" w:right="-2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03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$60,000</w:t>
            </w:r>
          </w:p>
        </w:tc>
        <w:tc>
          <w:tcPr>
            <w:tcW w:w="1000" w:type="dxa"/>
          </w:tcPr>
          <w:p w:rsidR="00317E76" w:rsidRPr="000B0313" w:rsidRDefault="00317E76" w:rsidP="004F6F2F">
            <w:pPr>
              <w:ind w:firstLine="72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317E76" w:rsidRPr="000B0313" w:rsidRDefault="00317E76" w:rsidP="004F6F2F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03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385,000</w:t>
            </w:r>
          </w:p>
        </w:tc>
      </w:tr>
      <w:tr w:rsidR="00317E76" w:rsidRPr="000B0313" w:rsidTr="00317E76">
        <w:tc>
          <w:tcPr>
            <w:tcW w:w="1557" w:type="dxa"/>
          </w:tcPr>
          <w:p w:rsidR="00317E76" w:rsidRPr="000B0313" w:rsidRDefault="00317E76" w:rsidP="004F6F2F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03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Receipts,</w:t>
            </w:r>
            <w:r w:rsidRPr="000B0313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0B03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le</w:t>
            </w:r>
            <w:r w:rsidRPr="000B0313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</w:rPr>
              <w:t>s</w:t>
            </w:r>
            <w:r w:rsidRPr="000B03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 disburse</w:t>
            </w:r>
            <w:r w:rsidRPr="000B0313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>m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ent</w:t>
            </w:r>
          </w:p>
        </w:tc>
        <w:tc>
          <w:tcPr>
            <w:tcW w:w="1995" w:type="dxa"/>
          </w:tcPr>
          <w:p w:rsidR="00317E76" w:rsidRPr="000B0313" w:rsidRDefault="00317E76" w:rsidP="004F6F2F">
            <w:pPr>
              <w:ind w:firstLine="72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317E76" w:rsidRPr="000B0313" w:rsidRDefault="00317E76" w:rsidP="004F6F2F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03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$8,020</w:t>
            </w:r>
          </w:p>
        </w:tc>
        <w:tc>
          <w:tcPr>
            <w:tcW w:w="1174" w:type="dxa"/>
          </w:tcPr>
          <w:p w:rsidR="00317E76" w:rsidRDefault="00317E76" w:rsidP="004F6F2F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317E76" w:rsidRPr="000B0313" w:rsidRDefault="00317E76" w:rsidP="004F6F2F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03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($11,000)</w:t>
            </w:r>
          </w:p>
        </w:tc>
        <w:tc>
          <w:tcPr>
            <w:tcW w:w="938" w:type="dxa"/>
          </w:tcPr>
          <w:p w:rsidR="00317E76" w:rsidRPr="000B0313" w:rsidRDefault="00317E76" w:rsidP="004F6F2F">
            <w:pPr>
              <w:ind w:firstLine="72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317E76" w:rsidRPr="000B0313" w:rsidRDefault="00317E76" w:rsidP="004F6F2F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03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$8,020</w:t>
            </w:r>
          </w:p>
        </w:tc>
        <w:tc>
          <w:tcPr>
            <w:tcW w:w="985" w:type="dxa"/>
          </w:tcPr>
          <w:p w:rsidR="00317E76" w:rsidRPr="000B0313" w:rsidRDefault="00317E76" w:rsidP="004F6F2F">
            <w:pPr>
              <w:ind w:firstLine="7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317E76" w:rsidRPr="000B0313" w:rsidRDefault="00317E76" w:rsidP="004F6F2F">
            <w:pPr>
              <w:ind w:left="102" w:right="-2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03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($6,800)</w:t>
            </w:r>
          </w:p>
        </w:tc>
        <w:tc>
          <w:tcPr>
            <w:tcW w:w="985" w:type="dxa"/>
          </w:tcPr>
          <w:p w:rsidR="00317E76" w:rsidRPr="000B0313" w:rsidRDefault="00317E76" w:rsidP="004F6F2F">
            <w:pPr>
              <w:ind w:firstLine="7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317E76" w:rsidRPr="000B0313" w:rsidRDefault="00317E76" w:rsidP="004F6F2F">
            <w:pPr>
              <w:ind w:left="102" w:right="-2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03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($1,000)</w:t>
            </w:r>
          </w:p>
        </w:tc>
        <w:tc>
          <w:tcPr>
            <w:tcW w:w="942" w:type="dxa"/>
          </w:tcPr>
          <w:p w:rsidR="00317E76" w:rsidRPr="000B0313" w:rsidRDefault="00317E76" w:rsidP="004F6F2F">
            <w:pPr>
              <w:ind w:firstLine="7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317E76" w:rsidRPr="000B0313" w:rsidRDefault="00317E76" w:rsidP="004F6F2F">
            <w:pPr>
              <w:ind w:left="102" w:right="-2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03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($1,000)</w:t>
            </w:r>
          </w:p>
        </w:tc>
        <w:tc>
          <w:tcPr>
            <w:tcW w:w="1000" w:type="dxa"/>
          </w:tcPr>
          <w:p w:rsidR="00317E76" w:rsidRPr="000B0313" w:rsidRDefault="00317E76" w:rsidP="004F6F2F">
            <w:pPr>
              <w:ind w:firstLine="72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317E76" w:rsidRPr="000B0313" w:rsidRDefault="00317E76" w:rsidP="004F6F2F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03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-3760</w:t>
            </w:r>
          </w:p>
        </w:tc>
      </w:tr>
      <w:tr w:rsidR="00317E76" w:rsidRPr="000B0313" w:rsidTr="00317E76">
        <w:tc>
          <w:tcPr>
            <w:tcW w:w="1557" w:type="dxa"/>
          </w:tcPr>
          <w:p w:rsidR="00317E76" w:rsidRPr="000B0313" w:rsidRDefault="00317E76" w:rsidP="004F6F2F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03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Cash at </w:t>
            </w:r>
            <w:r w:rsidR="00A7173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the </w:t>
            </w:r>
            <w:r w:rsidRPr="000B03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start of </w:t>
            </w:r>
            <w:r w:rsidR="00A7173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the </w:t>
            </w:r>
            <w:r w:rsidRPr="000B03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month</w:t>
            </w:r>
          </w:p>
        </w:tc>
        <w:tc>
          <w:tcPr>
            <w:tcW w:w="1995" w:type="dxa"/>
          </w:tcPr>
          <w:p w:rsidR="00317E76" w:rsidRPr="000B0313" w:rsidRDefault="00317E76" w:rsidP="004F6F2F">
            <w:pPr>
              <w:ind w:firstLine="72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317E76" w:rsidRPr="000B0313" w:rsidRDefault="00317E76" w:rsidP="004F6F2F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03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$1,000</w:t>
            </w:r>
          </w:p>
          <w:p w:rsidR="00317E76" w:rsidRPr="000B0313" w:rsidRDefault="00317E76" w:rsidP="004F6F2F">
            <w:pPr>
              <w:ind w:firstLine="72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74" w:type="dxa"/>
          </w:tcPr>
          <w:p w:rsidR="00317E76" w:rsidRPr="000B0313" w:rsidRDefault="00317E76" w:rsidP="004F6F2F">
            <w:pPr>
              <w:ind w:firstLine="72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317E76" w:rsidRPr="000B0313" w:rsidRDefault="00317E76" w:rsidP="004F6F2F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03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$9,020</w:t>
            </w:r>
          </w:p>
        </w:tc>
        <w:tc>
          <w:tcPr>
            <w:tcW w:w="938" w:type="dxa"/>
          </w:tcPr>
          <w:p w:rsidR="00317E76" w:rsidRPr="000B0313" w:rsidRDefault="00317E76" w:rsidP="004F6F2F">
            <w:pPr>
              <w:ind w:firstLine="72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317E76" w:rsidRPr="000B0313" w:rsidRDefault="00317E76" w:rsidP="004F6F2F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03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($1,980)</w:t>
            </w:r>
          </w:p>
        </w:tc>
        <w:tc>
          <w:tcPr>
            <w:tcW w:w="985" w:type="dxa"/>
          </w:tcPr>
          <w:p w:rsidR="00317E76" w:rsidRPr="000B0313" w:rsidRDefault="00317E76" w:rsidP="004F6F2F">
            <w:pPr>
              <w:ind w:firstLine="7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317E76" w:rsidRPr="000B0313" w:rsidRDefault="00317E76" w:rsidP="004F6F2F">
            <w:pPr>
              <w:ind w:right="-2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03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$6,040</w:t>
            </w:r>
          </w:p>
        </w:tc>
        <w:tc>
          <w:tcPr>
            <w:tcW w:w="985" w:type="dxa"/>
          </w:tcPr>
          <w:p w:rsidR="00317E76" w:rsidRPr="000B0313" w:rsidRDefault="00317E76" w:rsidP="004F6F2F">
            <w:pPr>
              <w:ind w:firstLine="7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317E76" w:rsidRPr="000B0313" w:rsidRDefault="00317E76" w:rsidP="004F6F2F">
            <w:pPr>
              <w:ind w:right="-2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03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($760)</w:t>
            </w:r>
          </w:p>
        </w:tc>
        <w:tc>
          <w:tcPr>
            <w:tcW w:w="942" w:type="dxa"/>
          </w:tcPr>
          <w:p w:rsidR="00317E76" w:rsidRPr="000B0313" w:rsidRDefault="00317E76" w:rsidP="004F6F2F">
            <w:pPr>
              <w:ind w:firstLine="7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317E76" w:rsidRPr="000B0313" w:rsidRDefault="00317E76" w:rsidP="004F6F2F">
            <w:pPr>
              <w:ind w:left="102" w:right="-2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03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($1,760)</w:t>
            </w:r>
          </w:p>
        </w:tc>
        <w:tc>
          <w:tcPr>
            <w:tcW w:w="1000" w:type="dxa"/>
          </w:tcPr>
          <w:p w:rsidR="00317E76" w:rsidRPr="000B0313" w:rsidRDefault="00317E76" w:rsidP="004F6F2F">
            <w:pPr>
              <w:ind w:firstLine="72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317E76" w:rsidRPr="000B0313" w:rsidRDefault="00317E76" w:rsidP="004F6F2F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03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11,560</w:t>
            </w:r>
          </w:p>
        </w:tc>
      </w:tr>
      <w:tr w:rsidR="00317E76" w:rsidRPr="000B0313" w:rsidTr="00317E76">
        <w:tc>
          <w:tcPr>
            <w:tcW w:w="1557" w:type="dxa"/>
          </w:tcPr>
          <w:p w:rsidR="00317E76" w:rsidRPr="000B0313" w:rsidRDefault="00317E76" w:rsidP="004F6F2F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03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Co</w:t>
            </w:r>
            <w:r w:rsidRPr="000B0313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>l</w:t>
            </w:r>
            <w:r w:rsidRPr="000B03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lective</w:t>
            </w:r>
            <w:r w:rsidRPr="000B0313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0B03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cash situation (end of</w:t>
            </w:r>
            <w:r w:rsidRPr="000B0313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="00A7173B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</w:rPr>
              <w:t xml:space="preserve">the </w:t>
            </w:r>
            <w:r w:rsidRPr="000B0313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>m</w:t>
            </w:r>
            <w:r w:rsidRPr="000B03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onth)</w:t>
            </w:r>
          </w:p>
        </w:tc>
        <w:tc>
          <w:tcPr>
            <w:tcW w:w="1995" w:type="dxa"/>
          </w:tcPr>
          <w:p w:rsidR="00317E76" w:rsidRPr="000B0313" w:rsidRDefault="00317E76" w:rsidP="004F6F2F">
            <w:pPr>
              <w:ind w:firstLine="72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317E76" w:rsidRPr="000B0313" w:rsidRDefault="00317E76" w:rsidP="004F6F2F">
            <w:pPr>
              <w:ind w:firstLine="72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317E76" w:rsidRPr="000B0313" w:rsidRDefault="00317E76" w:rsidP="004F6F2F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317E76" w:rsidRPr="000B0313" w:rsidRDefault="00317E76" w:rsidP="004F6F2F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03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$9,020</w:t>
            </w:r>
          </w:p>
        </w:tc>
        <w:tc>
          <w:tcPr>
            <w:tcW w:w="1174" w:type="dxa"/>
          </w:tcPr>
          <w:p w:rsidR="00317E76" w:rsidRPr="000B0313" w:rsidRDefault="00317E76" w:rsidP="004F6F2F">
            <w:pPr>
              <w:ind w:firstLine="72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317E76" w:rsidRPr="000B0313" w:rsidRDefault="00317E76" w:rsidP="004F6F2F">
            <w:pPr>
              <w:ind w:firstLine="72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317E76" w:rsidRPr="000B0313" w:rsidRDefault="00317E76" w:rsidP="004F6F2F">
            <w:pPr>
              <w:ind w:firstLine="72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317E76" w:rsidRPr="000B0313" w:rsidRDefault="00317E76" w:rsidP="004F6F2F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03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($1,980)</w:t>
            </w:r>
          </w:p>
        </w:tc>
        <w:tc>
          <w:tcPr>
            <w:tcW w:w="938" w:type="dxa"/>
          </w:tcPr>
          <w:p w:rsidR="00317E76" w:rsidRPr="000B0313" w:rsidRDefault="00317E76" w:rsidP="004F6F2F">
            <w:pPr>
              <w:ind w:firstLine="72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317E76" w:rsidRDefault="00317E76" w:rsidP="004F6F2F">
            <w:pPr>
              <w:ind w:firstLine="72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317E76" w:rsidRPr="000B0313" w:rsidRDefault="00317E76" w:rsidP="004F6F2F">
            <w:pPr>
              <w:ind w:firstLine="72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317E76" w:rsidRPr="000B0313" w:rsidRDefault="00317E76" w:rsidP="004F6F2F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03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$6,040</w:t>
            </w:r>
          </w:p>
        </w:tc>
        <w:tc>
          <w:tcPr>
            <w:tcW w:w="985" w:type="dxa"/>
          </w:tcPr>
          <w:p w:rsidR="00317E76" w:rsidRPr="000B0313" w:rsidRDefault="00317E76" w:rsidP="004F6F2F">
            <w:pPr>
              <w:ind w:firstLine="7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317E76" w:rsidRPr="000B0313" w:rsidRDefault="00317E76" w:rsidP="004F6F2F">
            <w:pPr>
              <w:ind w:left="102" w:right="-20" w:firstLine="72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317E76" w:rsidRPr="000B0313" w:rsidRDefault="00317E76" w:rsidP="004F6F2F">
            <w:pPr>
              <w:ind w:left="102" w:right="-20" w:firstLine="72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317E76" w:rsidRPr="000B0313" w:rsidRDefault="00317E76" w:rsidP="004F6F2F">
            <w:pPr>
              <w:ind w:left="102" w:right="-2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03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($760)</w:t>
            </w:r>
          </w:p>
        </w:tc>
        <w:tc>
          <w:tcPr>
            <w:tcW w:w="985" w:type="dxa"/>
          </w:tcPr>
          <w:p w:rsidR="00317E76" w:rsidRPr="000B0313" w:rsidRDefault="00317E76" w:rsidP="004F6F2F">
            <w:pPr>
              <w:ind w:firstLine="7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317E76" w:rsidRPr="000B0313" w:rsidRDefault="00317E76" w:rsidP="004F6F2F">
            <w:pPr>
              <w:ind w:left="102" w:right="-20" w:firstLine="72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317E76" w:rsidRPr="000B0313" w:rsidRDefault="00317E76" w:rsidP="004F6F2F">
            <w:pPr>
              <w:ind w:left="102" w:right="-20" w:firstLine="72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317E76" w:rsidRPr="000B0313" w:rsidRDefault="00317E76" w:rsidP="004F6F2F">
            <w:pPr>
              <w:ind w:left="102" w:right="-2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03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($1,760)</w:t>
            </w:r>
          </w:p>
        </w:tc>
        <w:tc>
          <w:tcPr>
            <w:tcW w:w="942" w:type="dxa"/>
          </w:tcPr>
          <w:p w:rsidR="00317E76" w:rsidRPr="000B0313" w:rsidRDefault="00317E76" w:rsidP="004F6F2F">
            <w:pPr>
              <w:ind w:firstLine="7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317E76" w:rsidRDefault="00317E76" w:rsidP="004F6F2F">
            <w:pPr>
              <w:ind w:left="102" w:right="-20" w:firstLine="72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317E76" w:rsidRPr="000B0313" w:rsidRDefault="00317E76" w:rsidP="004F6F2F">
            <w:pPr>
              <w:ind w:left="102" w:right="-20" w:firstLine="72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317E76" w:rsidRPr="000B0313" w:rsidRDefault="00317E76" w:rsidP="004F6F2F">
            <w:pPr>
              <w:ind w:right="-2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03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($2,760)</w:t>
            </w:r>
          </w:p>
        </w:tc>
        <w:tc>
          <w:tcPr>
            <w:tcW w:w="1000" w:type="dxa"/>
          </w:tcPr>
          <w:p w:rsidR="00317E76" w:rsidRPr="000B0313" w:rsidRDefault="00317E76" w:rsidP="004F6F2F">
            <w:pPr>
              <w:ind w:firstLine="72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317E76" w:rsidRPr="000B0313" w:rsidRDefault="00317E76" w:rsidP="004F6F2F">
            <w:pPr>
              <w:ind w:firstLine="72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317E76" w:rsidRPr="000B0313" w:rsidRDefault="00317E76" w:rsidP="004F6F2F">
            <w:pPr>
              <w:ind w:firstLine="72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317E76" w:rsidRPr="000B0313" w:rsidRDefault="00317E76" w:rsidP="004F6F2F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03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7800</w:t>
            </w:r>
          </w:p>
        </w:tc>
      </w:tr>
    </w:tbl>
    <w:p w:rsidR="006E0D68" w:rsidRPr="000B0313" w:rsidRDefault="006E0D68" w:rsidP="00B533EE">
      <w:pPr>
        <w:spacing w:after="0" w:line="480" w:lineRule="auto"/>
        <w:ind w:firstLine="72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C237C6" w:rsidRPr="000B0313" w:rsidRDefault="00C237C6" w:rsidP="00B533EE">
      <w:pPr>
        <w:spacing w:after="0" w:line="480" w:lineRule="auto"/>
        <w:ind w:firstLine="72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Totals Planned Revenues=386,020</w:t>
      </w:r>
    </w:p>
    <w:p w:rsidR="00C237C6" w:rsidRPr="000B0313" w:rsidRDefault="00C237C6" w:rsidP="00B533EE">
      <w:pPr>
        <w:spacing w:after="0" w:line="480" w:lineRule="auto"/>
        <w:ind w:firstLine="72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C237C6" w:rsidRPr="000B0313" w:rsidRDefault="00C237C6" w:rsidP="00B533EE">
      <w:pPr>
        <w:spacing w:after="0" w:line="480" w:lineRule="auto"/>
        <w:ind w:firstLine="72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Total Budgeted Expenditure=385</w:t>
      </w:r>
      <w:r w:rsidR="00BC0BA5"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,000</w:t>
      </w:r>
    </w:p>
    <w:p w:rsidR="00BC0BA5" w:rsidRPr="000B0313" w:rsidRDefault="00BC0BA5" w:rsidP="00B533EE">
      <w:pPr>
        <w:spacing w:after="0" w:line="480" w:lineRule="auto"/>
        <w:ind w:firstLine="72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BC0BA5" w:rsidRPr="000B0313" w:rsidRDefault="00BC0BA5" w:rsidP="00B533EE">
      <w:pPr>
        <w:spacing w:after="0" w:line="480" w:lineRule="auto"/>
        <w:ind w:firstLine="72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Total Receipts, Less Disbursement= -3760</w:t>
      </w:r>
    </w:p>
    <w:p w:rsidR="00BC0BA5" w:rsidRPr="000B0313" w:rsidRDefault="00BC0BA5" w:rsidP="00B533EE">
      <w:pPr>
        <w:spacing w:after="0" w:line="480" w:lineRule="auto"/>
        <w:ind w:firstLine="72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BC0BA5" w:rsidRPr="000B0313" w:rsidRDefault="00BC0BA5" w:rsidP="00B533EE">
      <w:pPr>
        <w:spacing w:after="0" w:line="480" w:lineRule="auto"/>
        <w:ind w:firstLine="72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Total Cash at Beginning=11,560</w:t>
      </w:r>
    </w:p>
    <w:p w:rsidR="00BC0BA5" w:rsidRPr="000B0313" w:rsidRDefault="00BC0BA5" w:rsidP="00B533EE">
      <w:pPr>
        <w:spacing w:after="0" w:line="480" w:lineRule="auto"/>
        <w:ind w:firstLine="72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BC0BA5" w:rsidRPr="000B0313" w:rsidRDefault="00BC0BA5" w:rsidP="00B533EE">
      <w:pPr>
        <w:spacing w:after="0" w:line="480" w:lineRule="auto"/>
        <w:ind w:firstLine="72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Total Collective Situation=7800</w:t>
      </w:r>
    </w:p>
    <w:p w:rsidR="009E67CC" w:rsidRDefault="000D1146" w:rsidP="00AE6F72">
      <w:pPr>
        <w:spacing w:after="0" w:line="480" w:lineRule="auto"/>
        <w:ind w:right="939" w:firstLine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The KPA participated </w:t>
      </w:r>
      <w:r w:rsidR="00295F93"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deficit</w:t>
      </w:r>
      <w:r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in </w:t>
      </w:r>
      <w:r w:rsidR="00295F93"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among </w:t>
      </w:r>
      <w:r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four of the s</w:t>
      </w:r>
      <w:r w:rsidRPr="000B0313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</w:rPr>
        <w:t>i</w:t>
      </w:r>
      <w:r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x </w:t>
      </w:r>
      <w:r w:rsidRPr="000B0313">
        <w:rPr>
          <w:rFonts w:ascii="Times New Roman" w:eastAsia="Times New Roman" w:hAnsi="Times New Roman" w:cs="Times New Roman"/>
          <w:color w:val="000000" w:themeColor="text1"/>
          <w:spacing w:val="-2"/>
          <w:sz w:val="24"/>
          <w:szCs w:val="24"/>
        </w:rPr>
        <w:t>m</w:t>
      </w:r>
      <w:r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onths </w:t>
      </w:r>
      <w:r w:rsidR="00295F93"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in</w:t>
      </w:r>
      <w:r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95F93"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learning</w:t>
      </w:r>
      <w:r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295F93"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General</w:t>
      </w:r>
      <w:r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295F93"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yet</w:t>
      </w:r>
      <w:r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the monthly </w:t>
      </w:r>
      <w:r w:rsidR="00295F93"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normal</w:t>
      </w:r>
      <w:r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of </w:t>
      </w:r>
      <w:r w:rsidR="00295F93"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incomes</w:t>
      </w:r>
      <w:r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95F93"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some</w:t>
      </w:r>
      <w:r w:rsidR="00295F93" w:rsidRPr="000B0313">
        <w:rPr>
          <w:rFonts w:ascii="Times New Roman" w:eastAsia="Times New Roman" w:hAnsi="Times New Roman" w:cs="Times New Roman"/>
          <w:color w:val="000000" w:themeColor="text1"/>
          <w:spacing w:val="-1"/>
          <w:sz w:val="24"/>
          <w:szCs w:val="24"/>
        </w:rPr>
        <w:t>w</w:t>
      </w:r>
      <w:r w:rsidR="00295F93"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hat</w:t>
      </w:r>
      <w:r w:rsidRPr="000B0313">
        <w:rPr>
          <w:rFonts w:ascii="Times New Roman" w:eastAsia="Times New Roman" w:hAnsi="Times New Roman" w:cs="Times New Roman"/>
          <w:color w:val="000000" w:themeColor="text1"/>
          <w:spacing w:val="-1"/>
          <w:sz w:val="24"/>
          <w:szCs w:val="24"/>
        </w:rPr>
        <w:t xml:space="preserve"> </w:t>
      </w:r>
      <w:r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</w:t>
      </w:r>
      <w:r w:rsidRPr="000B0313">
        <w:rPr>
          <w:rFonts w:ascii="Times New Roman" w:eastAsia="Times New Roman" w:hAnsi="Times New Roman" w:cs="Times New Roman"/>
          <w:color w:val="000000" w:themeColor="text1"/>
          <w:spacing w:val="-1"/>
          <w:sz w:val="24"/>
          <w:szCs w:val="24"/>
        </w:rPr>
        <w:t>x</w:t>
      </w:r>
      <w:r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ceeded t</w:t>
      </w:r>
      <w:r w:rsidRPr="000B0313">
        <w:rPr>
          <w:rFonts w:ascii="Times New Roman" w:eastAsia="Times New Roman" w:hAnsi="Times New Roman" w:cs="Times New Roman"/>
          <w:color w:val="000000" w:themeColor="text1"/>
          <w:spacing w:val="-1"/>
          <w:sz w:val="24"/>
          <w:szCs w:val="24"/>
        </w:rPr>
        <w:t>h</w:t>
      </w:r>
      <w:r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at of </w:t>
      </w:r>
      <w:r w:rsidR="00295F93"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expendit</w:t>
      </w:r>
      <w:r w:rsidR="00295F93" w:rsidRPr="000B0313">
        <w:rPr>
          <w:rFonts w:ascii="Times New Roman" w:eastAsia="Times New Roman" w:hAnsi="Times New Roman" w:cs="Times New Roman"/>
          <w:color w:val="000000" w:themeColor="text1"/>
          <w:spacing w:val="-2"/>
          <w:sz w:val="24"/>
          <w:szCs w:val="24"/>
        </w:rPr>
        <w:t>u</w:t>
      </w:r>
      <w:r w:rsidR="00295F93"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res</w:t>
      </w:r>
      <w:r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($64,333 to</w:t>
      </w:r>
      <w:r w:rsidR="00AE6F7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$64,200) </w:t>
      </w:r>
      <w:r w:rsidR="00295F93" w:rsidRPr="000B0313">
        <w:rPr>
          <w:rFonts w:ascii="Times New Roman" w:eastAsia="Times New Roman" w:hAnsi="Times New Roman" w:cs="Times New Roman"/>
          <w:color w:val="000000" w:themeColor="text1"/>
          <w:spacing w:val="-2"/>
          <w:sz w:val="24"/>
          <w:szCs w:val="24"/>
        </w:rPr>
        <w:t>indicating</w:t>
      </w:r>
      <w:r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that </w:t>
      </w:r>
      <w:r w:rsidR="00295F93"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real</w:t>
      </w:r>
      <w:r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losses </w:t>
      </w:r>
      <w:r w:rsidRPr="000B0313">
        <w:rPr>
          <w:rFonts w:ascii="Times New Roman" w:eastAsia="Times New Roman" w:hAnsi="Times New Roman" w:cs="Times New Roman"/>
          <w:color w:val="000000" w:themeColor="text1"/>
          <w:spacing w:val="-2"/>
          <w:sz w:val="24"/>
          <w:szCs w:val="24"/>
        </w:rPr>
        <w:t>w</w:t>
      </w:r>
      <w:r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ere</w:t>
      </w:r>
      <w:r w:rsidRPr="000B0313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295F93" w:rsidRPr="000B0313">
        <w:rPr>
          <w:rFonts w:ascii="Times New Roman" w:eastAsia="Times New Roman" w:hAnsi="Times New Roman" w:cs="Times New Roman"/>
          <w:color w:val="000000" w:themeColor="text1"/>
          <w:spacing w:val="-2"/>
          <w:sz w:val="24"/>
          <w:szCs w:val="24"/>
        </w:rPr>
        <w:t>m</w:t>
      </w:r>
      <w:r w:rsidR="00295F93" w:rsidRPr="000B0313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>a</w:t>
      </w:r>
      <w:r w:rsidR="00295F93"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rg</w:t>
      </w:r>
      <w:r w:rsidR="00295F93" w:rsidRPr="000B0313">
        <w:rPr>
          <w:rFonts w:ascii="Times New Roman" w:eastAsia="Times New Roman" w:hAnsi="Times New Roman" w:cs="Times New Roman"/>
          <w:color w:val="000000" w:themeColor="text1"/>
          <w:spacing w:val="-2"/>
          <w:sz w:val="24"/>
          <w:szCs w:val="24"/>
        </w:rPr>
        <w:t>i</w:t>
      </w:r>
      <w:r w:rsidR="00295F93"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nal,</w:t>
      </w:r>
      <w:r w:rsidR="00AE6F7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9E67CC" w:rsidRDefault="009E67CC" w:rsidP="00AE6F72">
      <w:pPr>
        <w:spacing w:after="0" w:line="480" w:lineRule="auto"/>
        <w:ind w:right="939" w:firstLine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($64,333) – ($64,200) = $1</w:t>
      </w:r>
      <w:r w:rsidR="00295F93"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33</w:t>
      </w:r>
      <w:r w:rsidR="00AE6F7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bookmarkStart w:id="0" w:name="_GoBack"/>
      <w:bookmarkEnd w:id="0"/>
    </w:p>
    <w:p w:rsidR="00295F93" w:rsidRPr="000B0313" w:rsidRDefault="00295F93" w:rsidP="00AE6F72">
      <w:pPr>
        <w:spacing w:after="0" w:line="480" w:lineRule="auto"/>
        <w:ind w:right="939" w:firstLine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>90,000(1-0.133)/133=$780,000</w:t>
      </w:r>
    </w:p>
    <w:p w:rsidR="002B3540" w:rsidRPr="000B0313" w:rsidRDefault="002B3540" w:rsidP="00B533EE">
      <w:pPr>
        <w:spacing w:after="0" w:line="480" w:lineRule="auto"/>
        <w:ind w:firstLine="72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2B3540" w:rsidRPr="004F6F2F" w:rsidRDefault="002B3540" w:rsidP="004F6F2F">
      <w:pPr>
        <w:spacing w:after="0" w:line="480" w:lineRule="auto"/>
        <w:ind w:firstLine="720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4F6F2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PART 3</w:t>
      </w:r>
    </w:p>
    <w:p w:rsidR="00295F93" w:rsidRPr="000B0313" w:rsidRDefault="00295F93" w:rsidP="00B533EE">
      <w:pPr>
        <w:spacing w:after="0" w:line="480" w:lineRule="auto"/>
        <w:ind w:firstLine="72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The finance officer decides to t</w:t>
      </w:r>
      <w:r w:rsidRPr="000B0313">
        <w:rPr>
          <w:rFonts w:ascii="Times New Roman" w:eastAsia="Times New Roman" w:hAnsi="Times New Roman" w:cs="Times New Roman"/>
          <w:color w:val="000000" w:themeColor="text1"/>
          <w:spacing w:val="-1"/>
          <w:sz w:val="24"/>
          <w:szCs w:val="24"/>
        </w:rPr>
        <w:t>a</w:t>
      </w:r>
      <w:r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 a qua</w:t>
      </w:r>
      <w:r w:rsidRPr="000B0313">
        <w:rPr>
          <w:rFonts w:ascii="Times New Roman" w:eastAsia="Times New Roman" w:hAnsi="Times New Roman" w:cs="Times New Roman"/>
          <w:color w:val="000000" w:themeColor="text1"/>
          <w:spacing w:val="-1"/>
          <w:sz w:val="24"/>
          <w:szCs w:val="24"/>
        </w:rPr>
        <w:t>nt</w:t>
      </w:r>
      <w:r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itative ap</w:t>
      </w:r>
      <w:r w:rsidRPr="000B0313">
        <w:rPr>
          <w:rFonts w:ascii="Times New Roman" w:eastAsia="Times New Roman" w:hAnsi="Times New Roman" w:cs="Times New Roman"/>
          <w:color w:val="000000" w:themeColor="text1"/>
          <w:spacing w:val="-1"/>
          <w:sz w:val="24"/>
          <w:szCs w:val="24"/>
        </w:rPr>
        <w:t>p</w:t>
      </w:r>
      <w:r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</w:t>
      </w:r>
      <w:r w:rsidRPr="000B0313">
        <w:rPr>
          <w:rFonts w:ascii="Times New Roman" w:eastAsia="Times New Roman" w:hAnsi="Times New Roman" w:cs="Times New Roman"/>
          <w:color w:val="000000" w:themeColor="text1"/>
          <w:spacing w:val="-1"/>
          <w:sz w:val="24"/>
          <w:szCs w:val="24"/>
        </w:rPr>
        <w:t>o</w:t>
      </w:r>
      <w:r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ach by calc</w:t>
      </w:r>
      <w:r w:rsidRPr="000B0313">
        <w:rPr>
          <w:rFonts w:ascii="Times New Roman" w:eastAsia="Times New Roman" w:hAnsi="Times New Roman" w:cs="Times New Roman"/>
          <w:color w:val="000000" w:themeColor="text1"/>
          <w:spacing w:val="-1"/>
          <w:sz w:val="24"/>
          <w:szCs w:val="24"/>
        </w:rPr>
        <w:t>u</w:t>
      </w:r>
      <w:r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lating the payback period and NPV. Pretend you’re in the finance officer’s sh</w:t>
      </w:r>
      <w:r w:rsidRPr="000B0313">
        <w:rPr>
          <w:rFonts w:ascii="Times New Roman" w:eastAsia="Times New Roman" w:hAnsi="Times New Roman" w:cs="Times New Roman"/>
          <w:color w:val="000000" w:themeColor="text1"/>
          <w:spacing w:val="-1"/>
          <w:sz w:val="24"/>
          <w:szCs w:val="24"/>
        </w:rPr>
        <w:t>o</w:t>
      </w:r>
      <w:r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es: calculate the payback period and NPV of both alternatives and </w:t>
      </w:r>
      <w:r w:rsidRPr="000B0313">
        <w:rPr>
          <w:rFonts w:ascii="Times New Roman" w:eastAsia="Times New Roman" w:hAnsi="Times New Roman" w:cs="Times New Roman"/>
          <w:color w:val="000000" w:themeColor="text1"/>
          <w:spacing w:val="-2"/>
          <w:sz w:val="24"/>
          <w:szCs w:val="24"/>
        </w:rPr>
        <w:t>m</w:t>
      </w:r>
      <w:r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ake a recom</w:t>
      </w:r>
      <w:r w:rsidRPr="000B0313">
        <w:rPr>
          <w:rFonts w:ascii="Times New Roman" w:eastAsia="Times New Roman" w:hAnsi="Times New Roman" w:cs="Times New Roman"/>
          <w:color w:val="000000" w:themeColor="text1"/>
          <w:spacing w:val="-2"/>
          <w:sz w:val="24"/>
          <w:szCs w:val="24"/>
        </w:rPr>
        <w:t>m</w:t>
      </w:r>
      <w:r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endation. Then explain the reasoning behind your selection</w:t>
      </w:r>
      <w:r w:rsidR="00334A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:rsidR="00927DA0" w:rsidRPr="000B0313" w:rsidRDefault="00137E1A" w:rsidP="00B533EE">
      <w:pPr>
        <w:pStyle w:val="NormalWeb"/>
        <w:shd w:val="clear" w:color="auto" w:fill="FFFFFF"/>
        <w:spacing w:before="0" w:beforeAutospacing="0" w:after="0" w:afterAutospacing="0" w:line="480" w:lineRule="auto"/>
        <w:ind w:firstLine="720"/>
        <w:rPr>
          <w:color w:val="000000" w:themeColor="text1"/>
        </w:rPr>
      </w:pPr>
      <w:r w:rsidRPr="000B0313">
        <w:rPr>
          <w:color w:val="000000" w:themeColor="text1"/>
          <w:shd w:val="clear" w:color="auto" w:fill="FFFFFF"/>
        </w:rPr>
        <w:t xml:space="preserve">Once a company is determining whether to spend through investment in a new plan, huge amounts of cash might be at stake. </w:t>
      </w:r>
      <w:r w:rsidR="00927DA0" w:rsidRPr="000B0313">
        <w:rPr>
          <w:color w:val="000000" w:themeColor="text1"/>
        </w:rPr>
        <w:t xml:space="preserve">Persons display that cumulating the price of a company’s normal stock is the aim of financial administration/management. Thus, what people require to recognize is in what technique to express whether a certain asset might accomplish that aim or not. Why </w:t>
      </w:r>
      <w:r w:rsidR="00A7173B">
        <w:rPr>
          <w:color w:val="000000" w:themeColor="text1"/>
        </w:rPr>
        <w:t xml:space="preserve">a </w:t>
      </w:r>
      <w:r w:rsidR="00927DA0" w:rsidRPr="000B0313">
        <w:rPr>
          <w:color w:val="000000" w:themeColor="text1"/>
        </w:rPr>
        <w:t>company might decide to use Net Present Value.</w:t>
      </w:r>
    </w:p>
    <w:p w:rsidR="00927DA0" w:rsidRPr="000B0313" w:rsidRDefault="00927DA0" w:rsidP="00B533EE">
      <w:pPr>
        <w:shd w:val="clear" w:color="auto" w:fill="FFFFFF"/>
        <w:spacing w:after="0" w:line="480" w:lineRule="auto"/>
        <w:ind w:firstLine="720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The most significant characteristics of the net present value technique </w:t>
      </w:r>
      <w:r w:rsidR="00A7173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are</w:t>
      </w:r>
      <w:r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that it is </w:t>
      </w:r>
      <w:r w:rsidR="002B3540"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founded</w:t>
      </w:r>
      <w:r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on the </w:t>
      </w:r>
      <w:r w:rsidR="002B3540"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impression</w:t>
      </w:r>
      <w:r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that </w:t>
      </w:r>
      <w:r w:rsidRPr="000B031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dollars </w:t>
      </w:r>
      <w:r w:rsidR="002B3540" w:rsidRPr="000B031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established/received</w:t>
      </w:r>
      <w:r w:rsidRPr="000B031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in the </w:t>
      </w:r>
      <w:r w:rsidR="002B3540" w:rsidRPr="000B031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forthcoming/future</w:t>
      </w:r>
      <w:r w:rsidRPr="000B031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are </w:t>
      </w:r>
      <w:r w:rsidR="002B3540" w:rsidRPr="000B031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valued</w:t>
      </w:r>
      <w:r w:rsidRPr="000B031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les</w:t>
      </w:r>
      <w:r w:rsidR="002B3540" w:rsidRPr="000B031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s than current dollars in the bank or dollar which is in the bank now</w:t>
      </w:r>
      <w:r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Cash flow from future years is discounted back to the present to find their </w:t>
      </w:r>
      <w:r w:rsidR="002B3540"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worth. </w:t>
      </w:r>
      <w:r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The NPV </w:t>
      </w:r>
      <w:r w:rsidR="002B3540"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technique</w:t>
      </w:r>
      <w:r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B3540"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creates</w:t>
      </w:r>
      <w:r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a dollar </w:t>
      </w:r>
      <w:r w:rsidR="002B3540"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quantity</w:t>
      </w:r>
      <w:r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that </w:t>
      </w:r>
      <w:r w:rsidR="002B3540"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designates</w:t>
      </w:r>
      <w:r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how </w:t>
      </w:r>
      <w:r w:rsidR="002B3540"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abundant</w:t>
      </w:r>
      <w:r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B3540"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worth the project might make</w:t>
      </w:r>
      <w:r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for the company. </w:t>
      </w:r>
      <w:r w:rsidR="002B3540" w:rsidRPr="000B031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Shareholders might</w:t>
      </w:r>
      <w:r w:rsidRPr="000B031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see </w:t>
      </w:r>
      <w:r w:rsidR="002B3540" w:rsidRPr="000B031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openly</w:t>
      </w:r>
      <w:r w:rsidRPr="000B031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how </w:t>
      </w:r>
      <w:r w:rsidR="002B3540" w:rsidRPr="000B031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abundant</w:t>
      </w:r>
      <w:r w:rsidRPr="000B031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a </w:t>
      </w:r>
      <w:r w:rsidR="002B3540" w:rsidRPr="000B031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scheme might</w:t>
      </w:r>
      <w:r w:rsidRPr="000B031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2B3540" w:rsidRPr="000B031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give</w:t>
      </w:r>
      <w:r w:rsidRPr="000B031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to their </w:t>
      </w:r>
      <w:r w:rsidR="002B3540" w:rsidRPr="000B031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value.</w:t>
      </w:r>
      <w:r w:rsidR="002B3540"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The calculation of</w:t>
      </w:r>
      <w:r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N</w:t>
      </w:r>
      <w:r w:rsidR="002B3540"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et </w:t>
      </w:r>
      <w:r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</w:t>
      </w:r>
      <w:r w:rsidR="002B3540"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resent </w:t>
      </w:r>
      <w:r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V</w:t>
      </w:r>
      <w:r w:rsidR="002B3540"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alue</w:t>
      </w:r>
      <w:r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uses a </w:t>
      </w:r>
      <w:r w:rsidR="002B3540"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business's</w:t>
      </w:r>
      <w:r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B3540"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price</w:t>
      </w:r>
      <w:r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of </w:t>
      </w:r>
      <w:r w:rsidR="002B3540"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funds/capital as the discount rate. It</w:t>
      </w:r>
      <w:r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is the </w:t>
      </w:r>
      <w:r w:rsidR="002B3540"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lowest</w:t>
      </w:r>
      <w:r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B3540"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level</w:t>
      </w:r>
      <w:r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of </w:t>
      </w:r>
      <w:r w:rsidR="002B3540"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yield</w:t>
      </w:r>
      <w:r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that </w:t>
      </w:r>
      <w:r w:rsidR="002B3540"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stockholders</w:t>
      </w:r>
      <w:r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B3540"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need</w:t>
      </w:r>
      <w:r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for their </w:t>
      </w:r>
      <w:r w:rsidR="002B3540"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asset</w:t>
      </w:r>
      <w:r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in the </w:t>
      </w:r>
      <w:r w:rsidR="002B3540"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business</w:t>
      </w:r>
      <w:r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:rsidR="00BD78C0" w:rsidRPr="000B0313" w:rsidRDefault="00BD78C0" w:rsidP="00B533EE">
      <w:pPr>
        <w:pStyle w:val="NormalWeb"/>
        <w:shd w:val="clear" w:color="auto" w:fill="FFFFFF"/>
        <w:spacing w:before="0" w:beforeAutospacing="0" w:after="0" w:afterAutospacing="0" w:line="480" w:lineRule="auto"/>
        <w:ind w:firstLine="720"/>
        <w:rPr>
          <w:color w:val="000000" w:themeColor="text1"/>
        </w:rPr>
      </w:pPr>
      <w:r w:rsidRPr="000B0313">
        <w:rPr>
          <w:color w:val="000000" w:themeColor="text1"/>
        </w:rPr>
        <w:t xml:space="preserve">The benefit </w:t>
      </w:r>
      <w:r w:rsidR="00A7173B">
        <w:rPr>
          <w:color w:val="000000" w:themeColor="text1"/>
        </w:rPr>
        <w:t>of</w:t>
      </w:r>
      <w:r w:rsidRPr="000B0313">
        <w:rPr>
          <w:color w:val="000000" w:themeColor="text1"/>
        </w:rPr>
        <w:t xml:space="preserve"> us</w:t>
      </w:r>
      <w:r w:rsidR="00A7173B">
        <w:rPr>
          <w:color w:val="000000" w:themeColor="text1"/>
        </w:rPr>
        <w:t>ing</w:t>
      </w:r>
      <w:r w:rsidRPr="000B0313">
        <w:rPr>
          <w:color w:val="000000" w:themeColor="text1"/>
        </w:rPr>
        <w:t xml:space="preserve"> the Net Present Value scheme over IRR by the example, NPV might handle numerous discount level/rates</w:t>
      </w:r>
      <w:r w:rsidR="00BD7AEA" w:rsidRPr="000B0313">
        <w:rPr>
          <w:color w:val="000000" w:themeColor="text1"/>
        </w:rPr>
        <w:t xml:space="preserve"> with no</w:t>
      </w:r>
      <w:r w:rsidRPr="000B0313">
        <w:rPr>
          <w:color w:val="000000" w:themeColor="text1"/>
        </w:rPr>
        <w:t xml:space="preserve"> any </w:t>
      </w:r>
      <w:r w:rsidR="00BD7AEA" w:rsidRPr="000B0313">
        <w:rPr>
          <w:color w:val="000000" w:themeColor="text1"/>
        </w:rPr>
        <w:t>difficulties</w:t>
      </w:r>
      <w:r w:rsidRPr="000B0313">
        <w:rPr>
          <w:color w:val="000000" w:themeColor="text1"/>
        </w:rPr>
        <w:t xml:space="preserve">. </w:t>
      </w:r>
      <w:r w:rsidR="00BD7AEA" w:rsidRPr="000B0313">
        <w:rPr>
          <w:color w:val="000000" w:themeColor="text1"/>
        </w:rPr>
        <w:t>Every</w:t>
      </w:r>
      <w:r w:rsidRPr="000B0313">
        <w:rPr>
          <w:color w:val="000000" w:themeColor="text1"/>
        </w:rPr>
        <w:t xml:space="preserve"> year's cash </w:t>
      </w:r>
      <w:r w:rsidR="00BD7AEA" w:rsidRPr="000B0313">
        <w:rPr>
          <w:color w:val="000000" w:themeColor="text1"/>
        </w:rPr>
        <w:t>movement might</w:t>
      </w:r>
      <w:r w:rsidRPr="000B0313">
        <w:rPr>
          <w:color w:val="000000" w:themeColor="text1"/>
        </w:rPr>
        <w:t xml:space="preserve"> be discounted</w:t>
      </w:r>
      <w:r w:rsidR="00BD7AEA" w:rsidRPr="000B0313">
        <w:rPr>
          <w:color w:val="000000" w:themeColor="text1"/>
        </w:rPr>
        <w:t xml:space="preserve"> distinctly</w:t>
      </w:r>
      <w:r w:rsidRPr="000B0313">
        <w:rPr>
          <w:color w:val="000000" w:themeColor="text1"/>
        </w:rPr>
        <w:t xml:space="preserve"> </w:t>
      </w:r>
      <w:r w:rsidR="00BD7AEA" w:rsidRPr="000B0313">
        <w:rPr>
          <w:color w:val="000000" w:themeColor="text1"/>
        </w:rPr>
        <w:t xml:space="preserve">mostly from </w:t>
      </w:r>
      <w:r w:rsidRPr="000B0313">
        <w:rPr>
          <w:color w:val="000000" w:themeColor="text1"/>
        </w:rPr>
        <w:t xml:space="preserve">others </w:t>
      </w:r>
      <w:r w:rsidR="00BD7AEA" w:rsidRPr="000B0313">
        <w:rPr>
          <w:color w:val="000000" w:themeColor="text1"/>
        </w:rPr>
        <w:t>creating Net Present Value</w:t>
      </w:r>
      <w:r w:rsidRPr="000B0313">
        <w:rPr>
          <w:color w:val="000000" w:themeColor="text1"/>
        </w:rPr>
        <w:t xml:space="preserve"> the </w:t>
      </w:r>
      <w:r w:rsidR="00BD7AEA" w:rsidRPr="000B0313">
        <w:rPr>
          <w:color w:val="000000" w:themeColor="text1"/>
        </w:rPr>
        <w:t>healthier</w:t>
      </w:r>
      <w:r w:rsidRPr="000B0313">
        <w:rPr>
          <w:color w:val="000000" w:themeColor="text1"/>
        </w:rPr>
        <w:t xml:space="preserve"> </w:t>
      </w:r>
      <w:r w:rsidR="00BD7AEA" w:rsidRPr="000B0313">
        <w:rPr>
          <w:color w:val="000000" w:themeColor="text1"/>
        </w:rPr>
        <w:t xml:space="preserve">technique. </w:t>
      </w:r>
      <w:r w:rsidR="00BD7AEA" w:rsidRPr="000B0313">
        <w:rPr>
          <w:color w:val="000000" w:themeColor="text1"/>
        </w:rPr>
        <w:lastRenderedPageBreak/>
        <w:t>The NPV might</w:t>
      </w:r>
      <w:r w:rsidRPr="000B0313">
        <w:rPr>
          <w:color w:val="000000" w:themeColor="text1"/>
        </w:rPr>
        <w:t xml:space="preserve"> be </w:t>
      </w:r>
      <w:r w:rsidR="00BD7AEA" w:rsidRPr="000B0313">
        <w:rPr>
          <w:color w:val="000000" w:themeColor="text1"/>
        </w:rPr>
        <w:t xml:space="preserve">possibly </w:t>
      </w:r>
      <w:r w:rsidRPr="000B0313">
        <w:rPr>
          <w:color w:val="000000" w:themeColor="text1"/>
        </w:rPr>
        <w:t xml:space="preserve">used to </w:t>
      </w:r>
      <w:r w:rsidR="00BD7AEA" w:rsidRPr="000B0313">
        <w:rPr>
          <w:color w:val="000000" w:themeColor="text1"/>
        </w:rPr>
        <w:t>decide</w:t>
      </w:r>
      <w:r w:rsidRPr="000B0313">
        <w:rPr>
          <w:color w:val="000000" w:themeColor="text1"/>
        </w:rPr>
        <w:t xml:space="preserve"> whether an </w:t>
      </w:r>
      <w:r w:rsidR="00BD7AEA" w:rsidRPr="000B0313">
        <w:rPr>
          <w:color w:val="000000" w:themeColor="text1"/>
        </w:rPr>
        <w:t>asset</w:t>
      </w:r>
      <w:r w:rsidRPr="000B0313">
        <w:rPr>
          <w:color w:val="000000" w:themeColor="text1"/>
        </w:rPr>
        <w:t xml:space="preserve"> such as a </w:t>
      </w:r>
      <w:r w:rsidR="00BD7AEA" w:rsidRPr="000B0313">
        <w:rPr>
          <w:color w:val="000000" w:themeColor="text1"/>
        </w:rPr>
        <w:t>scheme</w:t>
      </w:r>
      <w:r w:rsidRPr="000B0313">
        <w:rPr>
          <w:color w:val="000000" w:themeColor="text1"/>
        </w:rPr>
        <w:t xml:space="preserve">, </w:t>
      </w:r>
      <w:r w:rsidR="00BD7AEA" w:rsidRPr="000B0313">
        <w:rPr>
          <w:color w:val="000000" w:themeColor="text1"/>
        </w:rPr>
        <w:t>union</w:t>
      </w:r>
      <w:r w:rsidRPr="000B0313">
        <w:rPr>
          <w:color w:val="000000" w:themeColor="text1"/>
        </w:rPr>
        <w:t xml:space="preserve"> or </w:t>
      </w:r>
      <w:r w:rsidR="00BD7AEA" w:rsidRPr="000B0313">
        <w:rPr>
          <w:color w:val="000000" w:themeColor="text1"/>
        </w:rPr>
        <w:t>attainment might</w:t>
      </w:r>
      <w:r w:rsidRPr="000B0313">
        <w:rPr>
          <w:color w:val="000000" w:themeColor="text1"/>
        </w:rPr>
        <w:t xml:space="preserve"> </w:t>
      </w:r>
      <w:r w:rsidR="00BD7AEA" w:rsidRPr="000B0313">
        <w:rPr>
          <w:color w:val="000000" w:themeColor="text1"/>
        </w:rPr>
        <w:t>enhance</w:t>
      </w:r>
      <w:r w:rsidRPr="000B0313">
        <w:rPr>
          <w:color w:val="000000" w:themeColor="text1"/>
        </w:rPr>
        <w:t xml:space="preserve"> value to a </w:t>
      </w:r>
      <w:r w:rsidR="00BD7AEA" w:rsidRPr="000B0313">
        <w:rPr>
          <w:color w:val="000000" w:themeColor="text1"/>
        </w:rPr>
        <w:t>business</w:t>
      </w:r>
      <w:r w:rsidRPr="000B0313">
        <w:rPr>
          <w:color w:val="000000" w:themeColor="text1"/>
        </w:rPr>
        <w:t xml:space="preserve">. </w:t>
      </w:r>
      <w:r w:rsidR="00BD7AEA" w:rsidRPr="000B0313">
        <w:rPr>
          <w:color w:val="000000" w:themeColor="text1"/>
        </w:rPr>
        <w:t>Progressive net values indicate that the</w:t>
      </w:r>
      <w:r w:rsidRPr="000B0313">
        <w:rPr>
          <w:color w:val="000000" w:themeColor="text1"/>
        </w:rPr>
        <w:t xml:space="preserve"> </w:t>
      </w:r>
      <w:r w:rsidR="00BD7AEA" w:rsidRPr="000B0313">
        <w:rPr>
          <w:color w:val="000000" w:themeColor="text1"/>
        </w:rPr>
        <w:t>stockholders can</w:t>
      </w:r>
      <w:r w:rsidRPr="000B0313">
        <w:rPr>
          <w:color w:val="000000" w:themeColor="text1"/>
        </w:rPr>
        <w:t xml:space="preserve"> be </w:t>
      </w:r>
      <w:r w:rsidR="00BD7AEA" w:rsidRPr="000B0313">
        <w:rPr>
          <w:color w:val="000000" w:themeColor="text1"/>
        </w:rPr>
        <w:t>cheerful and comfortable</w:t>
      </w:r>
      <w:r w:rsidRPr="000B0313">
        <w:rPr>
          <w:color w:val="000000" w:themeColor="text1"/>
        </w:rPr>
        <w:t xml:space="preserve">, </w:t>
      </w:r>
      <w:r w:rsidR="00BD7AEA" w:rsidRPr="000B0313">
        <w:rPr>
          <w:color w:val="000000" w:themeColor="text1"/>
        </w:rPr>
        <w:t>whereas</w:t>
      </w:r>
      <w:r w:rsidRPr="000B0313">
        <w:rPr>
          <w:color w:val="000000" w:themeColor="text1"/>
        </w:rPr>
        <w:t xml:space="preserve"> negative </w:t>
      </w:r>
      <w:r w:rsidR="00BD7AEA" w:rsidRPr="000B0313">
        <w:rPr>
          <w:color w:val="000000" w:themeColor="text1"/>
        </w:rPr>
        <w:t>prices</w:t>
      </w:r>
      <w:r w:rsidRPr="000B0313">
        <w:rPr>
          <w:color w:val="000000" w:themeColor="text1"/>
        </w:rPr>
        <w:t xml:space="preserve"> are not so </w:t>
      </w:r>
      <w:r w:rsidR="00BD7AEA" w:rsidRPr="000B0313">
        <w:rPr>
          <w:color w:val="000000" w:themeColor="text1"/>
        </w:rPr>
        <w:t>valuable</w:t>
      </w:r>
      <w:r w:rsidRPr="000B0313">
        <w:rPr>
          <w:color w:val="000000" w:themeColor="text1"/>
        </w:rPr>
        <w:t>.</w:t>
      </w:r>
    </w:p>
    <w:p w:rsidR="00FF54FB" w:rsidRPr="004F6F2F" w:rsidRDefault="00FF54FB" w:rsidP="00B533EE">
      <w:pPr>
        <w:pStyle w:val="NormalWeb"/>
        <w:shd w:val="clear" w:color="auto" w:fill="FFFFFF"/>
        <w:spacing w:before="0" w:beforeAutospacing="0" w:after="0" w:afterAutospacing="0" w:line="480" w:lineRule="auto"/>
        <w:ind w:firstLine="720"/>
        <w:rPr>
          <w:b/>
          <w:color w:val="000000" w:themeColor="text1"/>
        </w:rPr>
      </w:pPr>
      <w:r w:rsidRPr="004F6F2F">
        <w:rPr>
          <w:b/>
          <w:color w:val="000000" w:themeColor="text1"/>
        </w:rPr>
        <w:t>Pay Back Period</w:t>
      </w:r>
    </w:p>
    <w:p w:rsidR="00FF54FB" w:rsidRPr="000B0313" w:rsidRDefault="00FF54FB" w:rsidP="00B533EE">
      <w:pPr>
        <w:pStyle w:val="NormalWeb"/>
        <w:shd w:val="clear" w:color="auto" w:fill="FFFFFF"/>
        <w:spacing w:before="0" w:beforeAutospacing="0" w:after="0" w:afterAutospacing="0" w:line="480" w:lineRule="auto"/>
        <w:ind w:firstLine="720"/>
        <w:rPr>
          <w:color w:val="000000" w:themeColor="text1"/>
          <w:spacing w:val="5"/>
          <w:shd w:val="clear" w:color="auto" w:fill="FFFFFF"/>
        </w:rPr>
      </w:pPr>
      <w:r w:rsidRPr="000B0313">
        <w:rPr>
          <w:color w:val="000000" w:themeColor="text1"/>
          <w:spacing w:val="5"/>
          <w:shd w:val="clear" w:color="auto" w:fill="FFFFFF"/>
        </w:rPr>
        <w:t>The payback period is mostly regarded to be the period</w:t>
      </w:r>
      <w:r w:rsidR="00345760" w:rsidRPr="000B0313">
        <w:rPr>
          <w:color w:val="000000" w:themeColor="text1"/>
          <w:spacing w:val="5"/>
          <w:shd w:val="clear" w:color="auto" w:fill="FFFFFF"/>
        </w:rPr>
        <w:t xml:space="preserve"> needed</w:t>
      </w:r>
      <w:r w:rsidRPr="000B0313">
        <w:rPr>
          <w:color w:val="000000" w:themeColor="text1"/>
          <w:spacing w:val="5"/>
          <w:shd w:val="clear" w:color="auto" w:fill="FFFFFF"/>
        </w:rPr>
        <w:t xml:space="preserve"> to </w:t>
      </w:r>
      <w:r w:rsidR="00345760" w:rsidRPr="000B0313">
        <w:rPr>
          <w:color w:val="000000" w:themeColor="text1"/>
          <w:spacing w:val="5"/>
          <w:shd w:val="clear" w:color="auto" w:fill="FFFFFF"/>
        </w:rPr>
        <w:t>receive</w:t>
      </w:r>
      <w:r w:rsidRPr="000B0313">
        <w:rPr>
          <w:color w:val="000000" w:themeColor="text1"/>
          <w:spacing w:val="5"/>
          <w:shd w:val="clear" w:color="auto" w:fill="FFFFFF"/>
        </w:rPr>
        <w:t xml:space="preserve"> back the </w:t>
      </w:r>
      <w:r w:rsidR="00345760" w:rsidRPr="000B0313">
        <w:rPr>
          <w:color w:val="000000" w:themeColor="text1"/>
          <w:spacing w:val="5"/>
          <w:shd w:val="clear" w:color="auto" w:fill="FFFFFF"/>
        </w:rPr>
        <w:t>sum</w:t>
      </w:r>
      <w:r w:rsidRPr="000B0313">
        <w:rPr>
          <w:color w:val="000000" w:themeColor="text1"/>
          <w:spacing w:val="5"/>
          <w:shd w:val="clear" w:color="auto" w:fill="FFFFFF"/>
        </w:rPr>
        <w:t xml:space="preserve"> </w:t>
      </w:r>
      <w:r w:rsidR="00345760" w:rsidRPr="000B0313">
        <w:rPr>
          <w:color w:val="000000" w:themeColor="text1"/>
          <w:spacing w:val="5"/>
          <w:shd w:val="clear" w:color="auto" w:fill="FFFFFF"/>
        </w:rPr>
        <w:t>capitalized in a property</w:t>
      </w:r>
      <w:r w:rsidRPr="000B0313">
        <w:rPr>
          <w:color w:val="000000" w:themeColor="text1"/>
          <w:spacing w:val="5"/>
          <w:shd w:val="clear" w:color="auto" w:fill="FFFFFF"/>
        </w:rPr>
        <w:t xml:space="preserve"> from its </w:t>
      </w:r>
      <w:r w:rsidR="00345760" w:rsidRPr="000B0313">
        <w:rPr>
          <w:color w:val="000000" w:themeColor="text1"/>
          <w:spacing w:val="5"/>
          <w:shd w:val="clear" w:color="auto" w:fill="FFFFFF"/>
        </w:rPr>
        <w:t>disposable</w:t>
      </w:r>
      <w:r w:rsidRPr="000B0313">
        <w:rPr>
          <w:color w:val="000000" w:themeColor="text1"/>
          <w:spacing w:val="5"/>
          <w:shd w:val="clear" w:color="auto" w:fill="FFFFFF"/>
        </w:rPr>
        <w:t xml:space="preserve"> cash </w:t>
      </w:r>
      <w:r w:rsidR="00345760" w:rsidRPr="000B0313">
        <w:rPr>
          <w:color w:val="000000" w:themeColor="text1"/>
          <w:spacing w:val="5"/>
          <w:shd w:val="clear" w:color="auto" w:fill="FFFFFF"/>
        </w:rPr>
        <w:t>streams. It is so easier</w:t>
      </w:r>
      <w:r w:rsidRPr="000B0313">
        <w:rPr>
          <w:color w:val="000000" w:themeColor="text1"/>
          <w:spacing w:val="5"/>
          <w:shd w:val="clear" w:color="auto" w:fill="FFFFFF"/>
        </w:rPr>
        <w:t xml:space="preserve"> way to </w:t>
      </w:r>
      <w:r w:rsidR="00345760" w:rsidRPr="000B0313">
        <w:rPr>
          <w:color w:val="000000" w:themeColor="text1"/>
          <w:spacing w:val="5"/>
          <w:shd w:val="clear" w:color="auto" w:fill="FFFFFF"/>
        </w:rPr>
        <w:t>assess</w:t>
      </w:r>
      <w:r w:rsidRPr="000B0313">
        <w:rPr>
          <w:color w:val="000000" w:themeColor="text1"/>
          <w:spacing w:val="5"/>
          <w:shd w:val="clear" w:color="auto" w:fill="FFFFFF"/>
        </w:rPr>
        <w:t xml:space="preserve"> the </w:t>
      </w:r>
      <w:r w:rsidR="00345760" w:rsidRPr="000B0313">
        <w:rPr>
          <w:color w:val="000000" w:themeColor="text1"/>
          <w:spacing w:val="5"/>
          <w:shd w:val="clear" w:color="auto" w:fill="FFFFFF"/>
        </w:rPr>
        <w:t>peril</w:t>
      </w:r>
      <w:r w:rsidRPr="000B0313">
        <w:rPr>
          <w:color w:val="000000" w:themeColor="text1"/>
          <w:spacing w:val="5"/>
          <w:shd w:val="clear" w:color="auto" w:fill="FFFFFF"/>
        </w:rPr>
        <w:t xml:space="preserve"> </w:t>
      </w:r>
      <w:r w:rsidR="00345760" w:rsidRPr="000B0313">
        <w:rPr>
          <w:color w:val="000000" w:themeColor="text1"/>
          <w:spacing w:val="5"/>
          <w:shd w:val="clear" w:color="auto" w:fill="FFFFFF"/>
        </w:rPr>
        <w:t>related</w:t>
      </w:r>
      <w:r w:rsidRPr="000B0313">
        <w:rPr>
          <w:color w:val="000000" w:themeColor="text1"/>
          <w:spacing w:val="5"/>
          <w:shd w:val="clear" w:color="auto" w:fill="FFFFFF"/>
        </w:rPr>
        <w:t xml:space="preserve"> </w:t>
      </w:r>
      <w:r w:rsidR="00A7173B">
        <w:rPr>
          <w:color w:val="000000" w:themeColor="text1"/>
          <w:spacing w:val="5"/>
          <w:shd w:val="clear" w:color="auto" w:fill="FFFFFF"/>
        </w:rPr>
        <w:t>to</w:t>
      </w:r>
      <w:r w:rsidRPr="000B0313">
        <w:rPr>
          <w:color w:val="000000" w:themeColor="text1"/>
          <w:spacing w:val="5"/>
          <w:shd w:val="clear" w:color="auto" w:fill="FFFFFF"/>
        </w:rPr>
        <w:t xml:space="preserve"> a </w:t>
      </w:r>
      <w:r w:rsidR="00345760" w:rsidRPr="000B0313">
        <w:rPr>
          <w:color w:val="000000" w:themeColor="text1"/>
          <w:spacing w:val="5"/>
          <w:shd w:val="clear" w:color="auto" w:fill="FFFFFF"/>
        </w:rPr>
        <w:t>planned</w:t>
      </w:r>
      <w:r w:rsidRPr="000B0313">
        <w:rPr>
          <w:color w:val="000000" w:themeColor="text1"/>
          <w:spacing w:val="5"/>
          <w:shd w:val="clear" w:color="auto" w:fill="FFFFFF"/>
        </w:rPr>
        <w:t xml:space="preserve"> project</w:t>
      </w:r>
      <w:r w:rsidR="000B0313" w:rsidRPr="000B0313">
        <w:rPr>
          <w:color w:val="222222"/>
          <w:shd w:val="clear" w:color="auto" w:fill="FFFFFF"/>
        </w:rPr>
        <w:t xml:space="preserve"> (Kaldellis Zafirakis &amp; Kondili, 2014)</w:t>
      </w:r>
      <w:r w:rsidRPr="000B0313">
        <w:rPr>
          <w:color w:val="000000" w:themeColor="text1"/>
          <w:spacing w:val="5"/>
          <w:shd w:val="clear" w:color="auto" w:fill="FFFFFF"/>
        </w:rPr>
        <w:t xml:space="preserve">. An </w:t>
      </w:r>
      <w:r w:rsidR="00345760" w:rsidRPr="000B0313">
        <w:rPr>
          <w:color w:val="000000" w:themeColor="text1"/>
          <w:spacing w:val="5"/>
          <w:shd w:val="clear" w:color="auto" w:fill="FFFFFF"/>
        </w:rPr>
        <w:t xml:space="preserve">asset </w:t>
      </w:r>
      <w:r w:rsidRPr="000B0313">
        <w:rPr>
          <w:color w:val="000000" w:themeColor="text1"/>
          <w:spacing w:val="5"/>
          <w:shd w:val="clear" w:color="auto" w:fill="FFFFFF"/>
        </w:rPr>
        <w:t xml:space="preserve">with a </w:t>
      </w:r>
      <w:r w:rsidR="00345760" w:rsidRPr="000B0313">
        <w:rPr>
          <w:color w:val="000000" w:themeColor="text1"/>
          <w:spacing w:val="5"/>
          <w:shd w:val="clear" w:color="auto" w:fill="FFFFFF"/>
        </w:rPr>
        <w:t>little</w:t>
      </w:r>
      <w:r w:rsidRPr="000B0313">
        <w:rPr>
          <w:color w:val="000000" w:themeColor="text1"/>
          <w:spacing w:val="5"/>
          <w:shd w:val="clear" w:color="auto" w:fill="FFFFFF"/>
        </w:rPr>
        <w:t xml:space="preserve"> payback </w:t>
      </w:r>
      <w:r w:rsidR="00345760" w:rsidRPr="000B0313">
        <w:rPr>
          <w:color w:val="000000" w:themeColor="text1"/>
          <w:spacing w:val="5"/>
          <w:shd w:val="clear" w:color="auto" w:fill="FFFFFF"/>
        </w:rPr>
        <w:t>passé is regarded</w:t>
      </w:r>
      <w:r w:rsidRPr="000B0313">
        <w:rPr>
          <w:color w:val="000000" w:themeColor="text1"/>
          <w:spacing w:val="5"/>
          <w:shd w:val="clear" w:color="auto" w:fill="FFFFFF"/>
        </w:rPr>
        <w:t xml:space="preserve"> to be </w:t>
      </w:r>
      <w:r w:rsidR="00F1009B" w:rsidRPr="000B0313">
        <w:rPr>
          <w:color w:val="000000" w:themeColor="text1"/>
          <w:spacing w:val="5"/>
          <w:shd w:val="clear" w:color="auto" w:fill="FFFFFF"/>
        </w:rPr>
        <w:t>healthier; meanwhile</w:t>
      </w:r>
      <w:r w:rsidR="00A7173B">
        <w:rPr>
          <w:color w:val="000000" w:themeColor="text1"/>
          <w:spacing w:val="5"/>
          <w:shd w:val="clear" w:color="auto" w:fill="FFFFFF"/>
        </w:rPr>
        <w:t>,</w:t>
      </w:r>
      <w:r w:rsidRPr="000B0313">
        <w:rPr>
          <w:color w:val="000000" w:themeColor="text1"/>
          <w:spacing w:val="5"/>
          <w:shd w:val="clear" w:color="auto" w:fill="FFFFFF"/>
        </w:rPr>
        <w:t xml:space="preserve"> the </w:t>
      </w:r>
      <w:r w:rsidR="00345760" w:rsidRPr="000B0313">
        <w:rPr>
          <w:color w:val="000000" w:themeColor="text1"/>
          <w:spacing w:val="5"/>
          <w:shd w:val="clear" w:color="auto" w:fill="FFFFFF"/>
        </w:rPr>
        <w:t>stockholder's</w:t>
      </w:r>
      <w:r w:rsidRPr="000B0313">
        <w:rPr>
          <w:color w:val="000000" w:themeColor="text1"/>
          <w:spacing w:val="5"/>
          <w:shd w:val="clear" w:color="auto" w:fill="FFFFFF"/>
        </w:rPr>
        <w:t xml:space="preserve"> </w:t>
      </w:r>
      <w:r w:rsidR="00345760" w:rsidRPr="000B0313">
        <w:rPr>
          <w:color w:val="000000" w:themeColor="text1"/>
          <w:spacing w:val="5"/>
          <w:shd w:val="clear" w:color="auto" w:fill="FFFFFF"/>
        </w:rPr>
        <w:t>first</w:t>
      </w:r>
      <w:r w:rsidRPr="000B0313">
        <w:rPr>
          <w:color w:val="000000" w:themeColor="text1"/>
          <w:spacing w:val="5"/>
          <w:shd w:val="clear" w:color="auto" w:fill="FFFFFF"/>
        </w:rPr>
        <w:t xml:space="preserve"> </w:t>
      </w:r>
      <w:r w:rsidR="00345760" w:rsidRPr="000B0313">
        <w:rPr>
          <w:color w:val="000000" w:themeColor="text1"/>
          <w:spacing w:val="5"/>
          <w:shd w:val="clear" w:color="auto" w:fill="FFFFFF"/>
        </w:rPr>
        <w:t>expenditure</w:t>
      </w:r>
      <w:r w:rsidRPr="000B0313">
        <w:rPr>
          <w:color w:val="000000" w:themeColor="text1"/>
          <w:spacing w:val="5"/>
          <w:shd w:val="clear" w:color="auto" w:fill="FFFFFF"/>
        </w:rPr>
        <w:t xml:space="preserve"> is at </w:t>
      </w:r>
      <w:r w:rsidR="00345760" w:rsidRPr="000B0313">
        <w:rPr>
          <w:color w:val="000000" w:themeColor="text1"/>
          <w:spacing w:val="5"/>
          <w:shd w:val="clear" w:color="auto" w:fill="FFFFFF"/>
        </w:rPr>
        <w:t>peril for a shorter duration of time. The computation</w:t>
      </w:r>
      <w:r w:rsidRPr="000B0313">
        <w:rPr>
          <w:color w:val="000000" w:themeColor="text1"/>
          <w:spacing w:val="5"/>
          <w:shd w:val="clear" w:color="auto" w:fill="FFFFFF"/>
        </w:rPr>
        <w:t xml:space="preserve"> used to </w:t>
      </w:r>
      <w:r w:rsidR="00345760" w:rsidRPr="000B0313">
        <w:rPr>
          <w:color w:val="000000" w:themeColor="text1"/>
          <w:spacing w:val="5"/>
          <w:shd w:val="clear" w:color="auto" w:fill="FFFFFF"/>
        </w:rPr>
        <w:t>develop</w:t>
      </w:r>
      <w:r w:rsidRPr="000B0313">
        <w:rPr>
          <w:color w:val="000000" w:themeColor="text1"/>
          <w:spacing w:val="5"/>
          <w:shd w:val="clear" w:color="auto" w:fill="FFFFFF"/>
        </w:rPr>
        <w:t xml:space="preserve"> the payback </w:t>
      </w:r>
      <w:r w:rsidR="00345760" w:rsidRPr="000B0313">
        <w:rPr>
          <w:color w:val="000000" w:themeColor="text1"/>
          <w:spacing w:val="5"/>
          <w:shd w:val="clear" w:color="auto" w:fill="FFFFFF"/>
        </w:rPr>
        <w:t>historical is well known as</w:t>
      </w:r>
      <w:r w:rsidRPr="000B0313">
        <w:rPr>
          <w:color w:val="000000" w:themeColor="text1"/>
          <w:spacing w:val="5"/>
          <w:shd w:val="clear" w:color="auto" w:fill="FFFFFF"/>
        </w:rPr>
        <w:t xml:space="preserve"> the payback </w:t>
      </w:r>
      <w:r w:rsidR="00345760" w:rsidRPr="000B0313">
        <w:rPr>
          <w:color w:val="000000" w:themeColor="text1"/>
          <w:spacing w:val="5"/>
          <w:shd w:val="clear" w:color="auto" w:fill="FFFFFF"/>
        </w:rPr>
        <w:t>technique</w:t>
      </w:r>
      <w:r w:rsidRPr="000B0313">
        <w:rPr>
          <w:color w:val="000000" w:themeColor="text1"/>
          <w:spacing w:val="5"/>
          <w:shd w:val="clear" w:color="auto" w:fill="FFFFFF"/>
        </w:rPr>
        <w:t>.</w:t>
      </w:r>
    </w:p>
    <w:p w:rsidR="00345760" w:rsidRPr="000B0313" w:rsidRDefault="00345760" w:rsidP="00B533EE">
      <w:pPr>
        <w:pStyle w:val="NormalWeb"/>
        <w:shd w:val="clear" w:color="auto" w:fill="FFFFFF"/>
        <w:spacing w:before="0" w:beforeAutospacing="0" w:after="0" w:afterAutospacing="0" w:line="480" w:lineRule="auto"/>
        <w:ind w:firstLine="720"/>
        <w:rPr>
          <w:color w:val="000000" w:themeColor="text1"/>
          <w:spacing w:val="5"/>
        </w:rPr>
      </w:pPr>
      <w:r w:rsidRPr="000B0313">
        <w:rPr>
          <w:color w:val="000000" w:themeColor="text1"/>
          <w:spacing w:val="5"/>
        </w:rPr>
        <w:t xml:space="preserve">Though the payback technique is broadly used because </w:t>
      </w:r>
      <w:r w:rsidR="00A7173B">
        <w:rPr>
          <w:color w:val="000000" w:themeColor="text1"/>
          <w:spacing w:val="5"/>
        </w:rPr>
        <w:t>of</w:t>
      </w:r>
      <w:r w:rsidRPr="000B0313">
        <w:rPr>
          <w:color w:val="000000" w:themeColor="text1"/>
          <w:spacing w:val="5"/>
        </w:rPr>
        <w:t xml:space="preserve"> its ease, it undergoes from the subsequent difficulties:</w:t>
      </w:r>
    </w:p>
    <w:p w:rsidR="00345760" w:rsidRPr="000B0313" w:rsidRDefault="00CA62A9" w:rsidP="00B533EE">
      <w:pPr>
        <w:pStyle w:val="NormalWeb"/>
        <w:shd w:val="clear" w:color="auto" w:fill="FFFFFF"/>
        <w:spacing w:before="0" w:beforeAutospacing="0" w:after="0" w:afterAutospacing="0" w:line="480" w:lineRule="auto"/>
        <w:ind w:firstLine="720"/>
        <w:rPr>
          <w:color w:val="000000" w:themeColor="text1"/>
          <w:spacing w:val="5"/>
        </w:rPr>
      </w:pPr>
      <w:r w:rsidRPr="000B0313">
        <w:rPr>
          <w:rStyle w:val="Emphasis"/>
          <w:color w:val="000000" w:themeColor="text1"/>
          <w:spacing w:val="5"/>
        </w:rPr>
        <w:t xml:space="preserve">1. </w:t>
      </w:r>
      <w:r w:rsidR="00A7173B">
        <w:rPr>
          <w:rStyle w:val="Emphasis"/>
          <w:color w:val="000000" w:themeColor="text1"/>
          <w:spacing w:val="5"/>
        </w:rPr>
        <w:t>The q</w:t>
      </w:r>
      <w:r w:rsidRPr="000B0313">
        <w:rPr>
          <w:rStyle w:val="Emphasis"/>
          <w:color w:val="000000" w:themeColor="text1"/>
          <w:spacing w:val="5"/>
        </w:rPr>
        <w:t>uality</w:t>
      </w:r>
      <w:r w:rsidR="00345760" w:rsidRPr="000B0313">
        <w:rPr>
          <w:rStyle w:val="Emphasis"/>
          <w:color w:val="000000" w:themeColor="text1"/>
          <w:spacing w:val="5"/>
        </w:rPr>
        <w:t xml:space="preserve"> life span for </w:t>
      </w:r>
      <w:r w:rsidR="00A7173B">
        <w:rPr>
          <w:rStyle w:val="Emphasis"/>
          <w:color w:val="000000" w:themeColor="text1"/>
          <w:spacing w:val="5"/>
        </w:rPr>
        <w:t xml:space="preserve">the </w:t>
      </w:r>
      <w:r w:rsidR="00345760" w:rsidRPr="000B0313">
        <w:rPr>
          <w:rStyle w:val="Emphasis"/>
          <w:color w:val="000000" w:themeColor="text1"/>
          <w:spacing w:val="5"/>
        </w:rPr>
        <w:t>asset</w:t>
      </w:r>
      <w:r w:rsidR="00345760" w:rsidRPr="000B0313">
        <w:rPr>
          <w:color w:val="000000" w:themeColor="text1"/>
          <w:spacing w:val="5"/>
        </w:rPr>
        <w:t>. The payback technique does not combine any hypothesis concerning asset life duration.</w:t>
      </w:r>
    </w:p>
    <w:p w:rsidR="00345760" w:rsidRPr="000B0313" w:rsidRDefault="00CA62A9" w:rsidP="00B533EE">
      <w:pPr>
        <w:pStyle w:val="NormalWeb"/>
        <w:shd w:val="clear" w:color="auto" w:fill="FFFFFF"/>
        <w:spacing w:before="0" w:beforeAutospacing="0" w:after="0" w:afterAutospacing="0" w:line="480" w:lineRule="auto"/>
        <w:ind w:firstLine="720"/>
        <w:rPr>
          <w:color w:val="000000" w:themeColor="text1"/>
          <w:spacing w:val="5"/>
        </w:rPr>
      </w:pPr>
      <w:r w:rsidRPr="000B0313">
        <w:rPr>
          <w:rStyle w:val="Emphasis"/>
          <w:color w:val="000000" w:themeColor="text1"/>
          <w:spacing w:val="5"/>
        </w:rPr>
        <w:t>2. Extra</w:t>
      </w:r>
      <w:r w:rsidR="00345760" w:rsidRPr="000B0313">
        <w:rPr>
          <w:rStyle w:val="Emphasis"/>
          <w:color w:val="000000" w:themeColor="text1"/>
          <w:spacing w:val="5"/>
        </w:rPr>
        <w:t xml:space="preserve"> cash flows</w:t>
      </w:r>
      <w:r w:rsidR="00345760" w:rsidRPr="000B0313">
        <w:rPr>
          <w:color w:val="000000" w:themeColor="text1"/>
          <w:spacing w:val="5"/>
        </w:rPr>
        <w:t xml:space="preserve">. The </w:t>
      </w:r>
      <w:r w:rsidR="00F1009B" w:rsidRPr="000B0313">
        <w:rPr>
          <w:color w:val="000000" w:themeColor="text1"/>
          <w:spacing w:val="5"/>
        </w:rPr>
        <w:t>thought</w:t>
      </w:r>
      <w:r w:rsidR="00345760" w:rsidRPr="000B0313">
        <w:rPr>
          <w:color w:val="000000" w:themeColor="text1"/>
          <w:spacing w:val="5"/>
        </w:rPr>
        <w:t xml:space="preserve"> does not </w:t>
      </w:r>
      <w:r w:rsidR="00F1009B" w:rsidRPr="000B0313">
        <w:rPr>
          <w:color w:val="000000" w:themeColor="text1"/>
          <w:spacing w:val="5"/>
        </w:rPr>
        <w:t>deliberate</w:t>
      </w:r>
      <w:r w:rsidR="00345760" w:rsidRPr="000B0313">
        <w:rPr>
          <w:color w:val="000000" w:themeColor="text1"/>
          <w:spacing w:val="5"/>
        </w:rPr>
        <w:t xml:space="preserve"> the </w:t>
      </w:r>
      <w:r w:rsidR="00F1009B" w:rsidRPr="000B0313">
        <w:rPr>
          <w:color w:val="000000" w:themeColor="text1"/>
          <w:spacing w:val="5"/>
        </w:rPr>
        <w:t>attendance</w:t>
      </w:r>
      <w:r w:rsidR="00345760" w:rsidRPr="000B0313">
        <w:rPr>
          <w:color w:val="000000" w:themeColor="text1"/>
          <w:spacing w:val="5"/>
        </w:rPr>
        <w:t xml:space="preserve"> of any </w:t>
      </w:r>
      <w:r w:rsidR="00F1009B" w:rsidRPr="000B0313">
        <w:rPr>
          <w:color w:val="000000" w:themeColor="text1"/>
          <w:spacing w:val="5"/>
        </w:rPr>
        <w:t>extra</w:t>
      </w:r>
      <w:r w:rsidR="00345760" w:rsidRPr="000B0313">
        <w:rPr>
          <w:color w:val="000000" w:themeColor="text1"/>
          <w:spacing w:val="5"/>
        </w:rPr>
        <w:t xml:space="preserve"> cash </w:t>
      </w:r>
      <w:r w:rsidR="00F1009B" w:rsidRPr="000B0313">
        <w:rPr>
          <w:color w:val="000000" w:themeColor="text1"/>
          <w:spacing w:val="5"/>
        </w:rPr>
        <w:t>currents</w:t>
      </w:r>
      <w:r w:rsidR="00345760" w:rsidRPr="000B0313">
        <w:rPr>
          <w:color w:val="000000" w:themeColor="text1"/>
          <w:spacing w:val="5"/>
        </w:rPr>
        <w:t xml:space="preserve"> that </w:t>
      </w:r>
      <w:r w:rsidR="00F1009B" w:rsidRPr="000B0313">
        <w:rPr>
          <w:color w:val="000000" w:themeColor="text1"/>
          <w:spacing w:val="5"/>
        </w:rPr>
        <w:t>might</w:t>
      </w:r>
      <w:r w:rsidR="00345760" w:rsidRPr="000B0313">
        <w:rPr>
          <w:color w:val="000000" w:themeColor="text1"/>
          <w:spacing w:val="5"/>
        </w:rPr>
        <w:t xml:space="preserve"> arise from an </w:t>
      </w:r>
      <w:r w:rsidR="00F1009B" w:rsidRPr="000B0313">
        <w:rPr>
          <w:color w:val="000000" w:themeColor="text1"/>
          <w:spacing w:val="5"/>
        </w:rPr>
        <w:t>asset</w:t>
      </w:r>
      <w:r w:rsidR="00345760" w:rsidRPr="000B0313">
        <w:rPr>
          <w:color w:val="000000" w:themeColor="text1"/>
          <w:spacing w:val="5"/>
        </w:rPr>
        <w:t xml:space="preserve"> in the </w:t>
      </w:r>
      <w:r w:rsidR="00F1009B" w:rsidRPr="000B0313">
        <w:rPr>
          <w:color w:val="000000" w:themeColor="text1"/>
          <w:spacing w:val="5"/>
        </w:rPr>
        <w:t>eras</w:t>
      </w:r>
      <w:r w:rsidR="00345760" w:rsidRPr="000B0313">
        <w:rPr>
          <w:color w:val="000000" w:themeColor="text1"/>
          <w:spacing w:val="5"/>
        </w:rPr>
        <w:t xml:space="preserve"> after </w:t>
      </w:r>
      <w:r w:rsidR="00F1009B" w:rsidRPr="000B0313">
        <w:rPr>
          <w:color w:val="000000" w:themeColor="text1"/>
          <w:spacing w:val="5"/>
        </w:rPr>
        <w:t>complete</w:t>
      </w:r>
      <w:r w:rsidR="00345760" w:rsidRPr="000B0313">
        <w:rPr>
          <w:color w:val="000000" w:themeColor="text1"/>
          <w:spacing w:val="5"/>
        </w:rPr>
        <w:t xml:space="preserve"> payback has </w:t>
      </w:r>
      <w:r w:rsidR="00F1009B" w:rsidRPr="000B0313">
        <w:rPr>
          <w:color w:val="000000" w:themeColor="text1"/>
          <w:spacing w:val="5"/>
        </w:rPr>
        <w:t>stayed</w:t>
      </w:r>
      <w:r w:rsidR="00345760" w:rsidRPr="000B0313">
        <w:rPr>
          <w:color w:val="000000" w:themeColor="text1"/>
          <w:spacing w:val="5"/>
        </w:rPr>
        <w:t xml:space="preserve"> </w:t>
      </w:r>
      <w:r w:rsidR="00F1009B" w:rsidRPr="000B0313">
        <w:rPr>
          <w:color w:val="000000" w:themeColor="text1"/>
          <w:spacing w:val="5"/>
        </w:rPr>
        <w:t>attained</w:t>
      </w:r>
      <w:r w:rsidR="00345760" w:rsidRPr="000B0313">
        <w:rPr>
          <w:color w:val="000000" w:themeColor="text1"/>
          <w:spacing w:val="5"/>
        </w:rPr>
        <w:t>.</w:t>
      </w:r>
    </w:p>
    <w:p w:rsidR="00F1009B" w:rsidRPr="000B0313" w:rsidRDefault="00CA62A9" w:rsidP="00B533EE">
      <w:pPr>
        <w:pStyle w:val="NormalWeb"/>
        <w:shd w:val="clear" w:color="auto" w:fill="FFFFFF"/>
        <w:spacing w:before="0" w:beforeAutospacing="0" w:after="0" w:afterAutospacing="0" w:line="480" w:lineRule="auto"/>
        <w:ind w:firstLine="720"/>
        <w:rPr>
          <w:color w:val="000000" w:themeColor="text1"/>
          <w:spacing w:val="5"/>
        </w:rPr>
      </w:pPr>
      <w:r w:rsidRPr="000B0313">
        <w:rPr>
          <w:rStyle w:val="Emphasis"/>
          <w:color w:val="000000" w:themeColor="text1"/>
          <w:spacing w:val="5"/>
        </w:rPr>
        <w:t>3. Cash</w:t>
      </w:r>
      <w:r w:rsidR="00345760" w:rsidRPr="000B0313">
        <w:rPr>
          <w:rStyle w:val="Emphasis"/>
          <w:color w:val="000000" w:themeColor="text1"/>
          <w:spacing w:val="5"/>
        </w:rPr>
        <w:t xml:space="preserve"> stream complexity</w:t>
      </w:r>
      <w:r w:rsidR="00345760" w:rsidRPr="000B0313">
        <w:rPr>
          <w:color w:val="000000" w:themeColor="text1"/>
          <w:spacing w:val="5"/>
        </w:rPr>
        <w:t xml:space="preserve">. The method is too simple-minded to </w:t>
      </w:r>
      <w:r w:rsidR="00A7173B">
        <w:rPr>
          <w:color w:val="000000" w:themeColor="text1"/>
          <w:spacing w:val="5"/>
        </w:rPr>
        <w:t xml:space="preserve">an </w:t>
      </w:r>
      <w:r w:rsidR="00345760" w:rsidRPr="000B0313">
        <w:rPr>
          <w:color w:val="000000" w:themeColor="text1"/>
          <w:spacing w:val="5"/>
        </w:rPr>
        <w:t>explanation for the assembly of cash currents that truly rise with a funds investment.</w:t>
      </w:r>
    </w:p>
    <w:p w:rsidR="00F1009B" w:rsidRPr="000B0313" w:rsidRDefault="00F1009B" w:rsidP="00B533EE">
      <w:pPr>
        <w:pStyle w:val="NormalWeb"/>
        <w:shd w:val="clear" w:color="auto" w:fill="FFFFFF"/>
        <w:spacing w:before="0" w:beforeAutospacing="0" w:after="0" w:afterAutospacing="0" w:line="480" w:lineRule="auto"/>
        <w:ind w:firstLine="720"/>
        <w:rPr>
          <w:color w:val="000000" w:themeColor="text1"/>
          <w:spacing w:val="5"/>
        </w:rPr>
      </w:pPr>
      <w:r w:rsidRPr="000B0313">
        <w:rPr>
          <w:noProof/>
          <w:color w:val="000000" w:themeColor="text1"/>
        </w:rPr>
        <w:drawing>
          <wp:inline distT="0" distB="0" distL="0" distR="0" wp14:anchorId="39CA7CBF" wp14:editId="28207A10">
            <wp:extent cx="3267075" cy="714375"/>
            <wp:effectExtent l="0" t="0" r="9525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26707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6872" w:rsidRPr="000B0313" w:rsidRDefault="00A7173B" w:rsidP="00B533EE">
      <w:pPr>
        <w:pStyle w:val="NormalWeb"/>
        <w:shd w:val="clear" w:color="auto" w:fill="FFFFFF"/>
        <w:spacing w:before="0" w:beforeAutospacing="0" w:after="0" w:afterAutospacing="0" w:line="480" w:lineRule="auto"/>
        <w:ind w:firstLine="720"/>
        <w:rPr>
          <w:color w:val="000000" w:themeColor="text1"/>
          <w:spacing w:val="5"/>
        </w:rPr>
      </w:pPr>
      <w:r>
        <w:rPr>
          <w:color w:val="000000" w:themeColor="text1"/>
          <w:spacing w:val="5"/>
        </w:rPr>
        <w:t>The p</w:t>
      </w:r>
      <w:r w:rsidR="00642D98" w:rsidRPr="000B0313">
        <w:rPr>
          <w:color w:val="000000" w:themeColor="text1"/>
          <w:spacing w:val="5"/>
        </w:rPr>
        <w:t>ayback period for A</w:t>
      </w:r>
    </w:p>
    <w:p w:rsidR="000E6872" w:rsidRPr="000B0313" w:rsidRDefault="00642D98" w:rsidP="00B533EE">
      <w:pPr>
        <w:pStyle w:val="NormalWeb"/>
        <w:shd w:val="clear" w:color="auto" w:fill="FFFFFF"/>
        <w:spacing w:before="0" w:beforeAutospacing="0" w:after="0" w:afterAutospacing="0" w:line="480" w:lineRule="auto"/>
        <w:ind w:firstLine="720"/>
        <w:rPr>
          <w:color w:val="000000" w:themeColor="text1"/>
          <w:spacing w:val="5"/>
        </w:rPr>
      </w:pPr>
      <w:r w:rsidRPr="000B0313">
        <w:rPr>
          <w:color w:val="000000" w:themeColor="text1"/>
          <w:spacing w:val="5"/>
        </w:rPr>
        <w:t>40,400/38000=1.06 years</w:t>
      </w:r>
    </w:p>
    <w:p w:rsidR="00642D98" w:rsidRPr="000B0313" w:rsidRDefault="00642D98" w:rsidP="00B533EE">
      <w:pPr>
        <w:pStyle w:val="NormalWeb"/>
        <w:shd w:val="clear" w:color="auto" w:fill="FFFFFF"/>
        <w:spacing w:before="0" w:beforeAutospacing="0" w:after="0" w:afterAutospacing="0" w:line="480" w:lineRule="auto"/>
        <w:ind w:firstLine="720"/>
        <w:rPr>
          <w:color w:val="000000" w:themeColor="text1"/>
          <w:spacing w:val="5"/>
        </w:rPr>
      </w:pPr>
    </w:p>
    <w:p w:rsidR="000E6872" w:rsidRPr="000B0313" w:rsidRDefault="00A7173B" w:rsidP="00B533EE">
      <w:pPr>
        <w:pStyle w:val="NormalWeb"/>
        <w:shd w:val="clear" w:color="auto" w:fill="FFFFFF"/>
        <w:spacing w:before="0" w:beforeAutospacing="0" w:after="0" w:afterAutospacing="0" w:line="480" w:lineRule="auto"/>
        <w:ind w:firstLine="720"/>
        <w:rPr>
          <w:color w:val="000000" w:themeColor="text1"/>
          <w:spacing w:val="5"/>
        </w:rPr>
      </w:pPr>
      <w:r>
        <w:rPr>
          <w:color w:val="000000" w:themeColor="text1"/>
          <w:spacing w:val="5"/>
        </w:rPr>
        <w:t>The p</w:t>
      </w:r>
      <w:r w:rsidR="00642D98" w:rsidRPr="000B0313">
        <w:rPr>
          <w:color w:val="000000" w:themeColor="text1"/>
          <w:spacing w:val="5"/>
        </w:rPr>
        <w:t>ayback period for B</w:t>
      </w:r>
    </w:p>
    <w:p w:rsidR="00642D98" w:rsidRPr="000B0313" w:rsidRDefault="00642D98" w:rsidP="00B533EE">
      <w:pPr>
        <w:pStyle w:val="NormalWeb"/>
        <w:shd w:val="clear" w:color="auto" w:fill="FFFFFF"/>
        <w:spacing w:before="0" w:beforeAutospacing="0" w:after="0" w:afterAutospacing="0" w:line="480" w:lineRule="auto"/>
        <w:ind w:firstLine="720"/>
        <w:rPr>
          <w:color w:val="000000" w:themeColor="text1"/>
          <w:spacing w:val="5"/>
        </w:rPr>
      </w:pPr>
      <w:r w:rsidRPr="000B0313">
        <w:rPr>
          <w:color w:val="000000" w:themeColor="text1"/>
          <w:spacing w:val="5"/>
        </w:rPr>
        <w:t>47,000/37000=1.27 YEARS</w:t>
      </w:r>
    </w:p>
    <w:p w:rsidR="000E6872" w:rsidRPr="000B0313" w:rsidRDefault="00642D98" w:rsidP="00B533EE">
      <w:pPr>
        <w:pStyle w:val="NormalWeb"/>
        <w:shd w:val="clear" w:color="auto" w:fill="FFFFFF"/>
        <w:spacing w:before="0" w:beforeAutospacing="0" w:after="0" w:afterAutospacing="0" w:line="480" w:lineRule="auto"/>
        <w:ind w:firstLine="720"/>
        <w:rPr>
          <w:color w:val="000000" w:themeColor="text1"/>
          <w:spacing w:val="5"/>
        </w:rPr>
      </w:pPr>
      <w:r w:rsidRPr="000B0313">
        <w:rPr>
          <w:color w:val="000000" w:themeColor="text1"/>
          <w:spacing w:val="5"/>
        </w:rPr>
        <w:t xml:space="preserve">Payback period </w:t>
      </w:r>
    </w:p>
    <w:p w:rsidR="00642D98" w:rsidRPr="000B0313" w:rsidRDefault="00642D98" w:rsidP="00B533EE">
      <w:pPr>
        <w:pStyle w:val="NormalWeb"/>
        <w:shd w:val="clear" w:color="auto" w:fill="FFFFFF"/>
        <w:spacing w:before="0" w:beforeAutospacing="0" w:after="0" w:afterAutospacing="0" w:line="480" w:lineRule="auto"/>
        <w:ind w:firstLine="720"/>
        <w:rPr>
          <w:color w:val="000000" w:themeColor="text1"/>
          <w:spacing w:val="5"/>
        </w:rPr>
      </w:pPr>
      <w:r w:rsidRPr="000B0313">
        <w:rPr>
          <w:color w:val="000000" w:themeColor="text1"/>
          <w:spacing w:val="5"/>
        </w:rPr>
        <w:t>Year 1</w:t>
      </w:r>
    </w:p>
    <w:p w:rsidR="00642D98" w:rsidRPr="000B0313" w:rsidRDefault="00642D98" w:rsidP="00B533EE">
      <w:pPr>
        <w:pStyle w:val="NormalWeb"/>
        <w:shd w:val="clear" w:color="auto" w:fill="FFFFFF"/>
        <w:spacing w:before="0" w:beforeAutospacing="0" w:after="0" w:afterAutospacing="0" w:line="480" w:lineRule="auto"/>
        <w:ind w:firstLine="720"/>
        <w:rPr>
          <w:color w:val="000000" w:themeColor="text1"/>
          <w:spacing w:val="5"/>
        </w:rPr>
      </w:pPr>
      <w:r w:rsidRPr="000B0313">
        <w:rPr>
          <w:color w:val="000000" w:themeColor="text1"/>
          <w:spacing w:val="5"/>
        </w:rPr>
        <w:t>7200/12000+1.7=1.02</w:t>
      </w:r>
    </w:p>
    <w:p w:rsidR="00642D98" w:rsidRPr="000B0313" w:rsidRDefault="00642D98" w:rsidP="00B533EE">
      <w:pPr>
        <w:pStyle w:val="NormalWeb"/>
        <w:shd w:val="clear" w:color="auto" w:fill="FFFFFF"/>
        <w:spacing w:before="0" w:beforeAutospacing="0" w:after="0" w:afterAutospacing="0" w:line="480" w:lineRule="auto"/>
        <w:ind w:firstLine="720"/>
        <w:rPr>
          <w:color w:val="000000" w:themeColor="text1"/>
          <w:spacing w:val="5"/>
        </w:rPr>
      </w:pPr>
      <w:r w:rsidRPr="000B0313">
        <w:rPr>
          <w:color w:val="000000" w:themeColor="text1"/>
          <w:spacing w:val="5"/>
        </w:rPr>
        <w:t>Year 2</w:t>
      </w:r>
    </w:p>
    <w:p w:rsidR="000E6872" w:rsidRPr="000B0313" w:rsidRDefault="00642D98" w:rsidP="00B533EE">
      <w:pPr>
        <w:pStyle w:val="NormalWeb"/>
        <w:shd w:val="clear" w:color="auto" w:fill="FFFFFF"/>
        <w:spacing w:before="0" w:beforeAutospacing="0" w:after="0" w:afterAutospacing="0" w:line="480" w:lineRule="auto"/>
        <w:ind w:firstLine="720"/>
        <w:rPr>
          <w:color w:val="000000" w:themeColor="text1"/>
          <w:spacing w:val="5"/>
        </w:rPr>
      </w:pPr>
      <w:r w:rsidRPr="000B0313">
        <w:rPr>
          <w:color w:val="000000" w:themeColor="text1"/>
          <w:spacing w:val="5"/>
        </w:rPr>
        <w:t>11,800/7500+2</w:t>
      </w:r>
      <w:r w:rsidR="008F7753" w:rsidRPr="000B0313">
        <w:rPr>
          <w:color w:val="000000" w:themeColor="text1"/>
          <w:spacing w:val="5"/>
        </w:rPr>
        <w:t>=3.57</w:t>
      </w:r>
    </w:p>
    <w:p w:rsidR="00873E03" w:rsidRPr="000B0313" w:rsidRDefault="00BD7AEA" w:rsidP="00B533EE">
      <w:pPr>
        <w:spacing w:after="0" w:line="480" w:lineRule="auto"/>
        <w:ind w:firstLine="72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D7AE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The formula for </w:t>
      </w:r>
      <w:r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calculating </w:t>
      </w:r>
      <w:r w:rsidRPr="00BD7AE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NPV </w:t>
      </w:r>
      <w:r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differs</w:t>
      </w:r>
      <w:r w:rsidRPr="00BD7AE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contingent</w:t>
      </w:r>
      <w:r w:rsidRPr="00BD7AE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on the </w:t>
      </w:r>
      <w:r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figure</w:t>
      </w:r>
      <w:r w:rsidRPr="00BD7AE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and </w:t>
      </w:r>
      <w:r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reliability</w:t>
      </w:r>
      <w:r w:rsidRPr="00BD7AE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of </w:t>
      </w:r>
      <w:r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forthcoming</w:t>
      </w:r>
      <w:r w:rsidRPr="00BD7AE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cash </w:t>
      </w:r>
      <w:r w:rsidR="00FF54FB"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streams</w:t>
      </w:r>
      <w:r w:rsidRPr="00BD7AE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FF54FB"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Consequently, if</w:t>
      </w:r>
      <w:r w:rsidRPr="00BD7AE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there</w:t>
      </w:r>
      <w:r w:rsidR="00A7173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are</w:t>
      </w:r>
      <w:r w:rsidRPr="00BD7AE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F54FB"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single</w:t>
      </w:r>
      <w:r w:rsidRPr="00BD7AE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F54FB"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currencies</w:t>
      </w:r>
      <w:r w:rsidRPr="00BD7AE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flow from a </w:t>
      </w:r>
      <w:r w:rsidR="00FF54FB"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scheme that might be paid annually from the moment</w:t>
      </w:r>
      <w:r w:rsidRPr="00BD7AE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the calculation</w:t>
      </w:r>
      <w:r w:rsidR="00FF54FB"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/computations</w:t>
      </w:r>
      <w:r w:rsidRPr="00BD7AE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for the</w:t>
      </w:r>
      <w:r w:rsidR="00FF54FB"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net present value is as </w:t>
      </w:r>
      <w:r w:rsidR="00873E0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it</w:t>
      </w:r>
      <w:r w:rsidR="00A7173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'</w:t>
      </w:r>
      <w:r w:rsidR="00873E0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 shown below</w:t>
      </w:r>
    </w:p>
    <w:p w:rsidR="008F7753" w:rsidRPr="000B0313" w:rsidRDefault="008F7753" w:rsidP="00B533EE">
      <w:pPr>
        <w:spacing w:after="0" w:line="480" w:lineRule="auto"/>
        <w:ind w:firstLine="72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B0313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F5101D3" wp14:editId="21BFCA08">
            <wp:extent cx="5410200" cy="12954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102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P=40,000/(1+</w:t>
      </w:r>
      <w:proofErr w:type="gramStart"/>
      <w:r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r)n</w:t>
      </w:r>
      <w:proofErr w:type="gramEnd"/>
      <w:r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=40000/(1.009)4=41459.60</w:t>
      </w:r>
    </w:p>
    <w:p w:rsidR="008F7753" w:rsidRPr="000B0313" w:rsidRDefault="00101D43" w:rsidP="00B533EE">
      <w:pPr>
        <w:spacing w:after="0" w:line="480" w:lineRule="auto"/>
        <w:ind w:firstLine="72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B0313">
        <w:rPr>
          <w:rFonts w:ascii="Times New Roman" w:eastAsia="Times New Roman" w:hAnsi="Times New Roman" w:cs="Times New Roman"/>
          <w:sz w:val="24"/>
          <w:szCs w:val="24"/>
        </w:rPr>
        <w:t>$</w:t>
      </w:r>
      <w:r w:rsidR="008F7753"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41459.60</w:t>
      </w:r>
    </w:p>
    <w:p w:rsidR="008F7753" w:rsidRPr="000B0313" w:rsidRDefault="008F7753" w:rsidP="00B533EE">
      <w:pPr>
        <w:spacing w:after="0" w:line="480" w:lineRule="auto"/>
        <w:ind w:firstLine="72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8F7753" w:rsidRPr="000B0313" w:rsidRDefault="008F7753" w:rsidP="00B533EE">
      <w:pPr>
        <w:spacing w:after="0" w:line="480" w:lineRule="auto"/>
        <w:ind w:firstLine="72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FF54FB" w:rsidRPr="00BD7AEA" w:rsidRDefault="00FF54FB" w:rsidP="00B533EE">
      <w:pPr>
        <w:spacing w:after="0" w:line="480" w:lineRule="auto"/>
        <w:ind w:firstLine="72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B0313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22487786" wp14:editId="511E1A92">
            <wp:extent cx="4200525" cy="166687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200525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54FB" w:rsidRPr="00FF54FB" w:rsidRDefault="00FF54FB" w:rsidP="00B533EE">
      <w:pPr>
        <w:spacing w:after="0" w:line="480" w:lineRule="auto"/>
        <w:ind w:firstLine="72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FF54F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If </w:t>
      </w:r>
      <w:r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examining an extensive period</w:t>
      </w:r>
      <w:r w:rsidRPr="00FF54F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project with </w:t>
      </w:r>
      <w:r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compound</w:t>
      </w:r>
      <w:r w:rsidRPr="00FF54F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cash </w:t>
      </w:r>
      <w:r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movements</w:t>
      </w:r>
      <w:r w:rsidRPr="00FF54F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the </w:t>
      </w:r>
      <w:r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computation </w:t>
      </w:r>
      <w:r w:rsidRPr="00FF54F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formula for the net present value of a </w:t>
      </w:r>
      <w:r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scheme</w:t>
      </w:r>
      <w:r w:rsidRPr="00FF54F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is:</w:t>
      </w:r>
    </w:p>
    <w:p w:rsidR="00BD78C0" w:rsidRPr="000B0313" w:rsidRDefault="00FF54FB" w:rsidP="00B533EE">
      <w:pPr>
        <w:shd w:val="clear" w:color="auto" w:fill="FFFFFF"/>
        <w:spacing w:after="0" w:line="480" w:lineRule="auto"/>
        <w:ind w:firstLine="720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B0313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0AEE2ECB" wp14:editId="6E85D226">
            <wp:extent cx="2533650" cy="71437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3540" w:rsidRPr="000B0313" w:rsidRDefault="002B3540" w:rsidP="00B533EE">
      <w:pPr>
        <w:shd w:val="clear" w:color="auto" w:fill="FFFFFF"/>
        <w:spacing w:after="0" w:line="480" w:lineRule="auto"/>
        <w:ind w:firstLine="720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BD78C0" w:rsidRPr="000B0313" w:rsidRDefault="005213D4" w:rsidP="00B533EE">
      <w:pPr>
        <w:shd w:val="clear" w:color="auto" w:fill="FFFFFF"/>
        <w:spacing w:after="0" w:line="480" w:lineRule="auto"/>
        <w:ind w:firstLine="72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5(0.009/1+0.09)4=</w:t>
      </w:r>
      <w:r w:rsidR="00101D43" w:rsidRPr="000B0313">
        <w:rPr>
          <w:rFonts w:ascii="Times New Roman" w:eastAsia="Times New Roman" w:hAnsi="Times New Roman" w:cs="Times New Roman"/>
          <w:sz w:val="24"/>
          <w:szCs w:val="24"/>
        </w:rPr>
        <w:t>$</w:t>
      </w:r>
      <w:r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45496.00</w:t>
      </w:r>
    </w:p>
    <w:p w:rsidR="005213D4" w:rsidRPr="000B0313" w:rsidRDefault="00101D43" w:rsidP="00B533EE">
      <w:pPr>
        <w:shd w:val="clear" w:color="auto" w:fill="FFFFFF"/>
        <w:spacing w:after="0" w:line="480" w:lineRule="auto"/>
        <w:ind w:firstLine="72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B0313">
        <w:rPr>
          <w:rFonts w:ascii="Times New Roman" w:eastAsia="Times New Roman" w:hAnsi="Times New Roman" w:cs="Times New Roman"/>
          <w:sz w:val="24"/>
          <w:szCs w:val="24"/>
        </w:rPr>
        <w:t>$</w:t>
      </w:r>
      <w:r w:rsidR="005213D4" w:rsidRPr="000B03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45496.00</w:t>
      </w:r>
    </w:p>
    <w:p w:rsidR="00BD78C0" w:rsidRPr="000B0313" w:rsidRDefault="005213D4" w:rsidP="004F6F2F">
      <w:pPr>
        <w:shd w:val="clear" w:color="auto" w:fill="FFFFFF"/>
        <w:spacing w:after="0" w:line="480" w:lineRule="auto"/>
        <w:ind w:firstLine="720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0B031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PART 4</w:t>
      </w:r>
    </w:p>
    <w:p w:rsidR="005213D4" w:rsidRPr="004F6F2F" w:rsidRDefault="005213D4" w:rsidP="00B533EE">
      <w:pPr>
        <w:shd w:val="clear" w:color="auto" w:fill="FFFFFF"/>
        <w:spacing w:after="0" w:line="480" w:lineRule="auto"/>
        <w:ind w:firstLine="720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4F6F2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Data mean for the workers</w:t>
      </w:r>
    </w:p>
    <w:p w:rsidR="005213D4" w:rsidRPr="000B0313" w:rsidRDefault="005213D4" w:rsidP="00B533EE">
      <w:pPr>
        <w:spacing w:after="0" w:line="480" w:lineRule="auto"/>
        <w:ind w:left="102" w:right="-20" w:firstLine="7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B0313">
        <w:rPr>
          <w:rFonts w:ascii="Times New Roman" w:eastAsia="Times New Roman" w:hAnsi="Times New Roman" w:cs="Times New Roman"/>
          <w:bCs/>
          <w:sz w:val="24"/>
          <w:szCs w:val="24"/>
        </w:rPr>
        <w:t>Total Mean for the Executive</w:t>
      </w:r>
      <w:r w:rsidRPr="000B031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B0313">
        <w:rPr>
          <w:rFonts w:ascii="Times New Roman" w:eastAsia="Times New Roman" w:hAnsi="Times New Roman" w:cs="Times New Roman"/>
          <w:bCs/>
          <w:sz w:val="24"/>
          <w:szCs w:val="24"/>
        </w:rPr>
        <w:t>Director</w:t>
      </w:r>
      <w:r w:rsidR="008244F5" w:rsidRPr="000B0313">
        <w:rPr>
          <w:rFonts w:ascii="Times New Roman" w:eastAsia="Times New Roman" w:hAnsi="Times New Roman" w:cs="Times New Roman"/>
          <w:bCs/>
          <w:sz w:val="24"/>
          <w:szCs w:val="24"/>
        </w:rPr>
        <w:t xml:space="preserve"> 504,945/7=72,235</w:t>
      </w:r>
    </w:p>
    <w:p w:rsidR="008244F5" w:rsidRPr="000B0313" w:rsidRDefault="008244F5" w:rsidP="00B533EE">
      <w:pPr>
        <w:spacing w:after="0" w:line="480" w:lineRule="auto"/>
        <w:ind w:left="102" w:right="-20" w:firstLine="7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B0313">
        <w:rPr>
          <w:rFonts w:ascii="Times New Roman" w:eastAsia="Times New Roman" w:hAnsi="Times New Roman" w:cs="Times New Roman"/>
          <w:bCs/>
          <w:sz w:val="24"/>
          <w:szCs w:val="24"/>
        </w:rPr>
        <w:t xml:space="preserve">Total mean should be </w:t>
      </w:r>
      <w:r w:rsidR="00101D43" w:rsidRPr="000B0313">
        <w:rPr>
          <w:rFonts w:ascii="Times New Roman" w:eastAsia="Times New Roman" w:hAnsi="Times New Roman" w:cs="Times New Roman"/>
          <w:sz w:val="24"/>
          <w:szCs w:val="24"/>
        </w:rPr>
        <w:t>$</w:t>
      </w:r>
      <w:r w:rsidRPr="000B0313">
        <w:rPr>
          <w:rFonts w:ascii="Times New Roman" w:eastAsia="Times New Roman" w:hAnsi="Times New Roman" w:cs="Times New Roman"/>
          <w:bCs/>
          <w:sz w:val="24"/>
          <w:szCs w:val="24"/>
        </w:rPr>
        <w:t>72,035</w:t>
      </w:r>
    </w:p>
    <w:p w:rsidR="008244F5" w:rsidRPr="004F6F2F" w:rsidRDefault="008244F5" w:rsidP="00B533EE">
      <w:pPr>
        <w:spacing w:after="0" w:line="480" w:lineRule="auto"/>
        <w:ind w:left="102" w:right="-20" w:firstLine="72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F6F2F">
        <w:rPr>
          <w:rFonts w:ascii="Times New Roman" w:eastAsia="Times New Roman" w:hAnsi="Times New Roman" w:cs="Times New Roman"/>
          <w:b/>
          <w:bCs/>
          <w:sz w:val="24"/>
          <w:szCs w:val="24"/>
        </w:rPr>
        <w:t>Program</w:t>
      </w:r>
      <w:r w:rsidRPr="004F6F2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4F6F2F">
        <w:rPr>
          <w:rFonts w:ascii="Times New Roman" w:eastAsia="Times New Roman" w:hAnsi="Times New Roman" w:cs="Times New Roman"/>
          <w:b/>
          <w:bCs/>
          <w:sz w:val="24"/>
          <w:szCs w:val="24"/>
        </w:rPr>
        <w:t>Manager</w:t>
      </w:r>
    </w:p>
    <w:p w:rsidR="008244F5" w:rsidRPr="000B0313" w:rsidRDefault="008244F5" w:rsidP="00B533EE">
      <w:pPr>
        <w:spacing w:after="0" w:line="480" w:lineRule="auto"/>
        <w:ind w:left="102" w:right="-20" w:firstLine="7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B0313">
        <w:rPr>
          <w:rFonts w:ascii="Times New Roman" w:eastAsia="Times New Roman" w:hAnsi="Times New Roman" w:cs="Times New Roman"/>
          <w:bCs/>
          <w:sz w:val="24"/>
          <w:szCs w:val="24"/>
        </w:rPr>
        <w:t xml:space="preserve">Total mean </w:t>
      </w:r>
      <w:r w:rsidR="00101D43" w:rsidRPr="000B0313">
        <w:rPr>
          <w:rFonts w:ascii="Times New Roman" w:eastAsia="Times New Roman" w:hAnsi="Times New Roman" w:cs="Times New Roman"/>
          <w:sz w:val="24"/>
          <w:szCs w:val="24"/>
        </w:rPr>
        <w:t>$</w:t>
      </w:r>
      <w:r w:rsidRPr="000B0313">
        <w:rPr>
          <w:rFonts w:ascii="Times New Roman" w:eastAsia="Times New Roman" w:hAnsi="Times New Roman" w:cs="Times New Roman"/>
          <w:bCs/>
          <w:sz w:val="24"/>
          <w:szCs w:val="24"/>
        </w:rPr>
        <w:t>339,135</w:t>
      </w:r>
    </w:p>
    <w:p w:rsidR="008244F5" w:rsidRPr="000B0313" w:rsidRDefault="008244F5" w:rsidP="00B533EE">
      <w:pPr>
        <w:spacing w:after="0" w:line="480" w:lineRule="auto"/>
        <w:ind w:left="102" w:right="-20" w:firstLine="7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B0313">
        <w:rPr>
          <w:rFonts w:ascii="Times New Roman" w:eastAsia="Times New Roman" w:hAnsi="Times New Roman" w:cs="Times New Roman"/>
          <w:bCs/>
          <w:sz w:val="24"/>
          <w:szCs w:val="24"/>
        </w:rPr>
        <w:t>339,135/7=</w:t>
      </w:r>
      <w:r w:rsidR="00101D43" w:rsidRPr="000B0313">
        <w:rPr>
          <w:rFonts w:ascii="Times New Roman" w:eastAsia="Times New Roman" w:hAnsi="Times New Roman" w:cs="Times New Roman"/>
          <w:sz w:val="24"/>
          <w:szCs w:val="24"/>
        </w:rPr>
        <w:t>$</w:t>
      </w:r>
      <w:r w:rsidRPr="000B0313">
        <w:rPr>
          <w:rFonts w:ascii="Times New Roman" w:eastAsia="Times New Roman" w:hAnsi="Times New Roman" w:cs="Times New Roman"/>
          <w:bCs/>
          <w:sz w:val="24"/>
          <w:szCs w:val="24"/>
        </w:rPr>
        <w:t>48,447.86</w:t>
      </w:r>
    </w:p>
    <w:p w:rsidR="008244F5" w:rsidRPr="000B0313" w:rsidRDefault="008244F5" w:rsidP="00B533EE">
      <w:pPr>
        <w:spacing w:after="0" w:line="480" w:lineRule="auto"/>
        <w:ind w:left="102" w:right="-20" w:firstLine="720"/>
        <w:rPr>
          <w:rFonts w:ascii="Times New Roman" w:eastAsia="Times New Roman" w:hAnsi="Times New Roman" w:cs="Times New Roman"/>
          <w:sz w:val="24"/>
          <w:szCs w:val="24"/>
        </w:rPr>
      </w:pPr>
      <w:r w:rsidRPr="000B0313">
        <w:rPr>
          <w:rFonts w:ascii="Times New Roman" w:eastAsia="Times New Roman" w:hAnsi="Times New Roman" w:cs="Times New Roman"/>
          <w:sz w:val="24"/>
          <w:szCs w:val="24"/>
        </w:rPr>
        <w:t>Development director=4</w:t>
      </w:r>
      <w:r w:rsidR="00101D43" w:rsidRPr="000B0313">
        <w:rPr>
          <w:rFonts w:ascii="Times New Roman" w:eastAsia="Times New Roman" w:hAnsi="Times New Roman" w:cs="Times New Roman"/>
          <w:sz w:val="24"/>
          <w:szCs w:val="24"/>
        </w:rPr>
        <w:t>$</w:t>
      </w:r>
      <w:r w:rsidRPr="000B0313">
        <w:rPr>
          <w:rFonts w:ascii="Times New Roman" w:eastAsia="Times New Roman" w:hAnsi="Times New Roman" w:cs="Times New Roman"/>
          <w:sz w:val="24"/>
          <w:szCs w:val="24"/>
        </w:rPr>
        <w:t>8,447.86</w:t>
      </w:r>
    </w:p>
    <w:p w:rsidR="008244F5" w:rsidRPr="000B0313" w:rsidRDefault="00101D43" w:rsidP="00B533EE">
      <w:pPr>
        <w:spacing w:after="0" w:line="480" w:lineRule="auto"/>
        <w:ind w:left="102" w:right="-20" w:firstLine="720"/>
        <w:rPr>
          <w:rFonts w:ascii="Times New Roman" w:eastAsia="Times New Roman" w:hAnsi="Times New Roman" w:cs="Times New Roman"/>
          <w:sz w:val="24"/>
          <w:szCs w:val="24"/>
        </w:rPr>
      </w:pPr>
      <w:r w:rsidRPr="000B0313">
        <w:rPr>
          <w:rFonts w:ascii="Times New Roman" w:eastAsia="Times New Roman" w:hAnsi="Times New Roman" w:cs="Times New Roman"/>
          <w:sz w:val="24"/>
          <w:szCs w:val="24"/>
        </w:rPr>
        <w:t>$</w:t>
      </w:r>
      <w:r w:rsidR="008244F5" w:rsidRPr="000B0313">
        <w:rPr>
          <w:rFonts w:ascii="Times New Roman" w:eastAsia="Times New Roman" w:hAnsi="Times New Roman" w:cs="Times New Roman"/>
          <w:sz w:val="24"/>
          <w:szCs w:val="24"/>
        </w:rPr>
        <w:t>48,447.86/7</w:t>
      </w:r>
    </w:p>
    <w:p w:rsidR="00101D43" w:rsidRPr="000B0313" w:rsidRDefault="00101D43" w:rsidP="00B533EE">
      <w:pPr>
        <w:spacing w:after="0" w:line="480" w:lineRule="auto"/>
        <w:ind w:left="102" w:right="-20" w:firstLine="720"/>
        <w:rPr>
          <w:rFonts w:ascii="Times New Roman" w:eastAsia="Times New Roman" w:hAnsi="Times New Roman" w:cs="Times New Roman"/>
          <w:sz w:val="24"/>
          <w:szCs w:val="24"/>
        </w:rPr>
      </w:pPr>
    </w:p>
    <w:p w:rsidR="00101D43" w:rsidRPr="000B0313" w:rsidRDefault="00101D43" w:rsidP="00B533EE">
      <w:pPr>
        <w:spacing w:after="0" w:line="480" w:lineRule="auto"/>
        <w:ind w:left="102" w:right="-20" w:firstLine="720"/>
        <w:rPr>
          <w:rFonts w:ascii="Times New Roman" w:eastAsia="Times New Roman" w:hAnsi="Times New Roman" w:cs="Times New Roman"/>
          <w:sz w:val="24"/>
          <w:szCs w:val="24"/>
        </w:rPr>
      </w:pPr>
      <w:r w:rsidRPr="000B0313">
        <w:rPr>
          <w:rFonts w:ascii="Times New Roman" w:eastAsia="Times New Roman" w:hAnsi="Times New Roman" w:cs="Times New Roman"/>
          <w:sz w:val="24"/>
          <w:szCs w:val="24"/>
        </w:rPr>
        <w:t>Program Assistant=$31,669.57</w:t>
      </w:r>
    </w:p>
    <w:p w:rsidR="00101D43" w:rsidRPr="000B0313" w:rsidRDefault="00101D43" w:rsidP="00B533EE">
      <w:pPr>
        <w:spacing w:after="0" w:line="480" w:lineRule="auto"/>
        <w:ind w:left="102" w:right="-20" w:firstLine="720"/>
        <w:rPr>
          <w:rFonts w:ascii="Times New Roman" w:eastAsia="Times New Roman" w:hAnsi="Times New Roman" w:cs="Times New Roman"/>
          <w:sz w:val="24"/>
          <w:szCs w:val="24"/>
        </w:rPr>
      </w:pPr>
    </w:p>
    <w:p w:rsidR="00101D43" w:rsidRPr="000B0313" w:rsidRDefault="00101D43" w:rsidP="00B533EE">
      <w:pPr>
        <w:spacing w:after="0" w:line="480" w:lineRule="auto"/>
        <w:ind w:left="102" w:right="-20" w:firstLine="720"/>
        <w:rPr>
          <w:rFonts w:ascii="Times New Roman" w:eastAsia="Times New Roman" w:hAnsi="Times New Roman" w:cs="Times New Roman"/>
          <w:sz w:val="24"/>
          <w:szCs w:val="24"/>
        </w:rPr>
      </w:pPr>
      <w:r w:rsidRPr="000B0313">
        <w:rPr>
          <w:rFonts w:ascii="Times New Roman" w:eastAsia="Times New Roman" w:hAnsi="Times New Roman" w:cs="Times New Roman"/>
          <w:sz w:val="24"/>
          <w:szCs w:val="24"/>
        </w:rPr>
        <w:t xml:space="preserve">Administrative Assistant=$30,900 </w:t>
      </w:r>
    </w:p>
    <w:p w:rsidR="00101D43" w:rsidRPr="000B0313" w:rsidRDefault="00101D43" w:rsidP="00B533EE">
      <w:pPr>
        <w:spacing w:after="0" w:line="480" w:lineRule="auto"/>
        <w:ind w:left="102" w:right="-20" w:firstLine="720"/>
        <w:rPr>
          <w:rFonts w:ascii="Times New Roman" w:eastAsia="Times New Roman" w:hAnsi="Times New Roman" w:cs="Times New Roman"/>
          <w:sz w:val="24"/>
          <w:szCs w:val="24"/>
        </w:rPr>
      </w:pPr>
    </w:p>
    <w:p w:rsidR="00101D43" w:rsidRPr="000B0313" w:rsidRDefault="00101D43" w:rsidP="00B533EE">
      <w:pPr>
        <w:spacing w:after="0" w:line="480" w:lineRule="auto"/>
        <w:ind w:left="102" w:right="-20" w:firstLine="720"/>
        <w:rPr>
          <w:rFonts w:ascii="Times New Roman" w:eastAsia="Times New Roman" w:hAnsi="Times New Roman" w:cs="Times New Roman"/>
          <w:sz w:val="24"/>
          <w:szCs w:val="24"/>
        </w:rPr>
      </w:pPr>
      <w:r w:rsidRPr="000B0313">
        <w:rPr>
          <w:rFonts w:ascii="Times New Roman" w:eastAsia="Times New Roman" w:hAnsi="Times New Roman" w:cs="Times New Roman"/>
          <w:sz w:val="24"/>
          <w:szCs w:val="24"/>
        </w:rPr>
        <w:t>Program receptionists= $ 27950</w:t>
      </w:r>
    </w:p>
    <w:p w:rsidR="00101D43" w:rsidRPr="000B0313" w:rsidRDefault="00101D43" w:rsidP="00B533EE">
      <w:pPr>
        <w:spacing w:after="0" w:line="480" w:lineRule="auto"/>
        <w:ind w:left="102" w:right="-20" w:firstLine="720"/>
        <w:rPr>
          <w:rFonts w:ascii="Times New Roman" w:eastAsia="Times New Roman" w:hAnsi="Times New Roman" w:cs="Times New Roman"/>
          <w:sz w:val="24"/>
          <w:szCs w:val="24"/>
        </w:rPr>
      </w:pPr>
    </w:p>
    <w:p w:rsidR="00101D43" w:rsidRPr="000B0313" w:rsidRDefault="00101D43" w:rsidP="00B533EE">
      <w:pPr>
        <w:spacing w:after="0" w:line="480" w:lineRule="auto"/>
        <w:ind w:left="102" w:right="-20" w:firstLine="720"/>
        <w:rPr>
          <w:rFonts w:ascii="Times New Roman" w:eastAsia="Times New Roman" w:hAnsi="Times New Roman" w:cs="Times New Roman"/>
          <w:sz w:val="24"/>
          <w:szCs w:val="24"/>
        </w:rPr>
      </w:pPr>
      <w:r w:rsidRPr="000B0313">
        <w:rPr>
          <w:rFonts w:ascii="Times New Roman" w:eastAsia="Times New Roman" w:hAnsi="Times New Roman" w:cs="Times New Roman"/>
          <w:sz w:val="24"/>
          <w:szCs w:val="24"/>
        </w:rPr>
        <w:t>To sum up</w:t>
      </w:r>
    </w:p>
    <w:p w:rsidR="00BD78C0" w:rsidRPr="000B0313" w:rsidRDefault="00BD78C0" w:rsidP="00B533EE">
      <w:pPr>
        <w:shd w:val="clear" w:color="auto" w:fill="FFFFFF"/>
        <w:spacing w:after="0" w:line="480" w:lineRule="auto"/>
        <w:ind w:firstLine="72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BD78C0" w:rsidRPr="000B0313" w:rsidRDefault="00BD78C0" w:rsidP="00B533EE">
      <w:pPr>
        <w:shd w:val="clear" w:color="auto" w:fill="FFFFFF"/>
        <w:spacing w:after="0" w:line="48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0B0313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Conclusion</w:t>
      </w:r>
      <w:r w:rsidRPr="000B031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Regardless of its disadvantages, finance managers widely use NPV and they consider it as a good measure of profitability than IRR, discounted payback period and payback period</w:t>
      </w:r>
      <w:r w:rsidR="00101D43" w:rsidRPr="000B031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. Data analysis has helped the government especially when carrying out the auditing of a certain firm. Used of </w:t>
      </w:r>
      <w:r w:rsidR="00A7173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the </w:t>
      </w:r>
      <w:r w:rsidR="00101D43" w:rsidRPr="000B031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different formula for carrying out computations has made </w:t>
      </w:r>
      <w:r w:rsidR="00625905" w:rsidRPr="000B031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the data to be simple and easy to be obtained.</w:t>
      </w:r>
    </w:p>
    <w:p w:rsidR="00625905" w:rsidRPr="000B0313" w:rsidRDefault="00625905" w:rsidP="00B533EE">
      <w:pPr>
        <w:shd w:val="clear" w:color="auto" w:fill="FFFFFF"/>
        <w:spacing w:after="0" w:line="48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625905" w:rsidRPr="000B0313" w:rsidRDefault="00625905" w:rsidP="00B533EE">
      <w:pPr>
        <w:shd w:val="clear" w:color="auto" w:fill="FFFFFF"/>
        <w:spacing w:after="0" w:line="48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625905" w:rsidRPr="000B0313" w:rsidRDefault="00625905" w:rsidP="00B533EE">
      <w:pPr>
        <w:shd w:val="clear" w:color="auto" w:fill="FFFFFF"/>
        <w:spacing w:after="0" w:line="48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625905" w:rsidRPr="000B0313" w:rsidRDefault="00625905" w:rsidP="00B533EE">
      <w:pPr>
        <w:shd w:val="clear" w:color="auto" w:fill="FFFFFF"/>
        <w:spacing w:after="0" w:line="48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625905" w:rsidRPr="000B0313" w:rsidRDefault="00625905" w:rsidP="00B533EE">
      <w:pPr>
        <w:shd w:val="clear" w:color="auto" w:fill="FFFFFF"/>
        <w:spacing w:after="0" w:line="48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625905" w:rsidRPr="000B0313" w:rsidRDefault="00625905" w:rsidP="00B533EE">
      <w:pPr>
        <w:shd w:val="clear" w:color="auto" w:fill="FFFFFF"/>
        <w:spacing w:after="0" w:line="48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625905" w:rsidRPr="000B0313" w:rsidRDefault="00625905" w:rsidP="00B533EE">
      <w:pPr>
        <w:shd w:val="clear" w:color="auto" w:fill="FFFFFF"/>
        <w:spacing w:after="0" w:line="48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625905" w:rsidRPr="000B0313" w:rsidRDefault="00625905" w:rsidP="00B533EE">
      <w:pPr>
        <w:shd w:val="clear" w:color="auto" w:fill="FFFFFF"/>
        <w:spacing w:after="0" w:line="48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625905" w:rsidRPr="000B0313" w:rsidRDefault="00625905" w:rsidP="00B533EE">
      <w:pPr>
        <w:shd w:val="clear" w:color="auto" w:fill="FFFFFF"/>
        <w:spacing w:after="0" w:line="48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625905" w:rsidRPr="000B0313" w:rsidRDefault="00625905" w:rsidP="00B533EE">
      <w:pPr>
        <w:shd w:val="clear" w:color="auto" w:fill="FFFFFF"/>
        <w:spacing w:after="0" w:line="48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625905" w:rsidRPr="000B0313" w:rsidRDefault="00625905" w:rsidP="00B533EE">
      <w:pPr>
        <w:shd w:val="clear" w:color="auto" w:fill="FFFFFF"/>
        <w:spacing w:after="0" w:line="48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625905" w:rsidRPr="000B0313" w:rsidRDefault="00625905" w:rsidP="00B533EE">
      <w:pPr>
        <w:shd w:val="clear" w:color="auto" w:fill="FFFFFF"/>
        <w:spacing w:after="0" w:line="48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625905" w:rsidRPr="000B0313" w:rsidRDefault="00625905" w:rsidP="00B533EE">
      <w:pPr>
        <w:shd w:val="clear" w:color="auto" w:fill="FFFFFF"/>
        <w:spacing w:after="0" w:line="48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625905" w:rsidRPr="000B0313" w:rsidRDefault="00625905" w:rsidP="00B533EE">
      <w:pPr>
        <w:shd w:val="clear" w:color="auto" w:fill="FFFFFF"/>
        <w:spacing w:after="0" w:line="48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625905" w:rsidRPr="000B0313" w:rsidRDefault="00625905" w:rsidP="00B533EE">
      <w:pPr>
        <w:shd w:val="clear" w:color="auto" w:fill="FFFFFF"/>
        <w:spacing w:after="0" w:line="48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625905" w:rsidRPr="000B0313" w:rsidRDefault="00625905" w:rsidP="00B533EE">
      <w:pPr>
        <w:shd w:val="clear" w:color="auto" w:fill="FFFFFF"/>
        <w:spacing w:after="0" w:line="48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625905" w:rsidRPr="000B0313" w:rsidRDefault="00625905" w:rsidP="00B533EE">
      <w:pPr>
        <w:shd w:val="clear" w:color="auto" w:fill="FFFFFF"/>
        <w:spacing w:after="0" w:line="48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625905" w:rsidRPr="000B0313" w:rsidRDefault="00625905" w:rsidP="00B533EE">
      <w:pPr>
        <w:shd w:val="clear" w:color="auto" w:fill="FFFFFF"/>
        <w:spacing w:after="0" w:line="48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625905" w:rsidRPr="000B0313" w:rsidRDefault="00625905" w:rsidP="00B533EE">
      <w:pPr>
        <w:shd w:val="clear" w:color="auto" w:fill="FFFFFF"/>
        <w:spacing w:after="0" w:line="480" w:lineRule="auto"/>
        <w:ind w:firstLine="72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</w:p>
    <w:p w:rsidR="00625905" w:rsidRPr="000B0313" w:rsidRDefault="00625905" w:rsidP="00B533EE">
      <w:pPr>
        <w:shd w:val="clear" w:color="auto" w:fill="FFFFFF"/>
        <w:spacing w:after="0" w:line="480" w:lineRule="auto"/>
        <w:ind w:firstLine="720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0B0313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REFERENCES</w:t>
      </w:r>
    </w:p>
    <w:p w:rsidR="00295F93" w:rsidRPr="000B0313" w:rsidRDefault="00625905" w:rsidP="00B533EE">
      <w:pPr>
        <w:spacing w:after="0" w:line="48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0B03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Eggeman, T., &amp; Elander, R. T. (2015). Process and economic analysis of pretreatment technologies. </w:t>
      </w:r>
      <w:r w:rsidRPr="000B031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Bioresource technology</w:t>
      </w:r>
      <w:r w:rsidRPr="000B03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0B031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96</w:t>
      </w:r>
      <w:r w:rsidRPr="000B03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(18), 2019-2025.</w:t>
      </w:r>
    </w:p>
    <w:p w:rsidR="00625905" w:rsidRPr="000B0313" w:rsidRDefault="00625905" w:rsidP="00B533EE">
      <w:pPr>
        <w:spacing w:after="0" w:line="48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625905" w:rsidRPr="000B0313" w:rsidRDefault="00625905" w:rsidP="00B533EE">
      <w:pPr>
        <w:spacing w:after="0" w:line="48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0B03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Kaldellis, J. K., Zafirakis, D., &amp; Kondili, E. (2014). Energy payback period analysis of stand-alone photovoltaic systems. </w:t>
      </w:r>
      <w:r w:rsidRPr="000B031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Renewable Energy</w:t>
      </w:r>
      <w:r w:rsidRPr="000B03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0B031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35</w:t>
      </w:r>
      <w:r w:rsidRPr="000B03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(7), 1444-1454.</w:t>
      </w:r>
    </w:p>
    <w:p w:rsidR="00625905" w:rsidRPr="000B0313" w:rsidRDefault="00625905" w:rsidP="00B533EE">
      <w:pPr>
        <w:spacing w:after="0" w:line="48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625905" w:rsidRPr="000B0313" w:rsidRDefault="00625905" w:rsidP="00B533EE">
      <w:pPr>
        <w:spacing w:after="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0B03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Barton, J., &amp; Simko, P. J. (2012). The balance sheet as an earnings management constraint. </w:t>
      </w:r>
      <w:r w:rsidRPr="000B031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accounting review</w:t>
      </w:r>
      <w:r w:rsidRPr="000B03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0B031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77</w:t>
      </w:r>
      <w:r w:rsidRPr="000B03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(s-1), 1-27.</w:t>
      </w:r>
    </w:p>
    <w:sectPr w:rsidR="00625905" w:rsidRPr="000B0313" w:rsidSect="00B533EE">
      <w:headerReference w:type="default" r:id="rId12"/>
      <w:headerReference w:type="first" r:id="rId13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545F" w:rsidRDefault="007B545F" w:rsidP="005C37A3">
      <w:pPr>
        <w:spacing w:after="0" w:line="240" w:lineRule="auto"/>
      </w:pPr>
      <w:r>
        <w:separator/>
      </w:r>
    </w:p>
  </w:endnote>
  <w:endnote w:type="continuationSeparator" w:id="0">
    <w:p w:rsidR="007B545F" w:rsidRDefault="007B545F" w:rsidP="005C37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545F" w:rsidRDefault="007B545F" w:rsidP="005C37A3">
      <w:pPr>
        <w:spacing w:after="0" w:line="240" w:lineRule="auto"/>
      </w:pPr>
      <w:r>
        <w:separator/>
      </w:r>
    </w:p>
  </w:footnote>
  <w:footnote w:type="continuationSeparator" w:id="0">
    <w:p w:rsidR="007B545F" w:rsidRDefault="007B545F" w:rsidP="005C37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7DA0" w:rsidRDefault="00B533EE">
    <w:pPr>
      <w:pStyle w:val="Header"/>
    </w:pPr>
    <w:r w:rsidRPr="00B533EE">
      <w:rPr>
        <w:rFonts w:ascii="Times New Roman" w:hAnsi="Times New Roman" w:cs="Times New Roman"/>
        <w:sz w:val="24"/>
        <w:szCs w:val="24"/>
      </w:rPr>
      <w:t>COMPANY FINANCIAL MANANGEMENT</w:t>
    </w:r>
    <w:r>
      <w:rPr>
        <w:rFonts w:ascii="Times New Roman" w:hAnsi="Times New Roman" w:cs="Times New Roman"/>
        <w:sz w:val="24"/>
        <w:szCs w:val="24"/>
      </w:rPr>
      <w:tab/>
    </w:r>
    <w:r w:rsidRPr="00B533EE">
      <w:rPr>
        <w:rFonts w:ascii="Times New Roman" w:hAnsi="Times New Roman" w:cs="Times New Roman"/>
        <w:sz w:val="24"/>
        <w:szCs w:val="24"/>
      </w:rPr>
      <w:tab/>
    </w:r>
    <w:r w:rsidRPr="00B533EE">
      <w:rPr>
        <w:rFonts w:ascii="Times New Roman" w:hAnsi="Times New Roman" w:cs="Times New Roman"/>
        <w:sz w:val="24"/>
        <w:szCs w:val="24"/>
      </w:rPr>
      <w:fldChar w:fldCharType="begin"/>
    </w:r>
    <w:r w:rsidRPr="00B533EE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B533EE">
      <w:rPr>
        <w:rFonts w:ascii="Times New Roman" w:hAnsi="Times New Roman" w:cs="Times New Roman"/>
        <w:sz w:val="24"/>
        <w:szCs w:val="24"/>
      </w:rPr>
      <w:fldChar w:fldCharType="separate"/>
    </w:r>
    <w:r w:rsidR="009E67CC">
      <w:rPr>
        <w:rFonts w:ascii="Times New Roman" w:hAnsi="Times New Roman" w:cs="Times New Roman"/>
        <w:noProof/>
        <w:sz w:val="24"/>
        <w:szCs w:val="24"/>
      </w:rPr>
      <w:t>6</w:t>
    </w:r>
    <w:r w:rsidRPr="00B533EE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4"/>
        <w:szCs w:val="24"/>
      </w:rPr>
      <w:id w:val="-1325652910"/>
      <w:docPartObj>
        <w:docPartGallery w:val="Page Numbers (Top of Page)"/>
        <w:docPartUnique/>
      </w:docPartObj>
    </w:sdtPr>
    <w:sdtEndPr>
      <w:rPr>
        <w:noProof/>
      </w:rPr>
    </w:sdtEndPr>
    <w:sdtContent>
      <w:p w:rsidR="00B533EE" w:rsidRPr="00B533EE" w:rsidRDefault="00B533EE" w:rsidP="00B533EE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B533EE">
          <w:rPr>
            <w:rFonts w:ascii="Times New Roman" w:hAnsi="Times New Roman" w:cs="Times New Roman"/>
            <w:sz w:val="24"/>
            <w:szCs w:val="24"/>
          </w:rPr>
          <w:t>Reading head: COMPANY FINANCIAL MANANGEMENT</w:t>
        </w:r>
        <w:r w:rsidRPr="00B533EE">
          <w:rPr>
            <w:rFonts w:ascii="Times New Roman" w:hAnsi="Times New Roman" w:cs="Times New Roman"/>
            <w:sz w:val="24"/>
            <w:szCs w:val="24"/>
          </w:rPr>
          <w:tab/>
        </w:r>
        <w:r w:rsidRPr="00B533E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533E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533E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E6F72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B533E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E7D90"/>
    <w:multiLevelType w:val="hybridMultilevel"/>
    <w:tmpl w:val="7EA4E7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0255B3"/>
    <w:multiLevelType w:val="multilevel"/>
    <w:tmpl w:val="1444E0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0F14AC1"/>
    <w:multiLevelType w:val="multilevel"/>
    <w:tmpl w:val="27961F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2D1006C"/>
    <w:multiLevelType w:val="hybridMultilevel"/>
    <w:tmpl w:val="3D846A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3F8B762">
      <w:numFmt w:val="bullet"/>
      <w:lvlText w:val="•"/>
      <w:lvlJc w:val="left"/>
      <w:pPr>
        <w:ind w:left="1950" w:hanging="870"/>
      </w:pPr>
      <w:rPr>
        <w:rFonts w:ascii="Times New Roman" w:eastAsiaTheme="minorHAns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A3NTc3MjYxMTU1MjdS0lEKTi0uzszPAykwrgUABhDtdSwAAAA="/>
  </w:docVars>
  <w:rsids>
    <w:rsidRoot w:val="005C37A3"/>
    <w:rsid w:val="000B0313"/>
    <w:rsid w:val="000D1146"/>
    <w:rsid w:val="000E6872"/>
    <w:rsid w:val="00101D43"/>
    <w:rsid w:val="00121559"/>
    <w:rsid w:val="00137E1A"/>
    <w:rsid w:val="00151B70"/>
    <w:rsid w:val="00210B13"/>
    <w:rsid w:val="00213DAB"/>
    <w:rsid w:val="00295F93"/>
    <w:rsid w:val="002B3540"/>
    <w:rsid w:val="00317E76"/>
    <w:rsid w:val="00334A6A"/>
    <w:rsid w:val="00340FF4"/>
    <w:rsid w:val="00345760"/>
    <w:rsid w:val="003D2C5C"/>
    <w:rsid w:val="003D55BA"/>
    <w:rsid w:val="00441514"/>
    <w:rsid w:val="00477B38"/>
    <w:rsid w:val="004B75CC"/>
    <w:rsid w:val="004C68FE"/>
    <w:rsid w:val="004F6F2F"/>
    <w:rsid w:val="00513E6C"/>
    <w:rsid w:val="005213D4"/>
    <w:rsid w:val="005C37A3"/>
    <w:rsid w:val="00625905"/>
    <w:rsid w:val="00642D98"/>
    <w:rsid w:val="00671812"/>
    <w:rsid w:val="0069092B"/>
    <w:rsid w:val="006930E3"/>
    <w:rsid w:val="00695157"/>
    <w:rsid w:val="006E0D68"/>
    <w:rsid w:val="007B545F"/>
    <w:rsid w:val="008244F5"/>
    <w:rsid w:val="00873E03"/>
    <w:rsid w:val="008F7753"/>
    <w:rsid w:val="00927DA0"/>
    <w:rsid w:val="009E67CC"/>
    <w:rsid w:val="00A00556"/>
    <w:rsid w:val="00A7173B"/>
    <w:rsid w:val="00AE6F72"/>
    <w:rsid w:val="00B265D6"/>
    <w:rsid w:val="00B27051"/>
    <w:rsid w:val="00B533EE"/>
    <w:rsid w:val="00B829E2"/>
    <w:rsid w:val="00BC0BA5"/>
    <w:rsid w:val="00BD78C0"/>
    <w:rsid w:val="00BD7AEA"/>
    <w:rsid w:val="00BF41A0"/>
    <w:rsid w:val="00C237C6"/>
    <w:rsid w:val="00CA62A9"/>
    <w:rsid w:val="00CD63F8"/>
    <w:rsid w:val="00CF47E5"/>
    <w:rsid w:val="00D66BAB"/>
    <w:rsid w:val="00DF6236"/>
    <w:rsid w:val="00E21FB4"/>
    <w:rsid w:val="00EA3F86"/>
    <w:rsid w:val="00F1009B"/>
    <w:rsid w:val="00F846FD"/>
    <w:rsid w:val="00FF5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C5BD7A"/>
  <w15:docId w15:val="{CDE8CC61-355B-4A5C-9561-156D98CDA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C37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37A3"/>
  </w:style>
  <w:style w:type="paragraph" w:styleId="Footer">
    <w:name w:val="footer"/>
    <w:basedOn w:val="Normal"/>
    <w:link w:val="FooterChar"/>
    <w:uiPriority w:val="99"/>
    <w:unhideWhenUsed/>
    <w:rsid w:val="005C37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37A3"/>
  </w:style>
  <w:style w:type="character" w:styleId="Hyperlink">
    <w:name w:val="Hyperlink"/>
    <w:basedOn w:val="DefaultParagraphFont"/>
    <w:uiPriority w:val="99"/>
    <w:semiHidden/>
    <w:unhideWhenUsed/>
    <w:rsid w:val="00671812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671812"/>
    <w:rPr>
      <w:b/>
      <w:bCs/>
    </w:rPr>
  </w:style>
  <w:style w:type="character" w:styleId="Emphasis">
    <w:name w:val="Emphasis"/>
    <w:basedOn w:val="DefaultParagraphFont"/>
    <w:uiPriority w:val="20"/>
    <w:qFormat/>
    <w:rsid w:val="00671812"/>
    <w:rPr>
      <w:i/>
      <w:iCs/>
    </w:rPr>
  </w:style>
  <w:style w:type="paragraph" w:styleId="NormalWeb">
    <w:name w:val="Normal (Web)"/>
    <w:basedOn w:val="Normal"/>
    <w:uiPriority w:val="99"/>
    <w:unhideWhenUsed/>
    <w:rsid w:val="00EA3F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340F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40F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0FF4"/>
    <w:rPr>
      <w:rFonts w:ascii="Tahoma" w:hAnsi="Tahoma" w:cs="Tahoma"/>
      <w:sz w:val="16"/>
      <w:szCs w:val="16"/>
    </w:rPr>
  </w:style>
  <w:style w:type="character" w:customStyle="1" w:styleId="katex-mathml">
    <w:name w:val="katex-mathml"/>
    <w:basedOn w:val="DefaultParagraphFont"/>
    <w:rsid w:val="00BD7AEA"/>
  </w:style>
  <w:style w:type="paragraph" w:styleId="ListParagraph">
    <w:name w:val="List Paragraph"/>
    <w:basedOn w:val="Normal"/>
    <w:uiPriority w:val="34"/>
    <w:qFormat/>
    <w:rsid w:val="00317E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882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91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51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723712">
          <w:marLeft w:val="158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36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70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04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1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06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49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17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7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4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87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576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33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yperlink" Target="https://www.investopedia.com/terms/q/quantitativeanalysis.asp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12</Pages>
  <Words>1700</Words>
  <Characters>9694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Windows User</cp:lastModifiedBy>
  <cp:revision>3</cp:revision>
  <dcterms:created xsi:type="dcterms:W3CDTF">2019-04-26T22:59:00Z</dcterms:created>
  <dcterms:modified xsi:type="dcterms:W3CDTF">2019-04-26T23:29:00Z</dcterms:modified>
</cp:coreProperties>
</file>