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885" w:rsidRPr="00034A9D" w:rsidRDefault="00B36885" w:rsidP="0099630D">
      <w:pPr>
        <w:shd w:val="clear" w:color="auto" w:fill="FFFFFF"/>
        <w:spacing w:before="300" w:after="150" w:line="480" w:lineRule="auto"/>
        <w:jc w:val="center"/>
        <w:outlineLvl w:val="0"/>
        <w:rPr>
          <w:rFonts w:ascii="Times New Roman" w:eastAsia="Times New Roman" w:hAnsi="Times New Roman" w:cs="Times New Roman"/>
          <w:kern w:val="36"/>
          <w:sz w:val="24"/>
          <w:szCs w:val="24"/>
        </w:rPr>
      </w:pPr>
      <w:bookmarkStart w:id="0" w:name="_Toc69954055"/>
      <w:bookmarkStart w:id="1" w:name="_GoBack"/>
      <w:bookmarkEnd w:id="1"/>
      <w:r w:rsidRPr="00034A9D">
        <w:rPr>
          <w:rFonts w:ascii="Times New Roman" w:eastAsia="Times New Roman" w:hAnsi="Times New Roman" w:cs="Times New Roman"/>
          <w:kern w:val="36"/>
          <w:sz w:val="24"/>
          <w:szCs w:val="24"/>
        </w:rPr>
        <w:t>Fire Ecology</w:t>
      </w:r>
      <w:bookmarkEnd w:id="0"/>
    </w:p>
    <w:p w:rsidR="00246014" w:rsidRPr="00034A9D" w:rsidRDefault="00246014" w:rsidP="0099630D">
      <w:pPr>
        <w:shd w:val="clear" w:color="auto" w:fill="FFFFFF"/>
        <w:spacing w:before="300" w:after="150" w:line="480" w:lineRule="auto"/>
        <w:jc w:val="center"/>
        <w:outlineLvl w:val="0"/>
        <w:rPr>
          <w:rFonts w:ascii="Times New Roman" w:eastAsia="Times New Roman" w:hAnsi="Times New Roman" w:cs="Times New Roman"/>
          <w:kern w:val="36"/>
          <w:sz w:val="24"/>
          <w:szCs w:val="24"/>
        </w:rPr>
      </w:pPr>
    </w:p>
    <w:p w:rsidR="00246014" w:rsidRPr="00034A9D" w:rsidRDefault="00246014" w:rsidP="0099630D">
      <w:pPr>
        <w:shd w:val="clear" w:color="auto" w:fill="FFFFFF"/>
        <w:spacing w:before="300" w:after="150" w:line="480" w:lineRule="auto"/>
        <w:jc w:val="center"/>
        <w:outlineLvl w:val="0"/>
        <w:rPr>
          <w:rFonts w:ascii="Times New Roman" w:eastAsia="Times New Roman" w:hAnsi="Times New Roman" w:cs="Times New Roman"/>
          <w:kern w:val="36"/>
          <w:sz w:val="24"/>
          <w:szCs w:val="24"/>
        </w:rPr>
      </w:pPr>
    </w:p>
    <w:p w:rsidR="00E24727" w:rsidRPr="00034A9D" w:rsidRDefault="00E24727" w:rsidP="0099630D">
      <w:pPr>
        <w:shd w:val="clear" w:color="auto" w:fill="FFFFFF"/>
        <w:spacing w:before="300" w:after="150" w:line="480" w:lineRule="auto"/>
        <w:jc w:val="center"/>
        <w:outlineLvl w:val="0"/>
        <w:rPr>
          <w:rFonts w:ascii="Times New Roman" w:eastAsia="Times New Roman" w:hAnsi="Times New Roman" w:cs="Times New Roman"/>
          <w:kern w:val="36"/>
          <w:sz w:val="24"/>
          <w:szCs w:val="24"/>
        </w:rPr>
      </w:pPr>
      <w:bookmarkStart w:id="2" w:name="_Toc69954056"/>
      <w:r w:rsidRPr="00034A9D">
        <w:rPr>
          <w:rFonts w:ascii="Times New Roman" w:eastAsia="Times New Roman" w:hAnsi="Times New Roman" w:cs="Times New Roman"/>
          <w:kern w:val="36"/>
          <w:sz w:val="24"/>
          <w:szCs w:val="24"/>
        </w:rPr>
        <w:t>Prescribed burn plan</w:t>
      </w:r>
      <w:bookmarkEnd w:id="2"/>
    </w:p>
    <w:p w:rsidR="00ED1011" w:rsidRPr="00034A9D" w:rsidRDefault="00B50A9F" w:rsidP="0099630D">
      <w:pPr>
        <w:spacing w:before="300" w:after="150" w:line="480" w:lineRule="auto"/>
        <w:jc w:val="center"/>
        <w:outlineLvl w:val="0"/>
        <w:rPr>
          <w:rFonts w:ascii="Times New Roman" w:eastAsia="Times New Roman" w:hAnsi="Times New Roman" w:cs="Times New Roman"/>
          <w:kern w:val="36"/>
          <w:sz w:val="24"/>
          <w:szCs w:val="24"/>
        </w:rPr>
      </w:pPr>
      <w:bookmarkStart w:id="3" w:name="_Toc69954057"/>
      <w:r w:rsidRPr="00034A9D">
        <w:rPr>
          <w:rFonts w:ascii="Times New Roman" w:eastAsia="Times New Roman" w:hAnsi="Times New Roman" w:cs="Times New Roman"/>
          <w:kern w:val="36"/>
          <w:sz w:val="24"/>
          <w:szCs w:val="24"/>
        </w:rPr>
        <w:t>State:</w:t>
      </w:r>
      <w:r w:rsidR="00331A0F" w:rsidRPr="00034A9D">
        <w:rPr>
          <w:rFonts w:ascii="Times New Roman" w:eastAsia="Times New Roman" w:hAnsi="Times New Roman" w:cs="Times New Roman"/>
          <w:kern w:val="36"/>
          <w:sz w:val="24"/>
          <w:szCs w:val="24"/>
        </w:rPr>
        <w:t xml:space="preserve"> Georgia</w:t>
      </w:r>
      <w:bookmarkEnd w:id="3"/>
    </w:p>
    <w:p w:rsidR="00E24727" w:rsidRPr="00034A9D" w:rsidRDefault="00E24727" w:rsidP="0099630D">
      <w:pPr>
        <w:shd w:val="clear" w:color="auto" w:fill="FFFFFF"/>
        <w:spacing w:before="300" w:after="150" w:line="480" w:lineRule="auto"/>
        <w:jc w:val="center"/>
        <w:outlineLvl w:val="0"/>
        <w:rPr>
          <w:rFonts w:ascii="Times New Roman" w:eastAsia="Times New Roman" w:hAnsi="Times New Roman" w:cs="Times New Roman"/>
          <w:kern w:val="36"/>
          <w:sz w:val="24"/>
          <w:szCs w:val="24"/>
        </w:rPr>
      </w:pPr>
      <w:bookmarkStart w:id="4" w:name="_Toc69954058"/>
      <w:r w:rsidRPr="00034A9D">
        <w:rPr>
          <w:rFonts w:ascii="Times New Roman" w:eastAsia="Times New Roman" w:hAnsi="Times New Roman" w:cs="Times New Roman"/>
          <w:kern w:val="36"/>
          <w:sz w:val="24"/>
          <w:szCs w:val="24"/>
        </w:rPr>
        <w:t xml:space="preserve">County: </w:t>
      </w:r>
      <w:r w:rsidR="00331A0F" w:rsidRPr="00034A9D">
        <w:rPr>
          <w:rFonts w:ascii="Times New Roman" w:eastAsia="Times New Roman" w:hAnsi="Times New Roman" w:cs="Times New Roman"/>
          <w:kern w:val="36"/>
          <w:sz w:val="24"/>
          <w:szCs w:val="24"/>
        </w:rPr>
        <w:t>Carifoll</w:t>
      </w:r>
      <w:bookmarkEnd w:id="4"/>
    </w:p>
    <w:p w:rsidR="00B50A9F" w:rsidRPr="00034A9D" w:rsidRDefault="00E24727" w:rsidP="0099630D">
      <w:pPr>
        <w:shd w:val="clear" w:color="auto" w:fill="FFFFFF"/>
        <w:spacing w:before="300" w:after="150" w:line="480" w:lineRule="auto"/>
        <w:jc w:val="center"/>
        <w:outlineLvl w:val="0"/>
        <w:rPr>
          <w:rFonts w:ascii="Times New Roman" w:eastAsia="Times New Roman" w:hAnsi="Times New Roman" w:cs="Times New Roman"/>
          <w:kern w:val="36"/>
          <w:sz w:val="24"/>
          <w:szCs w:val="24"/>
        </w:rPr>
      </w:pPr>
      <w:bookmarkStart w:id="5" w:name="_Toc69954059"/>
      <w:r w:rsidRPr="00034A9D">
        <w:rPr>
          <w:rFonts w:ascii="Times New Roman" w:eastAsia="Times New Roman" w:hAnsi="Times New Roman" w:cs="Times New Roman"/>
          <w:kern w:val="36"/>
          <w:sz w:val="24"/>
          <w:szCs w:val="24"/>
        </w:rPr>
        <w:t>Site:</w:t>
      </w:r>
      <w:r w:rsidR="00B50A9F" w:rsidRPr="00034A9D">
        <w:rPr>
          <w:rFonts w:ascii="Times New Roman" w:eastAsia="Times New Roman" w:hAnsi="Times New Roman" w:cs="Times New Roman"/>
          <w:kern w:val="36"/>
          <w:sz w:val="24"/>
          <w:szCs w:val="24"/>
        </w:rPr>
        <w:t xml:space="preserve"> Newnan RD</w:t>
      </w:r>
      <w:bookmarkEnd w:id="5"/>
    </w:p>
    <w:p w:rsidR="00E24727" w:rsidRPr="00034A9D" w:rsidRDefault="00E24727" w:rsidP="0099630D">
      <w:pPr>
        <w:shd w:val="clear" w:color="auto" w:fill="FFFFFF"/>
        <w:spacing w:before="300" w:after="150" w:line="480" w:lineRule="auto"/>
        <w:jc w:val="center"/>
        <w:outlineLvl w:val="0"/>
        <w:rPr>
          <w:rFonts w:ascii="Times New Roman" w:eastAsia="Times New Roman" w:hAnsi="Times New Roman" w:cs="Times New Roman"/>
          <w:kern w:val="36"/>
          <w:sz w:val="24"/>
          <w:szCs w:val="24"/>
        </w:rPr>
      </w:pPr>
      <w:bookmarkStart w:id="6" w:name="_Toc69954060"/>
      <w:r w:rsidRPr="00034A9D">
        <w:rPr>
          <w:rFonts w:ascii="Times New Roman" w:eastAsia="Times New Roman" w:hAnsi="Times New Roman" w:cs="Times New Roman"/>
          <w:kern w:val="36"/>
          <w:sz w:val="24"/>
          <w:szCs w:val="24"/>
        </w:rPr>
        <w:t>Burn :</w:t>
      </w:r>
      <w:bookmarkEnd w:id="6"/>
    </w:p>
    <w:p w:rsidR="00E24727" w:rsidRPr="00034A9D" w:rsidRDefault="00E24727" w:rsidP="0099630D">
      <w:pPr>
        <w:shd w:val="clear" w:color="auto" w:fill="FFFFFF"/>
        <w:spacing w:before="300" w:after="150" w:line="480" w:lineRule="auto"/>
        <w:jc w:val="center"/>
        <w:outlineLvl w:val="0"/>
        <w:rPr>
          <w:rFonts w:ascii="Times New Roman" w:eastAsia="Times New Roman" w:hAnsi="Times New Roman" w:cs="Times New Roman"/>
          <w:kern w:val="36"/>
          <w:sz w:val="24"/>
          <w:szCs w:val="24"/>
        </w:rPr>
      </w:pPr>
      <w:bookmarkStart w:id="7" w:name="_Toc69954061"/>
      <w:r w:rsidRPr="00034A9D">
        <w:rPr>
          <w:rFonts w:ascii="Times New Roman" w:eastAsia="Times New Roman" w:hAnsi="Times New Roman" w:cs="Times New Roman"/>
          <w:kern w:val="36"/>
          <w:sz w:val="24"/>
          <w:szCs w:val="24"/>
        </w:rPr>
        <w:t>Target burn window:</w:t>
      </w:r>
      <w:bookmarkEnd w:id="7"/>
    </w:p>
    <w:p w:rsidR="00E24727" w:rsidRPr="00034A9D" w:rsidRDefault="00E24727" w:rsidP="0099630D">
      <w:pPr>
        <w:shd w:val="clear" w:color="auto" w:fill="FFFFFF"/>
        <w:spacing w:before="300" w:after="150" w:line="480" w:lineRule="auto"/>
        <w:jc w:val="both"/>
        <w:outlineLvl w:val="0"/>
        <w:rPr>
          <w:rFonts w:ascii="Times New Roman" w:eastAsia="Times New Roman" w:hAnsi="Times New Roman" w:cs="Times New Roman"/>
          <w:kern w:val="36"/>
          <w:sz w:val="24"/>
          <w:szCs w:val="24"/>
        </w:rPr>
      </w:pPr>
    </w:p>
    <w:p w:rsidR="00875AE5" w:rsidRPr="00034A9D" w:rsidRDefault="00875AE5" w:rsidP="0099630D">
      <w:pPr>
        <w:shd w:val="clear" w:color="auto" w:fill="FFFFFF"/>
        <w:spacing w:before="300" w:after="150" w:line="480" w:lineRule="auto"/>
        <w:jc w:val="both"/>
        <w:outlineLvl w:val="0"/>
        <w:rPr>
          <w:rFonts w:ascii="Times New Roman" w:eastAsia="Times New Roman" w:hAnsi="Times New Roman" w:cs="Times New Roman"/>
          <w:color w:val="000080"/>
          <w:kern w:val="36"/>
          <w:sz w:val="24"/>
          <w:szCs w:val="24"/>
        </w:rPr>
      </w:pPr>
    </w:p>
    <w:p w:rsidR="00B36885" w:rsidRPr="00034A9D" w:rsidRDefault="00B36885" w:rsidP="0099630D">
      <w:pPr>
        <w:shd w:val="clear" w:color="auto" w:fill="FFFFFF"/>
        <w:spacing w:before="300" w:after="150" w:line="480" w:lineRule="auto"/>
        <w:jc w:val="both"/>
        <w:outlineLvl w:val="0"/>
        <w:rPr>
          <w:rFonts w:ascii="Times New Roman" w:eastAsia="Times New Roman" w:hAnsi="Times New Roman" w:cs="Times New Roman"/>
          <w:b/>
          <w:bCs/>
          <w:color w:val="333333"/>
          <w:kern w:val="36"/>
          <w:sz w:val="24"/>
          <w:szCs w:val="24"/>
        </w:rPr>
      </w:pPr>
    </w:p>
    <w:p w:rsidR="002C598D" w:rsidRPr="00034A9D" w:rsidRDefault="002C598D" w:rsidP="0099630D">
      <w:pPr>
        <w:spacing w:line="480" w:lineRule="auto"/>
        <w:jc w:val="both"/>
        <w:rPr>
          <w:rFonts w:ascii="Times New Roman" w:hAnsi="Times New Roman" w:cs="Times New Roman"/>
          <w:sz w:val="24"/>
          <w:szCs w:val="24"/>
        </w:rPr>
      </w:pPr>
    </w:p>
    <w:p w:rsidR="00331A0F" w:rsidRPr="00034A9D" w:rsidRDefault="00331A0F" w:rsidP="0099630D">
      <w:pPr>
        <w:spacing w:line="480" w:lineRule="auto"/>
        <w:jc w:val="both"/>
        <w:rPr>
          <w:rFonts w:ascii="Times New Roman" w:hAnsi="Times New Roman" w:cs="Times New Roman"/>
          <w:sz w:val="24"/>
          <w:szCs w:val="24"/>
        </w:rPr>
      </w:pPr>
    </w:p>
    <w:p w:rsidR="00331A0F" w:rsidRPr="00034A9D" w:rsidRDefault="00331A0F" w:rsidP="0099630D">
      <w:pPr>
        <w:spacing w:line="480" w:lineRule="auto"/>
        <w:jc w:val="both"/>
        <w:rPr>
          <w:rFonts w:ascii="Times New Roman" w:hAnsi="Times New Roman" w:cs="Times New Roman"/>
          <w:sz w:val="24"/>
          <w:szCs w:val="24"/>
        </w:rPr>
      </w:pPr>
    </w:p>
    <w:p w:rsidR="00DB4473" w:rsidRPr="00034A9D" w:rsidRDefault="00DB4473" w:rsidP="0099630D">
      <w:pPr>
        <w:spacing w:line="48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573729888"/>
        <w:docPartObj>
          <w:docPartGallery w:val="Table of Contents"/>
          <w:docPartUnique/>
        </w:docPartObj>
      </w:sdtPr>
      <w:sdtEndPr>
        <w:rPr>
          <w:b/>
          <w:bCs/>
          <w:noProof/>
        </w:rPr>
      </w:sdtEndPr>
      <w:sdtContent>
        <w:p w:rsidR="00034A9D" w:rsidRPr="00034A9D" w:rsidRDefault="00034A9D">
          <w:pPr>
            <w:pStyle w:val="TOCHeading"/>
            <w:rPr>
              <w:rFonts w:ascii="Times New Roman" w:hAnsi="Times New Roman" w:cs="Times New Roman"/>
              <w:sz w:val="24"/>
              <w:szCs w:val="24"/>
            </w:rPr>
          </w:pPr>
          <w:r w:rsidRPr="00034A9D">
            <w:rPr>
              <w:rFonts w:ascii="Times New Roman" w:hAnsi="Times New Roman" w:cs="Times New Roman"/>
              <w:sz w:val="24"/>
              <w:szCs w:val="24"/>
            </w:rPr>
            <w:t>Table of Contents</w:t>
          </w:r>
        </w:p>
        <w:p w:rsidR="00034A9D" w:rsidRPr="00034A9D" w:rsidRDefault="00034A9D">
          <w:pPr>
            <w:pStyle w:val="TOC1"/>
            <w:tabs>
              <w:tab w:val="right" w:leader="dot" w:pos="9350"/>
            </w:tabs>
            <w:rPr>
              <w:rFonts w:ascii="Times New Roman" w:hAnsi="Times New Roman" w:cs="Times New Roman"/>
              <w:noProof/>
              <w:sz w:val="24"/>
              <w:szCs w:val="24"/>
            </w:rPr>
          </w:pPr>
          <w:r w:rsidRPr="00034A9D">
            <w:rPr>
              <w:rFonts w:ascii="Times New Roman" w:hAnsi="Times New Roman" w:cs="Times New Roman"/>
              <w:sz w:val="24"/>
              <w:szCs w:val="24"/>
            </w:rPr>
            <w:fldChar w:fldCharType="begin"/>
          </w:r>
          <w:r w:rsidRPr="00034A9D">
            <w:rPr>
              <w:rFonts w:ascii="Times New Roman" w:hAnsi="Times New Roman" w:cs="Times New Roman"/>
              <w:sz w:val="24"/>
              <w:szCs w:val="24"/>
            </w:rPr>
            <w:instrText xml:space="preserve"> TOC \o "1-3" \h \z \u </w:instrText>
          </w:r>
          <w:r w:rsidRPr="00034A9D">
            <w:rPr>
              <w:rFonts w:ascii="Times New Roman" w:hAnsi="Times New Roman" w:cs="Times New Roman"/>
              <w:sz w:val="24"/>
              <w:szCs w:val="24"/>
            </w:rPr>
            <w:fldChar w:fldCharType="separate"/>
          </w:r>
          <w:hyperlink w:anchor="_Toc69954055" w:history="1">
            <w:r w:rsidRPr="00034A9D">
              <w:rPr>
                <w:rStyle w:val="Hyperlink"/>
                <w:rFonts w:ascii="Times New Roman" w:eastAsia="Times New Roman" w:hAnsi="Times New Roman" w:cs="Times New Roman"/>
                <w:noProof/>
                <w:kern w:val="36"/>
                <w:sz w:val="24"/>
                <w:szCs w:val="24"/>
              </w:rPr>
              <w:t>Fire Ecology</w:t>
            </w:r>
            <w:r w:rsidRPr="00034A9D">
              <w:rPr>
                <w:rFonts w:ascii="Times New Roman" w:hAnsi="Times New Roman" w:cs="Times New Roman"/>
                <w:noProof/>
                <w:webHidden/>
                <w:sz w:val="24"/>
                <w:szCs w:val="24"/>
              </w:rPr>
              <w:tab/>
            </w:r>
            <w:r w:rsidRPr="00034A9D">
              <w:rPr>
                <w:rFonts w:ascii="Times New Roman" w:hAnsi="Times New Roman" w:cs="Times New Roman"/>
                <w:noProof/>
                <w:webHidden/>
                <w:sz w:val="24"/>
                <w:szCs w:val="24"/>
              </w:rPr>
              <w:fldChar w:fldCharType="begin"/>
            </w:r>
            <w:r w:rsidRPr="00034A9D">
              <w:rPr>
                <w:rFonts w:ascii="Times New Roman" w:hAnsi="Times New Roman" w:cs="Times New Roman"/>
                <w:noProof/>
                <w:webHidden/>
                <w:sz w:val="24"/>
                <w:szCs w:val="24"/>
              </w:rPr>
              <w:instrText xml:space="preserve"> PAGEREF _Toc69954055 \h </w:instrText>
            </w:r>
            <w:r w:rsidRPr="00034A9D">
              <w:rPr>
                <w:rFonts w:ascii="Times New Roman" w:hAnsi="Times New Roman" w:cs="Times New Roman"/>
                <w:noProof/>
                <w:webHidden/>
                <w:sz w:val="24"/>
                <w:szCs w:val="24"/>
              </w:rPr>
            </w:r>
            <w:r w:rsidRPr="00034A9D">
              <w:rPr>
                <w:rFonts w:ascii="Times New Roman" w:hAnsi="Times New Roman" w:cs="Times New Roman"/>
                <w:noProof/>
                <w:webHidden/>
                <w:sz w:val="24"/>
                <w:szCs w:val="24"/>
              </w:rPr>
              <w:fldChar w:fldCharType="separate"/>
            </w:r>
            <w:r w:rsidRPr="00034A9D">
              <w:rPr>
                <w:rFonts w:ascii="Times New Roman" w:hAnsi="Times New Roman" w:cs="Times New Roman"/>
                <w:noProof/>
                <w:webHidden/>
                <w:sz w:val="24"/>
                <w:szCs w:val="24"/>
              </w:rPr>
              <w:t>1</w:t>
            </w:r>
            <w:r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60" w:history="1">
            <w:r w:rsidR="00034A9D" w:rsidRPr="00034A9D">
              <w:rPr>
                <w:rStyle w:val="Hyperlink"/>
                <w:rFonts w:ascii="Times New Roman" w:eastAsia="Times New Roman" w:hAnsi="Times New Roman" w:cs="Times New Roman"/>
                <w:noProof/>
                <w:kern w:val="36"/>
                <w:sz w:val="24"/>
                <w:szCs w:val="24"/>
              </w:rPr>
              <w:t>Burn :</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_Toc69954060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1</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61" w:history="1">
            <w:r w:rsidR="00034A9D" w:rsidRPr="00034A9D">
              <w:rPr>
                <w:rStyle w:val="Hyperlink"/>
                <w:rFonts w:ascii="Times New Roman" w:eastAsia="Times New Roman" w:hAnsi="Times New Roman" w:cs="Times New Roman"/>
                <w:noProof/>
                <w:kern w:val="36"/>
                <w:sz w:val="24"/>
                <w:szCs w:val="24"/>
              </w:rPr>
              <w:t>Target burn window:</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_Toc69954061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1</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62" w:history="1">
            <w:r w:rsidR="00034A9D" w:rsidRPr="00034A9D">
              <w:rPr>
                <w:rStyle w:val="Hyperlink"/>
                <w:rFonts w:ascii="Times New Roman" w:hAnsi="Times New Roman" w:cs="Times New Roman"/>
                <w:noProof/>
                <w:sz w:val="24"/>
                <w:szCs w:val="24"/>
                <w:shd w:val="clear" w:color="auto" w:fill="FFFFFF"/>
              </w:rPr>
              <w:t>General information</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_Toc69954062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2</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63" w:history="1">
            <w:r w:rsidR="00034A9D" w:rsidRPr="00034A9D">
              <w:rPr>
                <w:rStyle w:val="Hyperlink"/>
                <w:rFonts w:ascii="Times New Roman" w:hAnsi="Times New Roman" w:cs="Times New Roman"/>
                <w:noProof/>
                <w:sz w:val="24"/>
                <w:szCs w:val="24"/>
              </w:rPr>
              <w:t>Project description</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_Toc69954063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3</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64" w:history="1">
            <w:r w:rsidR="00034A9D" w:rsidRPr="00034A9D">
              <w:rPr>
                <w:rStyle w:val="Hyperlink"/>
                <w:rFonts w:ascii="Times New Roman" w:hAnsi="Times New Roman" w:cs="Times New Roman"/>
                <w:noProof/>
                <w:sz w:val="24"/>
                <w:szCs w:val="24"/>
                <w:shd w:val="clear" w:color="auto" w:fill="FFFFFF"/>
              </w:rPr>
              <w:t>Fuel conditioning</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_Toc69954064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5</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65" w:history="1">
            <w:r w:rsidR="00034A9D" w:rsidRPr="00034A9D">
              <w:rPr>
                <w:rStyle w:val="Hyperlink"/>
                <w:rFonts w:ascii="Times New Roman" w:hAnsi="Times New Roman" w:cs="Times New Roman"/>
                <w:noProof/>
                <w:sz w:val="24"/>
                <w:szCs w:val="24"/>
                <w:shd w:val="clear" w:color="auto" w:fill="FFFFFF"/>
              </w:rPr>
              <w:t>Fire breaks</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_Toc69954065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5</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66" w:history="1">
            <w:r w:rsidR="00034A9D" w:rsidRPr="00034A9D">
              <w:rPr>
                <w:rStyle w:val="Hyperlink"/>
                <w:rFonts w:ascii="Times New Roman" w:hAnsi="Times New Roman" w:cs="Times New Roman"/>
                <w:noProof/>
                <w:sz w:val="24"/>
                <w:szCs w:val="24"/>
              </w:rPr>
              <w:t>Pre-burn planning</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_Toc69954066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6</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67" w:history="1">
            <w:r w:rsidR="00034A9D" w:rsidRPr="00034A9D">
              <w:rPr>
                <w:rStyle w:val="Hyperlink"/>
                <w:rFonts w:ascii="Times New Roman" w:hAnsi="Times New Roman" w:cs="Times New Roman"/>
                <w:noProof/>
                <w:sz w:val="24"/>
                <w:szCs w:val="24"/>
                <w:shd w:val="clear" w:color="auto" w:fill="FFFFFF"/>
              </w:rPr>
              <w:t>Smoke management</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_Toc69954067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8</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68" w:history="1">
            <w:r w:rsidR="00034A9D" w:rsidRPr="00034A9D">
              <w:rPr>
                <w:rStyle w:val="Hyperlink"/>
                <w:rFonts w:ascii="Times New Roman" w:hAnsi="Times New Roman" w:cs="Times New Roman"/>
                <w:noProof/>
                <w:sz w:val="24"/>
                <w:szCs w:val="24"/>
                <w:shd w:val="clear" w:color="auto" w:fill="FFFFFF"/>
              </w:rPr>
              <w:t>Air quality issues</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_Toc69954068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8</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69" w:history="1">
            <w:r w:rsidR="00034A9D" w:rsidRPr="00034A9D">
              <w:rPr>
                <w:rStyle w:val="Hyperlink"/>
                <w:rFonts w:ascii="Times New Roman" w:hAnsi="Times New Roman" w:cs="Times New Roman"/>
                <w:noProof/>
                <w:sz w:val="24"/>
                <w:szCs w:val="24"/>
                <w:shd w:val="clear" w:color="auto" w:fill="FFFFFF"/>
              </w:rPr>
              <w:t>Down drainages</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_Toc69954069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8</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70" w:history="1">
            <w:r w:rsidR="00034A9D" w:rsidRPr="00034A9D">
              <w:rPr>
                <w:rStyle w:val="Hyperlink"/>
                <w:rFonts w:ascii="Times New Roman" w:hAnsi="Times New Roman" w:cs="Times New Roman"/>
                <w:noProof/>
                <w:sz w:val="24"/>
                <w:szCs w:val="24"/>
                <w:shd w:val="clear" w:color="auto" w:fill="FFFFFF"/>
              </w:rPr>
              <w:t>Weather</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_Toc69954070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10</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71" w:history="1">
            <w:r w:rsidR="00034A9D" w:rsidRPr="00034A9D">
              <w:rPr>
                <w:rStyle w:val="Hyperlink"/>
                <w:rFonts w:ascii="Times New Roman" w:hAnsi="Times New Roman" w:cs="Times New Roman"/>
                <w:noProof/>
                <w:sz w:val="24"/>
                <w:szCs w:val="24"/>
                <w:shd w:val="clear" w:color="auto" w:fill="FFFFFF"/>
              </w:rPr>
              <w:t>List of the equipments used</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_Toc69954071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11</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72" w:history="1">
            <w:r w:rsidR="00034A9D" w:rsidRPr="00034A9D">
              <w:rPr>
                <w:rStyle w:val="Hyperlink"/>
                <w:rFonts w:ascii="Times New Roman" w:hAnsi="Times New Roman" w:cs="Times New Roman"/>
                <w:noProof/>
                <w:sz w:val="24"/>
                <w:szCs w:val="24"/>
                <w:shd w:val="clear" w:color="auto" w:fill="FFFFFF"/>
              </w:rPr>
              <w:t>Logistics</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_Toc69954072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12</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73" w:history="1">
            <w:r w:rsidR="00034A9D" w:rsidRPr="00034A9D">
              <w:rPr>
                <w:rStyle w:val="Hyperlink"/>
                <w:rFonts w:ascii="Times New Roman" w:hAnsi="Times New Roman" w:cs="Times New Roman"/>
                <w:noProof/>
                <w:sz w:val="24"/>
                <w:szCs w:val="24"/>
                <w:shd w:val="clear" w:color="auto" w:fill="FFFFFF"/>
              </w:rPr>
              <w:t>Operations</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_Toc69954073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14</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74" w:history="1">
            <w:r w:rsidR="00034A9D" w:rsidRPr="00034A9D">
              <w:rPr>
                <w:rStyle w:val="Hyperlink"/>
                <w:rFonts w:ascii="Times New Roman" w:hAnsi="Times New Roman" w:cs="Times New Roman"/>
                <w:noProof/>
                <w:sz w:val="24"/>
                <w:szCs w:val="24"/>
                <w:shd w:val="clear" w:color="auto" w:fill="FFFFFF"/>
              </w:rPr>
              <w:t>Water management</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_Toc69954074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14</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75" w:history="1">
            <w:r w:rsidR="00034A9D" w:rsidRPr="00034A9D">
              <w:rPr>
                <w:rStyle w:val="Hyperlink"/>
                <w:rFonts w:ascii="Times New Roman" w:hAnsi="Times New Roman" w:cs="Times New Roman"/>
                <w:noProof/>
                <w:sz w:val="24"/>
                <w:szCs w:val="24"/>
                <w:shd w:val="clear" w:color="auto" w:fill="FFFFFF"/>
              </w:rPr>
              <w:t>Communications</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_Toc69954075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14</w:t>
            </w:r>
            <w:r w:rsidR="00034A9D" w:rsidRPr="00034A9D">
              <w:rPr>
                <w:rFonts w:ascii="Times New Roman" w:hAnsi="Times New Roman" w:cs="Times New Roman"/>
                <w:noProof/>
                <w:webHidden/>
                <w:sz w:val="24"/>
                <w:szCs w:val="24"/>
              </w:rPr>
              <w:fldChar w:fldCharType="end"/>
            </w:r>
          </w:hyperlink>
        </w:p>
        <w:p w:rsidR="00034A9D" w:rsidRPr="00034A9D" w:rsidRDefault="0038028C">
          <w:pPr>
            <w:pStyle w:val="TOC1"/>
            <w:tabs>
              <w:tab w:val="right" w:leader="dot" w:pos="9350"/>
            </w:tabs>
            <w:rPr>
              <w:rFonts w:ascii="Times New Roman" w:hAnsi="Times New Roman" w:cs="Times New Roman"/>
              <w:noProof/>
              <w:sz w:val="24"/>
              <w:szCs w:val="24"/>
            </w:rPr>
          </w:pPr>
          <w:hyperlink w:anchor="_Toc69954076" w:history="1">
            <w:r w:rsidR="00034A9D" w:rsidRPr="00034A9D">
              <w:rPr>
                <w:rStyle w:val="Hyperlink"/>
                <w:rFonts w:ascii="Times New Roman" w:hAnsi="Times New Roman" w:cs="Times New Roman"/>
                <w:noProof/>
                <w:sz w:val="24"/>
                <w:szCs w:val="24"/>
                <w:shd w:val="clear" w:color="auto" w:fill="FFFFFF"/>
              </w:rPr>
              <w:t>Smoke management concerns</w:t>
            </w:r>
            <w:r w:rsidR="00034A9D" w:rsidRPr="00034A9D">
              <w:rPr>
                <w:rFonts w:ascii="Times New Roman" w:hAnsi="Times New Roman" w:cs="Times New Roman"/>
                <w:noProof/>
                <w:webHidden/>
                <w:sz w:val="24"/>
                <w:szCs w:val="24"/>
              </w:rPr>
              <w:tab/>
            </w:r>
            <w:r w:rsidR="00034A9D" w:rsidRPr="00034A9D">
              <w:rPr>
                <w:rFonts w:ascii="Times New Roman" w:hAnsi="Times New Roman" w:cs="Times New Roman"/>
                <w:noProof/>
                <w:webHidden/>
                <w:sz w:val="24"/>
                <w:szCs w:val="24"/>
              </w:rPr>
              <w:fldChar w:fldCharType="begin"/>
            </w:r>
            <w:r w:rsidR="00034A9D" w:rsidRPr="00034A9D">
              <w:rPr>
                <w:rFonts w:ascii="Times New Roman" w:hAnsi="Times New Roman" w:cs="Times New Roman"/>
                <w:noProof/>
                <w:webHidden/>
                <w:sz w:val="24"/>
                <w:szCs w:val="24"/>
              </w:rPr>
              <w:instrText xml:space="preserve"> PAGEREF _Toc69954076 \h </w:instrText>
            </w:r>
            <w:r w:rsidR="00034A9D" w:rsidRPr="00034A9D">
              <w:rPr>
                <w:rFonts w:ascii="Times New Roman" w:hAnsi="Times New Roman" w:cs="Times New Roman"/>
                <w:noProof/>
                <w:webHidden/>
                <w:sz w:val="24"/>
                <w:szCs w:val="24"/>
              </w:rPr>
            </w:r>
            <w:r w:rsidR="00034A9D" w:rsidRPr="00034A9D">
              <w:rPr>
                <w:rFonts w:ascii="Times New Roman" w:hAnsi="Times New Roman" w:cs="Times New Roman"/>
                <w:noProof/>
                <w:webHidden/>
                <w:sz w:val="24"/>
                <w:szCs w:val="24"/>
              </w:rPr>
              <w:fldChar w:fldCharType="separate"/>
            </w:r>
            <w:r w:rsidR="00034A9D" w:rsidRPr="00034A9D">
              <w:rPr>
                <w:rFonts w:ascii="Times New Roman" w:hAnsi="Times New Roman" w:cs="Times New Roman"/>
                <w:noProof/>
                <w:webHidden/>
                <w:sz w:val="24"/>
                <w:szCs w:val="24"/>
              </w:rPr>
              <w:t>15</w:t>
            </w:r>
            <w:r w:rsidR="00034A9D" w:rsidRPr="00034A9D">
              <w:rPr>
                <w:rFonts w:ascii="Times New Roman" w:hAnsi="Times New Roman" w:cs="Times New Roman"/>
                <w:noProof/>
                <w:webHidden/>
                <w:sz w:val="24"/>
                <w:szCs w:val="24"/>
              </w:rPr>
              <w:fldChar w:fldCharType="end"/>
            </w:r>
          </w:hyperlink>
        </w:p>
        <w:p w:rsidR="00034A9D" w:rsidRPr="00034A9D" w:rsidRDefault="00034A9D">
          <w:pPr>
            <w:rPr>
              <w:rFonts w:ascii="Times New Roman" w:hAnsi="Times New Roman" w:cs="Times New Roman"/>
              <w:sz w:val="24"/>
              <w:szCs w:val="24"/>
            </w:rPr>
          </w:pPr>
          <w:r w:rsidRPr="00034A9D">
            <w:rPr>
              <w:rFonts w:ascii="Times New Roman" w:hAnsi="Times New Roman" w:cs="Times New Roman"/>
              <w:b/>
              <w:bCs/>
              <w:noProof/>
              <w:sz w:val="24"/>
              <w:szCs w:val="24"/>
            </w:rPr>
            <w:fldChar w:fldCharType="end"/>
          </w:r>
        </w:p>
      </w:sdtContent>
    </w:sdt>
    <w:p w:rsidR="00DB4473" w:rsidRDefault="00DB4473" w:rsidP="0099630D">
      <w:pPr>
        <w:spacing w:line="480" w:lineRule="auto"/>
        <w:jc w:val="both"/>
        <w:rPr>
          <w:rFonts w:ascii="Times New Roman" w:hAnsi="Times New Roman" w:cs="Times New Roman"/>
          <w:color w:val="333333"/>
          <w:sz w:val="24"/>
          <w:szCs w:val="24"/>
          <w:shd w:val="clear" w:color="auto" w:fill="FFFFFF"/>
        </w:rPr>
      </w:pPr>
    </w:p>
    <w:p w:rsidR="00034A9D" w:rsidRDefault="00034A9D" w:rsidP="0099630D">
      <w:pPr>
        <w:spacing w:line="480" w:lineRule="auto"/>
        <w:jc w:val="both"/>
        <w:rPr>
          <w:rFonts w:ascii="Times New Roman" w:hAnsi="Times New Roman" w:cs="Times New Roman"/>
          <w:color w:val="333333"/>
          <w:sz w:val="24"/>
          <w:szCs w:val="24"/>
          <w:shd w:val="clear" w:color="auto" w:fill="FFFFFF"/>
        </w:rPr>
      </w:pPr>
    </w:p>
    <w:p w:rsidR="00034A9D" w:rsidRDefault="00034A9D" w:rsidP="0099630D">
      <w:pPr>
        <w:spacing w:line="480" w:lineRule="auto"/>
        <w:jc w:val="both"/>
        <w:rPr>
          <w:rFonts w:ascii="Times New Roman" w:hAnsi="Times New Roman" w:cs="Times New Roman"/>
          <w:color w:val="333333"/>
          <w:sz w:val="24"/>
          <w:szCs w:val="24"/>
          <w:shd w:val="clear" w:color="auto" w:fill="FFFFFF"/>
        </w:rPr>
      </w:pPr>
    </w:p>
    <w:p w:rsidR="00034A9D" w:rsidRDefault="00034A9D" w:rsidP="0099630D">
      <w:pPr>
        <w:spacing w:line="480" w:lineRule="auto"/>
        <w:jc w:val="both"/>
        <w:rPr>
          <w:rFonts w:ascii="Times New Roman" w:hAnsi="Times New Roman" w:cs="Times New Roman"/>
          <w:color w:val="333333"/>
          <w:sz w:val="24"/>
          <w:szCs w:val="24"/>
          <w:shd w:val="clear" w:color="auto" w:fill="FFFFFF"/>
        </w:rPr>
      </w:pPr>
    </w:p>
    <w:p w:rsidR="00034A9D" w:rsidRDefault="00034A9D" w:rsidP="0099630D">
      <w:pPr>
        <w:spacing w:line="480" w:lineRule="auto"/>
        <w:jc w:val="both"/>
        <w:rPr>
          <w:rFonts w:ascii="Times New Roman" w:hAnsi="Times New Roman" w:cs="Times New Roman"/>
          <w:color w:val="333333"/>
          <w:sz w:val="24"/>
          <w:szCs w:val="24"/>
          <w:shd w:val="clear" w:color="auto" w:fill="FFFFFF"/>
        </w:rPr>
      </w:pPr>
    </w:p>
    <w:p w:rsidR="00034A9D" w:rsidRPr="00034A9D" w:rsidRDefault="00034A9D" w:rsidP="0099630D">
      <w:pPr>
        <w:spacing w:line="480" w:lineRule="auto"/>
        <w:jc w:val="both"/>
        <w:rPr>
          <w:rFonts w:ascii="Times New Roman" w:hAnsi="Times New Roman" w:cs="Times New Roman"/>
          <w:color w:val="333333"/>
          <w:sz w:val="24"/>
          <w:szCs w:val="24"/>
          <w:shd w:val="clear" w:color="auto" w:fill="FFFFFF"/>
        </w:rPr>
      </w:pPr>
    </w:p>
    <w:p w:rsidR="004D3644" w:rsidRPr="00034A9D" w:rsidRDefault="004D3644" w:rsidP="00034A9D">
      <w:pPr>
        <w:pStyle w:val="Heading1"/>
        <w:rPr>
          <w:sz w:val="24"/>
          <w:szCs w:val="24"/>
          <w:shd w:val="clear" w:color="auto" w:fill="FFFFFF"/>
        </w:rPr>
      </w:pPr>
      <w:bookmarkStart w:id="8" w:name="_Toc69954062"/>
      <w:r w:rsidRPr="00034A9D">
        <w:rPr>
          <w:sz w:val="24"/>
          <w:szCs w:val="24"/>
          <w:shd w:val="clear" w:color="auto" w:fill="FFFFFF"/>
        </w:rPr>
        <w:lastRenderedPageBreak/>
        <w:t>General information</w:t>
      </w:r>
      <w:bookmarkEnd w:id="8"/>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Ownership: Greg Cohn                                        </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County: carifoli                                            </w:t>
      </w:r>
    </w:p>
    <w:p w:rsidR="003858BB" w:rsidRPr="00034A9D" w:rsidRDefault="003858BB" w:rsidP="0099630D">
      <w:pPr>
        <w:pStyle w:val="NormalWeb"/>
        <w:spacing w:before="0" w:beforeAutospacing="0" w:after="0" w:afterAutospacing="0" w:line="480" w:lineRule="auto"/>
        <w:jc w:val="both"/>
        <w:rPr>
          <w:color w:val="0E101A"/>
        </w:rPr>
      </w:pPr>
      <w:r w:rsidRPr="00034A9D">
        <w:rPr>
          <w:rStyle w:val="Strong"/>
          <w:color w:val="0E101A"/>
        </w:rPr>
        <w:t>Fuels</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Litter, pines, and the hardwoods.</w:t>
      </w:r>
    </w:p>
    <w:p w:rsidR="003858BB" w:rsidRPr="00034A9D" w:rsidRDefault="003858BB" w:rsidP="0099630D">
      <w:pPr>
        <w:pStyle w:val="NormalWeb"/>
        <w:spacing w:before="0" w:beforeAutospacing="0" w:after="0" w:afterAutospacing="0" w:line="480" w:lineRule="auto"/>
        <w:jc w:val="both"/>
        <w:rPr>
          <w:color w:val="0E101A"/>
        </w:rPr>
      </w:pPr>
      <w:r w:rsidRPr="00034A9D">
        <w:rPr>
          <w:rStyle w:val="Strong"/>
          <w:color w:val="0E101A"/>
        </w:rPr>
        <w:t>Types of burn</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Ecological management</w:t>
      </w:r>
    </w:p>
    <w:p w:rsidR="003858BB" w:rsidRPr="00034A9D" w:rsidRDefault="003858BB" w:rsidP="0099630D">
      <w:pPr>
        <w:pStyle w:val="NormalWeb"/>
        <w:spacing w:before="0" w:beforeAutospacing="0" w:after="0" w:afterAutospacing="0" w:line="480" w:lineRule="auto"/>
        <w:jc w:val="both"/>
        <w:rPr>
          <w:color w:val="0E101A"/>
        </w:rPr>
      </w:pPr>
      <w:r w:rsidRPr="00034A9D">
        <w:rPr>
          <w:rStyle w:val="Strong"/>
          <w:color w:val="0E101A"/>
        </w:rPr>
        <w:t>Goals </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 To offer protection and management of forests, rivers, deserts, wetlands, and distinct wildlife species.</w:t>
      </w:r>
    </w:p>
    <w:p w:rsidR="003858BB" w:rsidRPr="00034A9D" w:rsidRDefault="003858BB" w:rsidP="0099630D">
      <w:pPr>
        <w:pStyle w:val="NormalWeb"/>
        <w:spacing w:before="0" w:beforeAutospacing="0" w:after="0" w:afterAutospacing="0" w:line="480" w:lineRule="auto"/>
        <w:jc w:val="both"/>
        <w:rPr>
          <w:color w:val="0E101A"/>
        </w:rPr>
      </w:pPr>
      <w:r w:rsidRPr="00034A9D">
        <w:rPr>
          <w:rStyle w:val="Strong"/>
          <w:color w:val="0E101A"/>
        </w:rPr>
        <w:t> Objectives</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Conservation partnership</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Assessment conservation opportunities</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Offering scientific conservation education</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Analyzing the landscapes and conducting different field studies</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Sharing the knowledge and the skills the experts have.</w:t>
      </w:r>
    </w:p>
    <w:p w:rsidR="003858BB" w:rsidRPr="00034A9D" w:rsidRDefault="003858BB" w:rsidP="0099630D">
      <w:pPr>
        <w:pStyle w:val="NormalWeb"/>
        <w:spacing w:before="0" w:beforeAutospacing="0" w:after="0" w:afterAutospacing="0" w:line="480" w:lineRule="auto"/>
        <w:jc w:val="both"/>
        <w:rPr>
          <w:color w:val="0E101A"/>
        </w:rPr>
      </w:pPr>
      <w:r w:rsidRPr="00034A9D">
        <w:rPr>
          <w:rStyle w:val="Strong"/>
          <w:color w:val="0E101A"/>
        </w:rPr>
        <w:t>Permits </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Burn permit from the North county division of forest resources; Carifoli county ranger</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Contact; (360) 778-5800</w:t>
      </w:r>
    </w:p>
    <w:p w:rsidR="003858BB" w:rsidRPr="00034A9D" w:rsidRDefault="003858BB" w:rsidP="0099630D">
      <w:pPr>
        <w:pStyle w:val="NormalWeb"/>
        <w:spacing w:before="0" w:beforeAutospacing="0" w:after="0" w:afterAutospacing="0" w:line="480" w:lineRule="auto"/>
        <w:jc w:val="both"/>
        <w:rPr>
          <w:color w:val="0E101A"/>
        </w:rPr>
      </w:pPr>
      <w:r w:rsidRPr="00034A9D">
        <w:rPr>
          <w:rStyle w:val="Strong"/>
          <w:color w:val="0E101A"/>
        </w:rPr>
        <w:t> Notifications</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Local newspaper legal notices</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Emergence resistance</w:t>
      </w:r>
    </w:p>
    <w:p w:rsidR="00C3395C" w:rsidRPr="00034A9D" w:rsidRDefault="003858BB" w:rsidP="0099630D">
      <w:pPr>
        <w:pStyle w:val="NormalWeb"/>
        <w:spacing w:before="0" w:beforeAutospacing="0" w:after="0" w:afterAutospacing="0" w:line="480" w:lineRule="auto"/>
        <w:jc w:val="both"/>
        <w:rPr>
          <w:color w:val="0E101A"/>
        </w:rPr>
      </w:pPr>
      <w:r w:rsidRPr="00034A9D">
        <w:rPr>
          <w:color w:val="0E101A"/>
        </w:rPr>
        <w:t>Emergence call; 911 or any Director of forest resources office</w:t>
      </w:r>
    </w:p>
    <w:p w:rsidR="003858BB" w:rsidRPr="00034A9D" w:rsidRDefault="003858BB" w:rsidP="00034A9D">
      <w:pPr>
        <w:pStyle w:val="Heading1"/>
        <w:rPr>
          <w:sz w:val="24"/>
          <w:szCs w:val="24"/>
        </w:rPr>
      </w:pPr>
      <w:bookmarkStart w:id="9" w:name="_Toc69954063"/>
      <w:r w:rsidRPr="00034A9D">
        <w:rPr>
          <w:rStyle w:val="Strong"/>
          <w:color w:val="0E101A"/>
          <w:sz w:val="24"/>
          <w:szCs w:val="24"/>
        </w:rPr>
        <w:lastRenderedPageBreak/>
        <w:t>Project description</w:t>
      </w:r>
      <w:bookmarkEnd w:id="9"/>
    </w:p>
    <w:p w:rsidR="003858BB" w:rsidRPr="00034A9D" w:rsidRDefault="003858BB" w:rsidP="00C3395C">
      <w:pPr>
        <w:pStyle w:val="NormalWeb"/>
        <w:spacing w:before="0" w:beforeAutospacing="0" w:after="0" w:afterAutospacing="0" w:line="480" w:lineRule="auto"/>
        <w:ind w:firstLine="720"/>
        <w:jc w:val="both"/>
        <w:rPr>
          <w:color w:val="0E101A"/>
        </w:rPr>
      </w:pPr>
      <w:r w:rsidRPr="00034A9D">
        <w:rPr>
          <w:color w:val="0E101A"/>
        </w:rPr>
        <w:t>Shape: rectangular-shaped wildlands, forests, and marine covers are running from North to south. They are two types of management in these sections, one being forest and the other one being land management. On the upper side, they are different types of trees like pine and other hardwood trees. The lower side consists of wetlands vegetations.</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Topography; it is elevated to 10599 ft, meaning it is moderately sloppy and hilly. The lowest elevation is 1569 ft; therefore, it is the area with the lowest elevation in the state.</w:t>
      </w:r>
    </w:p>
    <w:p w:rsidR="003858BB" w:rsidRPr="00034A9D" w:rsidRDefault="003858BB" w:rsidP="0099630D">
      <w:pPr>
        <w:spacing w:line="480" w:lineRule="auto"/>
        <w:jc w:val="both"/>
        <w:rPr>
          <w:rFonts w:ascii="Times New Roman" w:hAnsi="Times New Roman" w:cs="Times New Roman"/>
          <w:color w:val="333333"/>
          <w:sz w:val="24"/>
          <w:szCs w:val="24"/>
          <w:shd w:val="clear" w:color="auto" w:fill="FFFFFF"/>
        </w:rPr>
      </w:pPr>
    </w:p>
    <w:p w:rsidR="00B618DA" w:rsidRPr="00034A9D" w:rsidRDefault="00B618DA" w:rsidP="0099630D">
      <w:pPr>
        <w:spacing w:line="480" w:lineRule="auto"/>
        <w:jc w:val="both"/>
        <w:rPr>
          <w:rFonts w:ascii="Times New Roman" w:hAnsi="Times New Roman" w:cs="Times New Roman"/>
          <w:b/>
          <w:color w:val="333333"/>
          <w:sz w:val="24"/>
          <w:szCs w:val="24"/>
          <w:shd w:val="clear" w:color="auto" w:fill="FFFFFF"/>
        </w:rPr>
      </w:pPr>
      <w:r w:rsidRPr="00034A9D">
        <w:rPr>
          <w:rFonts w:ascii="Times New Roman" w:hAnsi="Times New Roman" w:cs="Times New Roman"/>
          <w:b/>
          <w:color w:val="333333"/>
          <w:sz w:val="24"/>
          <w:szCs w:val="24"/>
          <w:shd w:val="clear" w:color="auto" w:fill="FFFFFF"/>
        </w:rPr>
        <w:t>Newnam elevation map</w:t>
      </w:r>
    </w:p>
    <w:p w:rsidR="00FA786B" w:rsidRPr="00034A9D" w:rsidRDefault="00FA786B" w:rsidP="0099630D">
      <w:pPr>
        <w:spacing w:line="480" w:lineRule="auto"/>
        <w:jc w:val="both"/>
        <w:rPr>
          <w:rFonts w:ascii="Times New Roman" w:hAnsi="Times New Roman" w:cs="Times New Roman"/>
          <w:color w:val="333333"/>
          <w:sz w:val="24"/>
          <w:szCs w:val="24"/>
          <w:shd w:val="clear" w:color="auto" w:fill="FFFFFF"/>
        </w:rPr>
      </w:pPr>
    </w:p>
    <w:p w:rsidR="002B56C4" w:rsidRPr="00034A9D" w:rsidRDefault="002B56C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noProof/>
          <w:color w:val="333333"/>
          <w:sz w:val="24"/>
          <w:szCs w:val="24"/>
          <w:shd w:val="clear" w:color="auto" w:fill="FFFFFF"/>
        </w:rPr>
        <w:lastRenderedPageBreak/>
        <w:drawing>
          <wp:inline distT="0" distB="0" distL="0" distR="0">
            <wp:extent cx="5943600" cy="4456542"/>
            <wp:effectExtent l="19050" t="0" r="0" b="0"/>
            <wp:docPr id="3" name="Picture 12" descr="00 Old Newnan Road, Carrollton, GA 30116 | MLS 8856891 | Listing  Information | Vylla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0 Old Newnan Road, Carrollton, GA 30116 | MLS 8856891 | Listing  Information | Vylla Home"/>
                    <pic:cNvPicPr>
                      <a:picLocks noChangeAspect="1" noChangeArrowheads="1"/>
                    </pic:cNvPicPr>
                  </pic:nvPicPr>
                  <pic:blipFill>
                    <a:blip r:embed="rId7"/>
                    <a:srcRect/>
                    <a:stretch>
                      <a:fillRect/>
                    </a:stretch>
                  </pic:blipFill>
                  <pic:spPr bwMode="auto">
                    <a:xfrm>
                      <a:off x="0" y="0"/>
                      <a:ext cx="5943600" cy="4456542"/>
                    </a:xfrm>
                    <a:prstGeom prst="rect">
                      <a:avLst/>
                    </a:prstGeom>
                    <a:noFill/>
                    <a:ln w="9525">
                      <a:noFill/>
                      <a:miter lim="800000"/>
                      <a:headEnd/>
                      <a:tailEnd/>
                    </a:ln>
                  </pic:spPr>
                </pic:pic>
              </a:graphicData>
            </a:graphic>
          </wp:inline>
        </w:drawing>
      </w:r>
    </w:p>
    <w:p w:rsidR="000722E3" w:rsidRPr="00034A9D" w:rsidRDefault="000722E3"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Vegetation</w:t>
      </w:r>
    </w:p>
    <w:p w:rsidR="003858BB" w:rsidRPr="00034A9D" w:rsidRDefault="002B56C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noProof/>
          <w:color w:val="333333"/>
          <w:sz w:val="24"/>
          <w:szCs w:val="24"/>
          <w:shd w:val="clear" w:color="auto" w:fill="FFFFFF"/>
        </w:rPr>
        <w:drawing>
          <wp:inline distT="0" distB="0" distL="0" distR="0">
            <wp:extent cx="3829050" cy="2552700"/>
            <wp:effectExtent l="19050" t="0" r="0" b="0"/>
            <wp:docPr id="18" name="Picture 18" descr="Old Newnan Rd, Carrollton, GA 30116 - MLS 8856891 - Coldwell B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ld Newnan Rd, Carrollton, GA 30116 - MLS 8856891 - Coldwell Banker"/>
                    <pic:cNvPicPr>
                      <a:picLocks noChangeAspect="1" noChangeArrowheads="1"/>
                    </pic:cNvPicPr>
                  </pic:nvPicPr>
                  <pic:blipFill>
                    <a:blip r:embed="rId8"/>
                    <a:srcRect/>
                    <a:stretch>
                      <a:fillRect/>
                    </a:stretch>
                  </pic:blipFill>
                  <pic:spPr bwMode="auto">
                    <a:xfrm>
                      <a:off x="0" y="0"/>
                      <a:ext cx="3829050" cy="2552700"/>
                    </a:xfrm>
                    <a:prstGeom prst="rect">
                      <a:avLst/>
                    </a:prstGeom>
                    <a:noFill/>
                    <a:ln w="9525">
                      <a:noFill/>
                      <a:miter lim="800000"/>
                      <a:headEnd/>
                      <a:tailEnd/>
                    </a:ln>
                  </pic:spPr>
                </pic:pic>
              </a:graphicData>
            </a:graphic>
          </wp:inline>
        </w:drawing>
      </w:r>
      <w:r w:rsidR="003858BB" w:rsidRPr="00034A9D">
        <w:rPr>
          <w:rFonts w:ascii="Times New Roman" w:hAnsi="Times New Roman" w:cs="Times New Roman"/>
          <w:sz w:val="24"/>
          <w:szCs w:val="24"/>
        </w:rPr>
        <w:t xml:space="preserve"> </w:t>
      </w:r>
      <w:r w:rsidR="003858BB" w:rsidRPr="00034A9D">
        <w:rPr>
          <w:rFonts w:ascii="Times New Roman" w:hAnsi="Times New Roman" w:cs="Times New Roman"/>
          <w:color w:val="333333"/>
          <w:sz w:val="24"/>
          <w:szCs w:val="24"/>
          <w:shd w:val="clear" w:color="auto" w:fill="FFFFFF"/>
        </w:rPr>
        <w:t>Overstory; various pines and different species of hardwood</w:t>
      </w:r>
    </w:p>
    <w:p w:rsidR="003858BB" w:rsidRPr="00034A9D" w:rsidRDefault="003858BB"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lastRenderedPageBreak/>
        <w:t>Understory; hardwood species</w:t>
      </w:r>
    </w:p>
    <w:p w:rsidR="003858BB" w:rsidRPr="00034A9D" w:rsidRDefault="003858BB"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Ground covers; wiregrass and forbs.</w:t>
      </w:r>
    </w:p>
    <w:p w:rsidR="003858BB" w:rsidRPr="00034A9D" w:rsidRDefault="003858BB"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Vegetation is highly affected by the fires due to some of the dry matters inside the foliage, which leads to more acceleration of the fires. When there is a fire in the vegetation, other wildlife habitats are destroyed.</w:t>
      </w:r>
    </w:p>
    <w:p w:rsidR="003858BB" w:rsidRPr="00034A9D" w:rsidRDefault="003858BB" w:rsidP="00034A9D">
      <w:pPr>
        <w:pStyle w:val="Heading1"/>
        <w:rPr>
          <w:sz w:val="24"/>
          <w:szCs w:val="24"/>
          <w:shd w:val="clear" w:color="auto" w:fill="FFFFFF"/>
        </w:rPr>
      </w:pPr>
      <w:bookmarkStart w:id="10" w:name="_Toc69954064"/>
      <w:r w:rsidRPr="00034A9D">
        <w:rPr>
          <w:sz w:val="24"/>
          <w:szCs w:val="24"/>
          <w:shd w:val="clear" w:color="auto" w:fill="FFFFFF"/>
        </w:rPr>
        <w:t>Fuel conditioning</w:t>
      </w:r>
      <w:bookmarkEnd w:id="10"/>
    </w:p>
    <w:p w:rsidR="003858BB" w:rsidRPr="00034A9D" w:rsidRDefault="003858BB" w:rsidP="00C3395C">
      <w:pPr>
        <w:spacing w:line="480" w:lineRule="auto"/>
        <w:ind w:firstLine="720"/>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Type of the fuel conditioning used was petrol and paraffin. The horizontal arrangement is applied where they spread from east to west, causing the significant occurrence of the fire where the fire was more critical and consumed the vegetation within a short duration. The fire was more continuous in steeply areas, shrubs, and agricultural areas than forest due to more fuel load. The fire continued for a short duration in the shrubs, vegetation than in the forests due to the complex matters in the woods than in the vegetations.</w:t>
      </w:r>
    </w:p>
    <w:p w:rsidR="003858BB" w:rsidRPr="00034A9D" w:rsidRDefault="003858BB" w:rsidP="00034A9D">
      <w:pPr>
        <w:pStyle w:val="Heading1"/>
        <w:rPr>
          <w:sz w:val="24"/>
          <w:szCs w:val="24"/>
          <w:shd w:val="clear" w:color="auto" w:fill="FFFFFF"/>
        </w:rPr>
      </w:pPr>
      <w:bookmarkStart w:id="11" w:name="_Toc69954065"/>
      <w:r w:rsidRPr="00034A9D">
        <w:rPr>
          <w:sz w:val="24"/>
          <w:szCs w:val="24"/>
          <w:shd w:val="clear" w:color="auto" w:fill="FFFFFF"/>
        </w:rPr>
        <w:t>Fire breaks</w:t>
      </w:r>
      <w:bookmarkEnd w:id="11"/>
    </w:p>
    <w:p w:rsidR="002B56C4" w:rsidRPr="00034A9D" w:rsidRDefault="003858BB" w:rsidP="00C3395C">
      <w:pPr>
        <w:spacing w:line="480" w:lineRule="auto"/>
        <w:ind w:firstLine="720"/>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It is the barrier between the vegetation and the other consumable materials that hinder the spread or continuation of the fire. They can either be natural like the river or human-made like roads and highways.</w:t>
      </w:r>
    </w:p>
    <w:p w:rsidR="003858BB" w:rsidRPr="00034A9D" w:rsidRDefault="00156E49" w:rsidP="0099630D">
      <w:pPr>
        <w:pStyle w:val="NormalWeb"/>
        <w:spacing w:before="0" w:beforeAutospacing="0" w:after="0" w:afterAutospacing="0" w:line="480" w:lineRule="auto"/>
        <w:jc w:val="both"/>
        <w:rPr>
          <w:color w:val="0E101A"/>
        </w:rPr>
      </w:pPr>
      <w:r w:rsidRPr="00034A9D">
        <w:rPr>
          <w:noProof/>
        </w:rPr>
        <w:lastRenderedPageBreak/>
        <w:drawing>
          <wp:inline distT="0" distB="0" distL="0" distR="0">
            <wp:extent cx="5943600" cy="3343275"/>
            <wp:effectExtent l="19050" t="0" r="0" b="0"/>
            <wp:docPr id="15" name="Picture 15" descr="Kilimanjaro: Fire breaks out on Africa's tallest mountain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ilimanjaro: Fire breaks out on Africa's tallest mountain - BBC News"/>
                    <pic:cNvPicPr>
                      <a:picLocks noChangeAspect="1" noChangeArrowheads="1"/>
                    </pic:cNvPicPr>
                  </pic:nvPicPr>
                  <pic:blipFill>
                    <a:blip r:embed="rId9"/>
                    <a:srcRect/>
                    <a:stretch>
                      <a:fillRect/>
                    </a:stretch>
                  </pic:blipFill>
                  <pic:spPr bwMode="auto">
                    <a:xfrm>
                      <a:off x="0" y="0"/>
                      <a:ext cx="5943600" cy="3343275"/>
                    </a:xfrm>
                    <a:prstGeom prst="rect">
                      <a:avLst/>
                    </a:prstGeom>
                    <a:noFill/>
                    <a:ln w="9525">
                      <a:noFill/>
                      <a:miter lim="800000"/>
                      <a:headEnd/>
                      <a:tailEnd/>
                    </a:ln>
                  </pic:spPr>
                </pic:pic>
              </a:graphicData>
            </a:graphic>
          </wp:inline>
        </w:drawing>
      </w:r>
      <w:r w:rsidR="003858BB" w:rsidRPr="00034A9D">
        <w:rPr>
          <w:color w:val="0E101A"/>
        </w:rPr>
        <w:t xml:space="preserve"> Fire break occurring.</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Roads</w:t>
      </w:r>
    </w:p>
    <w:p w:rsidR="003858BB" w:rsidRPr="00034A9D" w:rsidRDefault="003858BB" w:rsidP="00C3395C">
      <w:pPr>
        <w:pStyle w:val="NormalWeb"/>
        <w:spacing w:before="0" w:beforeAutospacing="0" w:after="0" w:afterAutospacing="0" w:line="480" w:lineRule="auto"/>
        <w:ind w:firstLine="720"/>
        <w:jc w:val="both"/>
        <w:rPr>
          <w:color w:val="0E101A"/>
        </w:rPr>
      </w:pPr>
      <w:r w:rsidRPr="00034A9D">
        <w:rPr>
          <w:color w:val="0E101A"/>
        </w:rPr>
        <w:t>When fires occur, most roads act as fire breaks preventing more fire spread; this is because they contain no substance that can accelerate the fire outbreak. Roads in the forest areas help the wildlife animals during the outbreaks of the fire as they assemble in the road until the fire has been cooled down.</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Structures</w:t>
      </w:r>
    </w:p>
    <w:p w:rsidR="003858BB" w:rsidRPr="00034A9D" w:rsidRDefault="003858BB" w:rsidP="00C3395C">
      <w:pPr>
        <w:pStyle w:val="NormalWeb"/>
        <w:spacing w:before="0" w:beforeAutospacing="0" w:after="0" w:afterAutospacing="0" w:line="480" w:lineRule="auto"/>
        <w:ind w:firstLine="720"/>
        <w:jc w:val="both"/>
        <w:rPr>
          <w:color w:val="0E101A"/>
        </w:rPr>
      </w:pPr>
      <w:r w:rsidRPr="00034A9D">
        <w:rPr>
          <w:color w:val="0E101A"/>
        </w:rPr>
        <w:t>Most structures like the buildings and the other amenities are severely damaged by the fire, which leads to more loss; this is because the structures contain some materials, e.g., the cupboards and oil used in painting that accelerates the fire. Every structure should have an emergence kit to take care of those affected by the fire outbreaks.</w:t>
      </w:r>
    </w:p>
    <w:p w:rsidR="003858BB" w:rsidRPr="00034A9D" w:rsidRDefault="003858BB" w:rsidP="00034A9D">
      <w:pPr>
        <w:pStyle w:val="Heading1"/>
        <w:rPr>
          <w:sz w:val="24"/>
          <w:szCs w:val="24"/>
        </w:rPr>
      </w:pPr>
      <w:bookmarkStart w:id="12" w:name="_Toc69954066"/>
      <w:r w:rsidRPr="00034A9D">
        <w:rPr>
          <w:rStyle w:val="Strong"/>
          <w:color w:val="0E101A"/>
          <w:sz w:val="24"/>
          <w:szCs w:val="24"/>
        </w:rPr>
        <w:t>Pre-burn planning</w:t>
      </w:r>
      <w:bookmarkEnd w:id="12"/>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1] Day (s) before burning</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lastRenderedPageBreak/>
        <w:t>      Clear all the vegetations and wait for at least one day for any animal in the foliage to shift to avoid killing the wildlife species</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       Identify the tracts that may need fire treatment to avoid destroying others.</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      Check the history associated with the tract to avoid burning more fertile pieces of the land.</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     Identify the number and the time favorable to do the burning in a particular fuel model.</w:t>
      </w:r>
    </w:p>
    <w:p w:rsidR="003858BB" w:rsidRPr="00034A9D" w:rsidRDefault="003858BB" w:rsidP="0099630D">
      <w:pPr>
        <w:pStyle w:val="NormalWeb"/>
        <w:spacing w:before="0" w:beforeAutospacing="0" w:after="0" w:afterAutospacing="0" w:line="480" w:lineRule="auto"/>
        <w:jc w:val="both"/>
        <w:rPr>
          <w:color w:val="0E101A"/>
        </w:rPr>
      </w:pPr>
      <w:r w:rsidRPr="00034A9D">
        <w:rPr>
          <w:color w:val="0E101A"/>
        </w:rPr>
        <w:t>Day[s] of burning</w:t>
      </w:r>
    </w:p>
    <w:p w:rsidR="003858BB" w:rsidRPr="00034A9D" w:rsidRDefault="00C3395C" w:rsidP="0099630D">
      <w:pPr>
        <w:pStyle w:val="NormalWeb"/>
        <w:spacing w:before="0" w:beforeAutospacing="0" w:after="0" w:afterAutospacing="0" w:line="480" w:lineRule="auto"/>
        <w:jc w:val="both"/>
        <w:rPr>
          <w:color w:val="0E101A"/>
        </w:rPr>
      </w:pPr>
      <w:r w:rsidRPr="00034A9D">
        <w:rPr>
          <w:color w:val="0E101A"/>
        </w:rPr>
        <w:t xml:space="preserve">       </w:t>
      </w:r>
      <w:r w:rsidR="003858BB" w:rsidRPr="00034A9D">
        <w:rPr>
          <w:color w:val="0E101A"/>
        </w:rPr>
        <w:t>Identify the equipment needed in the burning and those required in putting off the fire like the water supply, Fire extinguishers kits.</w:t>
      </w:r>
    </w:p>
    <w:p w:rsidR="003858BB" w:rsidRPr="00034A9D" w:rsidRDefault="00C3395C" w:rsidP="0099630D">
      <w:pPr>
        <w:pStyle w:val="NormalWeb"/>
        <w:spacing w:before="0" w:beforeAutospacing="0" w:after="0" w:afterAutospacing="0" w:line="480" w:lineRule="auto"/>
        <w:jc w:val="both"/>
        <w:rPr>
          <w:color w:val="0E101A"/>
        </w:rPr>
      </w:pPr>
      <w:r w:rsidRPr="00034A9D">
        <w:rPr>
          <w:color w:val="0E101A"/>
        </w:rPr>
        <w:t xml:space="preserve">        </w:t>
      </w:r>
      <w:r w:rsidR="003858BB" w:rsidRPr="00034A9D">
        <w:rPr>
          <w:color w:val="0E101A"/>
        </w:rPr>
        <w:t>Check the length and the width to be covered during the burning.</w:t>
      </w:r>
    </w:p>
    <w:p w:rsidR="003858BB" w:rsidRPr="00034A9D" w:rsidRDefault="00C3395C" w:rsidP="0099630D">
      <w:pPr>
        <w:pStyle w:val="NormalWeb"/>
        <w:spacing w:before="0" w:beforeAutospacing="0" w:after="0" w:afterAutospacing="0" w:line="480" w:lineRule="auto"/>
        <w:jc w:val="both"/>
        <w:rPr>
          <w:color w:val="0E101A"/>
        </w:rPr>
      </w:pPr>
      <w:r w:rsidRPr="00034A9D">
        <w:rPr>
          <w:color w:val="0E101A"/>
        </w:rPr>
        <w:t xml:space="preserve">        </w:t>
      </w:r>
      <w:r w:rsidR="003858BB" w:rsidRPr="00034A9D">
        <w:rPr>
          <w:color w:val="0E101A"/>
        </w:rPr>
        <w:t>Analyze the weather condition whether it is suitable for burning.</w:t>
      </w:r>
    </w:p>
    <w:p w:rsidR="00B15DE5" w:rsidRPr="00034A9D" w:rsidRDefault="00B15DE5" w:rsidP="0099630D">
      <w:pPr>
        <w:spacing w:line="480" w:lineRule="auto"/>
        <w:jc w:val="both"/>
        <w:rPr>
          <w:rFonts w:ascii="Times New Roman" w:hAnsi="Times New Roman" w:cs="Times New Roman"/>
          <w:color w:val="333333"/>
          <w:sz w:val="24"/>
          <w:szCs w:val="24"/>
          <w:shd w:val="clear" w:color="auto" w:fill="FFFFFF"/>
        </w:rPr>
      </w:pPr>
    </w:p>
    <w:p w:rsidR="00B15DE5" w:rsidRPr="00034A9D" w:rsidRDefault="00B15DE5"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Map of the burning unit</w:t>
      </w:r>
    </w:p>
    <w:p w:rsidR="00E54091" w:rsidRPr="00034A9D" w:rsidRDefault="00B15DE5"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noProof/>
          <w:sz w:val="24"/>
          <w:szCs w:val="24"/>
        </w:rPr>
        <w:drawing>
          <wp:inline distT="0" distB="0" distL="0" distR="0">
            <wp:extent cx="3333750" cy="3333750"/>
            <wp:effectExtent l="19050" t="0" r="0" b="0"/>
            <wp:docPr id="4" name="Picture 18" descr="https://www.auburn.edu/academic/forestry_wildlife/fire/images/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auburn.edu/academic/forestry_wildlife/fire/images/272.jpg"/>
                    <pic:cNvPicPr>
                      <a:picLocks noChangeAspect="1" noChangeArrowheads="1"/>
                    </pic:cNvPicPr>
                  </pic:nvPicPr>
                  <pic:blipFill>
                    <a:blip r:embed="rId10"/>
                    <a:srcRect/>
                    <a:stretch>
                      <a:fillRect/>
                    </a:stretch>
                  </pic:blipFill>
                  <pic:spPr bwMode="auto">
                    <a:xfrm>
                      <a:off x="0" y="0"/>
                      <a:ext cx="3333750" cy="3333750"/>
                    </a:xfrm>
                    <a:prstGeom prst="rect">
                      <a:avLst/>
                    </a:prstGeom>
                    <a:noFill/>
                    <a:ln w="9525">
                      <a:noFill/>
                      <a:miter lim="800000"/>
                      <a:headEnd/>
                      <a:tailEnd/>
                    </a:ln>
                  </pic:spPr>
                </pic:pic>
              </a:graphicData>
            </a:graphic>
          </wp:inline>
        </w:drawing>
      </w:r>
      <w:r w:rsidR="00E54091" w:rsidRPr="00034A9D">
        <w:rPr>
          <w:rFonts w:ascii="Times New Roman" w:hAnsi="Times New Roman" w:cs="Times New Roman"/>
          <w:sz w:val="24"/>
          <w:szCs w:val="24"/>
        </w:rPr>
        <w:t xml:space="preserve"> </w:t>
      </w:r>
      <w:r w:rsidR="00E54091" w:rsidRPr="00034A9D">
        <w:rPr>
          <w:rFonts w:ascii="Times New Roman" w:hAnsi="Times New Roman" w:cs="Times New Roman"/>
          <w:color w:val="333333"/>
          <w:sz w:val="24"/>
          <w:szCs w:val="24"/>
          <w:shd w:val="clear" w:color="auto" w:fill="FFFFFF"/>
        </w:rPr>
        <w:t>Contracts/permission needed.</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lastRenderedPageBreak/>
        <w:t>In these cases, the adjacent landowners are supposed to be informed before the action, local authority, and the national government.</w:t>
      </w:r>
    </w:p>
    <w:p w:rsidR="00E54091" w:rsidRPr="00034A9D" w:rsidRDefault="00E54091" w:rsidP="00034A9D">
      <w:pPr>
        <w:pStyle w:val="Heading1"/>
        <w:rPr>
          <w:sz w:val="24"/>
          <w:szCs w:val="24"/>
          <w:shd w:val="clear" w:color="auto" w:fill="FFFFFF"/>
        </w:rPr>
      </w:pPr>
      <w:bookmarkStart w:id="13" w:name="_Toc69954067"/>
      <w:r w:rsidRPr="00034A9D">
        <w:rPr>
          <w:sz w:val="24"/>
          <w:szCs w:val="24"/>
          <w:shd w:val="clear" w:color="auto" w:fill="FFFFFF"/>
        </w:rPr>
        <w:t>Smoke management</w:t>
      </w:r>
      <w:bookmarkEnd w:id="13"/>
    </w:p>
    <w:p w:rsidR="00E54091" w:rsidRPr="00034A9D" w:rsidRDefault="00E54091" w:rsidP="00C3395C">
      <w:pPr>
        <w:spacing w:line="480" w:lineRule="auto"/>
        <w:ind w:firstLine="720"/>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Considerations; Check and indicate the smoke sensitive areas, the wind direction in the burn unit, the method used to disperse the wind will be essential to avoid the spread of the fire to unnecessary areas where the smoke can lead to a lot of impacts if the fire is not controlled like breathing complications. The areas prone to smoke are houses, airports, communities, and the roads where they are a lot of people making the movements or residing.</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SSA check for the structures within the burn unit to control the spread of the fire, where the smoke will be prevented from facing specific directions.</w:t>
      </w:r>
    </w:p>
    <w:p w:rsidR="00E54091" w:rsidRPr="00034A9D" w:rsidRDefault="00E54091" w:rsidP="00034A9D">
      <w:pPr>
        <w:pStyle w:val="Heading1"/>
        <w:rPr>
          <w:sz w:val="24"/>
          <w:szCs w:val="24"/>
          <w:shd w:val="clear" w:color="auto" w:fill="FFFFFF"/>
        </w:rPr>
      </w:pPr>
      <w:bookmarkStart w:id="14" w:name="_Toc69954068"/>
      <w:r w:rsidRPr="00034A9D">
        <w:rPr>
          <w:sz w:val="24"/>
          <w:szCs w:val="24"/>
          <w:shd w:val="clear" w:color="auto" w:fill="FFFFFF"/>
        </w:rPr>
        <w:t>Air quality issues</w:t>
      </w:r>
      <w:bookmarkEnd w:id="14"/>
    </w:p>
    <w:p w:rsidR="00E54091" w:rsidRPr="00034A9D" w:rsidRDefault="00E54091" w:rsidP="00C3395C">
      <w:pPr>
        <w:spacing w:line="480" w:lineRule="auto"/>
        <w:ind w:firstLine="720"/>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Burning should happen in particular weather conditions when the weather is calm to avoid pollution of the air. A lot of smoke in the atmosphere pollutes the air, which can cause a lot of complicated health issues. The wind direction is another factor to consider to ensure that the smoke does not face the direction where they are residents building to ensure there is quality air for the residents.</w:t>
      </w:r>
    </w:p>
    <w:p w:rsidR="00E54091" w:rsidRPr="00034A9D" w:rsidRDefault="00E54091" w:rsidP="00034A9D">
      <w:pPr>
        <w:pStyle w:val="Heading1"/>
        <w:rPr>
          <w:sz w:val="24"/>
          <w:szCs w:val="24"/>
          <w:shd w:val="clear" w:color="auto" w:fill="FFFFFF"/>
        </w:rPr>
      </w:pPr>
      <w:bookmarkStart w:id="15" w:name="_Toc69954069"/>
      <w:r w:rsidRPr="00034A9D">
        <w:rPr>
          <w:sz w:val="24"/>
          <w:szCs w:val="24"/>
          <w:shd w:val="clear" w:color="auto" w:fill="FFFFFF"/>
        </w:rPr>
        <w:t>Down drainages</w:t>
      </w:r>
      <w:bookmarkEnd w:id="15"/>
    </w:p>
    <w:p w:rsidR="00E54091" w:rsidRPr="00034A9D" w:rsidRDefault="00E54091" w:rsidP="00034A9D">
      <w:pPr>
        <w:spacing w:line="480" w:lineRule="auto"/>
        <w:ind w:firstLine="720"/>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Minor factors should not hinder the burning process as the issues can be rectified or implemented after the burning at minimal costs.</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Smoke management objectives</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 xml:space="preserve">     Undertake the burning cautiously to ensure that there is minimal air pollution.</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lastRenderedPageBreak/>
        <w:t xml:space="preserve">      Preventing the smoke from affecting the SSAs within the burning unit.</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 xml:space="preserve">      Put down the fire within the twenty–four hours after the blazing starts to avoid more spread of the smoke, which brings many hazards.</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Smoke management actions</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Direct the smoke away from the living residents, social amenities, and the infrastructures to avoid contaminating the air, thus enhancing the residents' air quality.</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Burn the areas within certain weather conditions and time of the day to avoid more spread of the smoke like burning in the evening will reduce more stretch of the smoke as the strength of the wind is low.</w:t>
      </w:r>
    </w:p>
    <w:p w:rsidR="00B15DE5"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Smoke management consideration</w:t>
      </w:r>
    </w:p>
    <w:tbl>
      <w:tblPr>
        <w:tblStyle w:val="TableGrid"/>
        <w:tblW w:w="0" w:type="auto"/>
        <w:tblLook w:val="04A0" w:firstRow="1" w:lastRow="0" w:firstColumn="1" w:lastColumn="0" w:noHBand="0" w:noVBand="1"/>
      </w:tblPr>
      <w:tblGrid>
        <w:gridCol w:w="3192"/>
        <w:gridCol w:w="3192"/>
        <w:gridCol w:w="3192"/>
      </w:tblGrid>
      <w:tr w:rsidR="00347F94" w:rsidRPr="00034A9D" w:rsidTr="00DE5DEB">
        <w:tc>
          <w:tcPr>
            <w:tcW w:w="9576" w:type="dxa"/>
            <w:gridSpan w:val="3"/>
          </w:tcPr>
          <w:p w:rsidR="00347F94" w:rsidRPr="00034A9D" w:rsidRDefault="00347F9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Smoke contingency plan</w:t>
            </w:r>
          </w:p>
        </w:tc>
      </w:tr>
      <w:tr w:rsidR="00347F94" w:rsidRPr="00034A9D" w:rsidTr="00347F94">
        <w:tc>
          <w:tcPr>
            <w:tcW w:w="3192" w:type="dxa"/>
          </w:tcPr>
          <w:p w:rsidR="00347F94" w:rsidRPr="00034A9D" w:rsidRDefault="00347F9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Sensitive areas</w:t>
            </w:r>
          </w:p>
        </w:tc>
        <w:tc>
          <w:tcPr>
            <w:tcW w:w="3192" w:type="dxa"/>
          </w:tcPr>
          <w:p w:rsidR="00347F94" w:rsidRPr="00034A9D" w:rsidRDefault="00347F9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Direction from the burning area</w:t>
            </w:r>
          </w:p>
        </w:tc>
        <w:tc>
          <w:tcPr>
            <w:tcW w:w="3192" w:type="dxa"/>
          </w:tcPr>
          <w:p w:rsidR="00347F94" w:rsidRPr="00034A9D" w:rsidRDefault="00347F9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Distance to the area being burnt</w:t>
            </w:r>
          </w:p>
        </w:tc>
      </w:tr>
      <w:tr w:rsidR="00347F94" w:rsidRPr="00034A9D" w:rsidTr="00347F94">
        <w:tc>
          <w:tcPr>
            <w:tcW w:w="3192" w:type="dxa"/>
          </w:tcPr>
          <w:p w:rsidR="00347F94" w:rsidRPr="00034A9D" w:rsidRDefault="00347F9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Neighbor residents</w:t>
            </w:r>
          </w:p>
        </w:tc>
        <w:tc>
          <w:tcPr>
            <w:tcW w:w="3192" w:type="dxa"/>
          </w:tcPr>
          <w:p w:rsidR="00347F94" w:rsidRPr="00034A9D" w:rsidRDefault="00347F9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South</w:t>
            </w:r>
          </w:p>
        </w:tc>
        <w:tc>
          <w:tcPr>
            <w:tcW w:w="3192" w:type="dxa"/>
          </w:tcPr>
          <w:p w:rsidR="00347F94" w:rsidRPr="00034A9D" w:rsidRDefault="00347F9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35 miles</w:t>
            </w:r>
          </w:p>
        </w:tc>
      </w:tr>
      <w:tr w:rsidR="00347F94" w:rsidRPr="00034A9D" w:rsidTr="00347F94">
        <w:tc>
          <w:tcPr>
            <w:tcW w:w="3192" w:type="dxa"/>
          </w:tcPr>
          <w:p w:rsidR="00347F94" w:rsidRPr="00034A9D" w:rsidRDefault="00347F9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roads</w:t>
            </w:r>
          </w:p>
        </w:tc>
        <w:tc>
          <w:tcPr>
            <w:tcW w:w="3192" w:type="dxa"/>
          </w:tcPr>
          <w:p w:rsidR="00347F94" w:rsidRPr="00034A9D" w:rsidRDefault="00347F9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east</w:t>
            </w:r>
          </w:p>
        </w:tc>
        <w:tc>
          <w:tcPr>
            <w:tcW w:w="3192" w:type="dxa"/>
          </w:tcPr>
          <w:p w:rsidR="00347F94" w:rsidRPr="00034A9D" w:rsidRDefault="00347F9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10 miles</w:t>
            </w:r>
          </w:p>
        </w:tc>
      </w:tr>
      <w:tr w:rsidR="00347F94" w:rsidRPr="00034A9D" w:rsidTr="00347F94">
        <w:tc>
          <w:tcPr>
            <w:tcW w:w="3192" w:type="dxa"/>
          </w:tcPr>
          <w:p w:rsidR="00347F94" w:rsidRPr="00034A9D" w:rsidRDefault="00347F9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Water sources</w:t>
            </w:r>
          </w:p>
        </w:tc>
        <w:tc>
          <w:tcPr>
            <w:tcW w:w="3192" w:type="dxa"/>
          </w:tcPr>
          <w:p w:rsidR="00347F94" w:rsidRPr="00034A9D" w:rsidRDefault="00347F94"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Southeast</w:t>
            </w:r>
          </w:p>
        </w:tc>
        <w:tc>
          <w:tcPr>
            <w:tcW w:w="3192" w:type="dxa"/>
          </w:tcPr>
          <w:p w:rsidR="00347F94" w:rsidRPr="00034A9D" w:rsidRDefault="00F5199A"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45 miles</w:t>
            </w:r>
          </w:p>
        </w:tc>
      </w:tr>
    </w:tbl>
    <w:p w:rsidR="0064675C" w:rsidRPr="00034A9D" w:rsidRDefault="00434F01" w:rsidP="0099630D">
      <w:pPr>
        <w:spacing w:line="480" w:lineRule="auto"/>
        <w:ind w:firstLine="720"/>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Smoke plume</w:t>
      </w:r>
    </w:p>
    <w:p w:rsidR="00FD0542" w:rsidRPr="00034A9D" w:rsidRDefault="00FD0542" w:rsidP="0099630D">
      <w:pPr>
        <w:spacing w:line="480" w:lineRule="auto"/>
        <w:ind w:firstLine="720"/>
        <w:jc w:val="both"/>
        <w:rPr>
          <w:rFonts w:ascii="Times New Roman" w:hAnsi="Times New Roman" w:cs="Times New Roman"/>
          <w:color w:val="333333"/>
          <w:sz w:val="24"/>
          <w:szCs w:val="24"/>
          <w:shd w:val="clear" w:color="auto" w:fill="FFFFFF"/>
        </w:rPr>
      </w:pPr>
    </w:p>
    <w:p w:rsidR="00434F01" w:rsidRPr="00034A9D" w:rsidRDefault="00E54091" w:rsidP="0099630D">
      <w:pPr>
        <w:spacing w:line="480" w:lineRule="auto"/>
        <w:ind w:firstLine="720"/>
        <w:jc w:val="both"/>
        <w:rPr>
          <w:rFonts w:ascii="Times New Roman" w:hAnsi="Times New Roman" w:cs="Times New Roman"/>
          <w:color w:val="333333"/>
          <w:sz w:val="24"/>
          <w:szCs w:val="24"/>
          <w:shd w:val="clear" w:color="auto" w:fill="FFFFFF"/>
        </w:rPr>
      </w:pPr>
      <w:r w:rsidRPr="00034A9D">
        <w:rPr>
          <w:rFonts w:ascii="Times New Roman" w:hAnsi="Times New Roman" w:cs="Times New Roman"/>
          <w:noProof/>
          <w:color w:val="333333"/>
          <w:sz w:val="24"/>
          <w:szCs w:val="24"/>
          <w:shd w:val="clear" w:color="auto" w:fill="FFFFFF"/>
        </w:rPr>
        <w:lastRenderedPageBreak/>
        <w:drawing>
          <wp:inline distT="0" distB="0" distL="0" distR="0">
            <wp:extent cx="5943600" cy="4070154"/>
            <wp:effectExtent l="19050" t="0" r="0" b="0"/>
            <wp:docPr id="27" name="Picture 27" descr="C:\Users\Naomi\Document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aomi\Documents\img.jpg"/>
                    <pic:cNvPicPr>
                      <a:picLocks noChangeAspect="1" noChangeArrowheads="1"/>
                    </pic:cNvPicPr>
                  </pic:nvPicPr>
                  <pic:blipFill>
                    <a:blip r:embed="rId11"/>
                    <a:srcRect/>
                    <a:stretch>
                      <a:fillRect/>
                    </a:stretch>
                  </pic:blipFill>
                  <pic:spPr bwMode="auto">
                    <a:xfrm>
                      <a:off x="0" y="0"/>
                      <a:ext cx="5943600" cy="4070154"/>
                    </a:xfrm>
                    <a:prstGeom prst="rect">
                      <a:avLst/>
                    </a:prstGeom>
                    <a:noFill/>
                    <a:ln w="9525">
                      <a:noFill/>
                      <a:miter lim="800000"/>
                      <a:headEnd/>
                      <a:tailEnd/>
                    </a:ln>
                  </pic:spPr>
                </pic:pic>
              </a:graphicData>
            </a:graphic>
          </wp:inline>
        </w:drawing>
      </w:r>
    </w:p>
    <w:p w:rsidR="0064675C" w:rsidRPr="00034A9D" w:rsidRDefault="0064675C" w:rsidP="00034A9D">
      <w:pPr>
        <w:pStyle w:val="Heading1"/>
        <w:rPr>
          <w:sz w:val="24"/>
          <w:szCs w:val="24"/>
          <w:shd w:val="clear" w:color="auto" w:fill="FFFFFF"/>
        </w:rPr>
      </w:pPr>
      <w:bookmarkStart w:id="16" w:name="_Toc69954070"/>
      <w:r w:rsidRPr="00034A9D">
        <w:rPr>
          <w:sz w:val="24"/>
          <w:szCs w:val="24"/>
          <w:shd w:val="clear" w:color="auto" w:fill="FFFFFF"/>
        </w:rPr>
        <w:t>Weather</w:t>
      </w:r>
      <w:bookmarkEnd w:id="16"/>
    </w:p>
    <w:p w:rsidR="00FB6FBB" w:rsidRPr="00034A9D" w:rsidRDefault="00FB6FBB" w:rsidP="0099630D">
      <w:pPr>
        <w:spacing w:line="480" w:lineRule="auto"/>
        <w:ind w:firstLine="720"/>
        <w:jc w:val="both"/>
        <w:rPr>
          <w:rFonts w:ascii="Times New Roman" w:hAnsi="Times New Roman" w:cs="Times New Roman"/>
          <w:color w:val="333333"/>
          <w:sz w:val="24"/>
          <w:szCs w:val="24"/>
          <w:shd w:val="clear" w:color="auto" w:fill="FFFFFF"/>
        </w:rPr>
      </w:pPr>
    </w:p>
    <w:p w:rsidR="00FB6FBB" w:rsidRPr="00034A9D" w:rsidRDefault="00FB6FBB" w:rsidP="0099630D">
      <w:pPr>
        <w:spacing w:line="480" w:lineRule="auto"/>
        <w:ind w:firstLine="720"/>
        <w:jc w:val="both"/>
        <w:rPr>
          <w:rFonts w:ascii="Times New Roman" w:hAnsi="Times New Roman" w:cs="Times New Roman"/>
          <w:color w:val="333333"/>
          <w:sz w:val="24"/>
          <w:szCs w:val="24"/>
          <w:shd w:val="clear" w:color="auto" w:fill="FFFFFF"/>
        </w:rPr>
      </w:pPr>
    </w:p>
    <w:p w:rsidR="00FB6FBB" w:rsidRPr="00034A9D" w:rsidRDefault="00FB6FBB" w:rsidP="0099630D">
      <w:pPr>
        <w:spacing w:line="480" w:lineRule="auto"/>
        <w:ind w:firstLine="720"/>
        <w:jc w:val="both"/>
        <w:rPr>
          <w:rFonts w:ascii="Times New Roman" w:hAnsi="Times New Roman" w:cs="Times New Roman"/>
          <w:color w:val="333333"/>
          <w:sz w:val="24"/>
          <w:szCs w:val="24"/>
          <w:shd w:val="clear" w:color="auto" w:fill="FFFFFF"/>
        </w:rPr>
      </w:pPr>
    </w:p>
    <w:p w:rsidR="00FB6FBB" w:rsidRPr="00034A9D" w:rsidRDefault="00FB6FBB" w:rsidP="0099630D">
      <w:pPr>
        <w:spacing w:line="480" w:lineRule="auto"/>
        <w:ind w:firstLine="720"/>
        <w:jc w:val="both"/>
        <w:rPr>
          <w:rFonts w:ascii="Times New Roman" w:hAnsi="Times New Roman" w:cs="Times New Roman"/>
          <w:color w:val="333333"/>
          <w:sz w:val="24"/>
          <w:szCs w:val="24"/>
          <w:shd w:val="clear" w:color="auto" w:fill="FFFFFF"/>
        </w:rPr>
      </w:pPr>
    </w:p>
    <w:tbl>
      <w:tblPr>
        <w:tblW w:w="0" w:type="auto"/>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tblGrid>
      <w:tr w:rsidR="00FB6FBB" w:rsidRPr="00034A9D" w:rsidTr="00FB6FBB">
        <w:trPr>
          <w:trHeight w:val="2925"/>
        </w:trPr>
        <w:tc>
          <w:tcPr>
            <w:tcW w:w="4140" w:type="dxa"/>
          </w:tcPr>
          <w:p w:rsidR="00FB6FBB" w:rsidRPr="00034A9D" w:rsidRDefault="00FB6FBB"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lastRenderedPageBreak/>
              <w:t xml:space="preserve">Relative humidity                    30-60%   </w:t>
            </w:r>
          </w:p>
          <w:p w:rsidR="00FB6FBB" w:rsidRPr="00034A9D" w:rsidRDefault="00FB6FBB"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Wind                                         1-6mph</w:t>
            </w:r>
          </w:p>
          <w:p w:rsidR="00FB6FBB" w:rsidRPr="00034A9D" w:rsidRDefault="00FB6FBB"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Temperature                             24-60F</w:t>
            </w:r>
          </w:p>
          <w:p w:rsidR="00FB6FBB" w:rsidRPr="00034A9D" w:rsidRDefault="00FB6FBB"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Fine moisture                           10-30%</w:t>
            </w:r>
          </w:p>
          <w:p w:rsidR="00FB6FBB" w:rsidRPr="00034A9D" w:rsidRDefault="00FB6FBB"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Soil                                            moist</w:t>
            </w:r>
          </w:p>
        </w:tc>
      </w:tr>
    </w:tbl>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The above weather conditions match the burner's objectives because the conditions are moderate, not to cause any unnecessary burning, reduce the pollution of the air, and maintain the weather regulation of maintaining suitable atmospheric temperatures. Tools used in determining the weather conditions are the thermometer for the temperatures, windsock and wind vane for the direction and the speed of the wind,</w:t>
      </w:r>
    </w:p>
    <w:p w:rsidR="00E30AD4" w:rsidRPr="00034A9D" w:rsidRDefault="00434F01" w:rsidP="00034A9D">
      <w:pPr>
        <w:pStyle w:val="Heading1"/>
        <w:rPr>
          <w:sz w:val="24"/>
          <w:szCs w:val="24"/>
          <w:shd w:val="clear" w:color="auto" w:fill="FFFFFF"/>
        </w:rPr>
      </w:pPr>
      <w:bookmarkStart w:id="17" w:name="_Toc69954071"/>
      <w:r w:rsidRPr="00034A9D">
        <w:rPr>
          <w:sz w:val="24"/>
          <w:szCs w:val="24"/>
          <w:shd w:val="clear" w:color="auto" w:fill="FFFFFF"/>
        </w:rPr>
        <w:t>List of the equipments used</w:t>
      </w:r>
      <w:bookmarkEnd w:id="17"/>
    </w:p>
    <w:p w:rsidR="001A34FC" w:rsidRPr="00034A9D" w:rsidRDefault="00E46D20"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Hand tools</w:t>
      </w:r>
    </w:p>
    <w:p w:rsidR="00E46D20" w:rsidRPr="00034A9D" w:rsidRDefault="00E46D20"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Shovels      7</w:t>
      </w:r>
    </w:p>
    <w:p w:rsidR="00E46D20" w:rsidRPr="00034A9D" w:rsidRDefault="00E46D20"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Rakes          5</w:t>
      </w:r>
    </w:p>
    <w:p w:rsidR="00E46D20" w:rsidRPr="00034A9D" w:rsidRDefault="00E46D20"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Flappers         2</w:t>
      </w:r>
    </w:p>
    <w:p w:rsidR="00E46D20" w:rsidRPr="00034A9D" w:rsidRDefault="00E46D20"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Power tools</w:t>
      </w:r>
    </w:p>
    <w:p w:rsidR="00E46D20" w:rsidRPr="00034A9D" w:rsidRDefault="00E46D20"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Saws [</w:t>
      </w:r>
      <w:r w:rsidR="00E54091" w:rsidRPr="00034A9D">
        <w:rPr>
          <w:rFonts w:ascii="Times New Roman" w:hAnsi="Times New Roman" w:cs="Times New Roman"/>
          <w:color w:val="333333"/>
          <w:sz w:val="24"/>
          <w:szCs w:val="24"/>
          <w:shd w:val="clear" w:color="auto" w:fill="FFFFFF"/>
        </w:rPr>
        <w:t>chine</w:t>
      </w:r>
      <w:r w:rsidRPr="00034A9D">
        <w:rPr>
          <w:rFonts w:ascii="Times New Roman" w:hAnsi="Times New Roman" w:cs="Times New Roman"/>
          <w:color w:val="333333"/>
          <w:sz w:val="24"/>
          <w:szCs w:val="24"/>
          <w:shd w:val="clear" w:color="auto" w:fill="FFFFFF"/>
        </w:rPr>
        <w:t>]     3</w:t>
      </w:r>
    </w:p>
    <w:p w:rsidR="00E46D20" w:rsidRPr="00034A9D" w:rsidRDefault="00E46D20"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Blower               1</w:t>
      </w:r>
    </w:p>
    <w:p w:rsidR="00E46D20" w:rsidRPr="00034A9D" w:rsidRDefault="00E46D20"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Weather</w:t>
      </w:r>
    </w:p>
    <w:p w:rsidR="00E46D20" w:rsidRPr="00034A9D" w:rsidRDefault="00E46D20"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lastRenderedPageBreak/>
        <w:t>Weather kit          1</w:t>
      </w:r>
    </w:p>
    <w:p w:rsidR="00E46D20"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 xml:space="preserve">Scale  and FM </w:t>
      </w:r>
      <w:r w:rsidR="00E54091" w:rsidRPr="00034A9D">
        <w:rPr>
          <w:rFonts w:ascii="Times New Roman" w:hAnsi="Times New Roman" w:cs="Times New Roman"/>
          <w:color w:val="333333"/>
          <w:sz w:val="24"/>
          <w:szCs w:val="24"/>
          <w:shd w:val="clear" w:color="auto" w:fill="FFFFFF"/>
        </w:rPr>
        <w:t>sticks</w:t>
      </w:r>
      <w:r w:rsidRPr="00034A9D">
        <w:rPr>
          <w:rFonts w:ascii="Times New Roman" w:hAnsi="Times New Roman" w:cs="Times New Roman"/>
          <w:color w:val="333333"/>
          <w:sz w:val="24"/>
          <w:szCs w:val="24"/>
          <w:shd w:val="clear" w:color="auto" w:fill="FFFFFF"/>
        </w:rPr>
        <w:t xml:space="preserve">    1</w:t>
      </w:r>
    </w:p>
    <w:p w:rsidR="007F575E"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Emergency</w:t>
      </w:r>
    </w:p>
    <w:p w:rsidR="007F575E"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Emergency kit             1</w:t>
      </w:r>
    </w:p>
    <w:p w:rsidR="007F575E"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Smoke warning signs        3</w:t>
      </w:r>
    </w:p>
    <w:p w:rsidR="007F575E"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Ignition</w:t>
      </w:r>
    </w:p>
    <w:p w:rsidR="007F575E"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Torches                         4</w:t>
      </w:r>
    </w:p>
    <w:p w:rsidR="007F575E"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Fuses                          4</w:t>
      </w:r>
    </w:p>
    <w:p w:rsidR="007F575E"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Water handling equipments</w:t>
      </w:r>
    </w:p>
    <w:p w:rsidR="007F575E"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Pumps                            4</w:t>
      </w:r>
    </w:p>
    <w:p w:rsidR="007F575E"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Nozzles                          4</w:t>
      </w:r>
    </w:p>
    <w:p w:rsidR="007F575E"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Hoses                            4</w:t>
      </w:r>
    </w:p>
    <w:p w:rsidR="007F575E"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Tanks                             2</w:t>
      </w:r>
    </w:p>
    <w:p w:rsidR="007F575E"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Pumps                            2</w:t>
      </w:r>
    </w:p>
    <w:p w:rsidR="00434F01" w:rsidRPr="00034A9D" w:rsidRDefault="007F575E" w:rsidP="00034A9D">
      <w:pPr>
        <w:pStyle w:val="Heading1"/>
        <w:rPr>
          <w:sz w:val="24"/>
          <w:szCs w:val="24"/>
          <w:shd w:val="clear" w:color="auto" w:fill="FFFFFF"/>
        </w:rPr>
      </w:pPr>
      <w:bookmarkStart w:id="18" w:name="_Toc69954072"/>
      <w:r w:rsidRPr="00034A9D">
        <w:rPr>
          <w:sz w:val="24"/>
          <w:szCs w:val="24"/>
          <w:shd w:val="clear" w:color="auto" w:fill="FFFFFF"/>
        </w:rPr>
        <w:t>Logistics</w:t>
      </w:r>
      <w:bookmarkEnd w:id="18"/>
    </w:p>
    <w:p w:rsidR="000D35F8" w:rsidRPr="00034A9D" w:rsidRDefault="007F575E"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Personnel</w:t>
      </w:r>
    </w:p>
    <w:p w:rsidR="007F575E" w:rsidRPr="00034A9D" w:rsidRDefault="00A5032A"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 xml:space="preserve">Qualified fire personnel: crew </w:t>
      </w:r>
      <w:r w:rsidR="00E54091" w:rsidRPr="00034A9D">
        <w:rPr>
          <w:rFonts w:ascii="Times New Roman" w:hAnsi="Times New Roman" w:cs="Times New Roman"/>
          <w:color w:val="333333"/>
          <w:sz w:val="24"/>
          <w:szCs w:val="24"/>
          <w:shd w:val="clear" w:color="auto" w:fill="FFFFFF"/>
        </w:rPr>
        <w:t>size, 4</w:t>
      </w:r>
      <w:r w:rsidRPr="00034A9D">
        <w:rPr>
          <w:rFonts w:ascii="Times New Roman" w:hAnsi="Times New Roman" w:cs="Times New Roman"/>
          <w:color w:val="333333"/>
          <w:sz w:val="24"/>
          <w:szCs w:val="24"/>
          <w:shd w:val="clear" w:color="auto" w:fill="FFFFFF"/>
        </w:rPr>
        <w:t>-5</w:t>
      </w:r>
    </w:p>
    <w:p w:rsidR="00A5032A" w:rsidRPr="00034A9D" w:rsidRDefault="00A5032A"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Prescribed burn boss                           James peter</w:t>
      </w:r>
    </w:p>
    <w:p w:rsidR="00A5032A" w:rsidRPr="00034A9D" w:rsidRDefault="00A5032A"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lastRenderedPageBreak/>
        <w:t>Weather observer                              Andrew Michael</w:t>
      </w:r>
    </w:p>
    <w:p w:rsidR="00A5032A" w:rsidRPr="00034A9D" w:rsidRDefault="00A5032A"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Crew function                                   Assist in the fire ecology practices</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The crew boss leads the crew in performing the task effectively and efficiently to avoid any health hazards that may arise. The boss is also supposed to decide on the progress of the work. Lastly, the boss should coordinate with the other crew to ensure they work to deliver the duties assigned.</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Types of equipment used; Water handling equipment like the hoses, pumps, and tanks. Weather equipment like the emergency kit, scales. Emergency equipment like the kits. Hand tools and power tools.</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Crew outfit</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The crew wore the outfit when should be of good standard to increase efficiency at work and avoid any accidents while working.</w:t>
      </w:r>
    </w:p>
    <w:p w:rsidR="00FD0542" w:rsidRPr="00034A9D" w:rsidRDefault="00FD0542"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Fire shelter</w:t>
      </w:r>
    </w:p>
    <w:p w:rsidR="00FD0542" w:rsidRPr="00034A9D" w:rsidRDefault="00FD0542"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Map of units</w:t>
      </w:r>
    </w:p>
    <w:p w:rsidR="00FD0542" w:rsidRPr="00034A9D" w:rsidRDefault="00FD0542"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Matches</w:t>
      </w:r>
    </w:p>
    <w:p w:rsidR="00FD0542" w:rsidRPr="00034A9D" w:rsidRDefault="00FD0542"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Canteen</w:t>
      </w:r>
    </w:p>
    <w:p w:rsidR="00FD0542" w:rsidRPr="00034A9D" w:rsidRDefault="00FD0542"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Leather gloves</w:t>
      </w:r>
    </w:p>
    <w:p w:rsidR="00FD0542" w:rsidRPr="00034A9D" w:rsidRDefault="00FD0542"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Leather boots</w:t>
      </w:r>
    </w:p>
    <w:p w:rsidR="00FD0542" w:rsidRPr="00034A9D" w:rsidRDefault="00FD0542"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Complete full clothing attires</w:t>
      </w:r>
    </w:p>
    <w:p w:rsidR="00FD0542" w:rsidRPr="00034A9D" w:rsidRDefault="001421D9"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lastRenderedPageBreak/>
        <w:t>Hard hat with shield for visual</w:t>
      </w:r>
    </w:p>
    <w:p w:rsidR="001421D9" w:rsidRPr="00034A9D" w:rsidRDefault="001421D9" w:rsidP="00034A9D">
      <w:pPr>
        <w:pStyle w:val="Heading1"/>
        <w:rPr>
          <w:sz w:val="24"/>
          <w:szCs w:val="24"/>
          <w:shd w:val="clear" w:color="auto" w:fill="FFFFFF"/>
        </w:rPr>
      </w:pPr>
      <w:bookmarkStart w:id="19" w:name="_Toc69954073"/>
      <w:r w:rsidRPr="00034A9D">
        <w:rPr>
          <w:sz w:val="24"/>
          <w:szCs w:val="24"/>
          <w:shd w:val="clear" w:color="auto" w:fill="FFFFFF"/>
        </w:rPr>
        <w:t>Operations</w:t>
      </w:r>
      <w:bookmarkEnd w:id="19"/>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Ignition</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The fire will be set at the right corner of the field, where if the fire does not follow the prescription that is faced in a specific direction, it should be extinguished immediately to avoid more damages. The crew should test the burning with a small piece of the land, like 30*40 piece of land, to see the reaction of the fire where they will decide on the next move to undertake. Some crew members will ignite while the others secure the fires from spreading to sides that are not meant to be burnt.</w:t>
      </w:r>
    </w:p>
    <w:p w:rsidR="00E54091" w:rsidRPr="00034A9D" w:rsidRDefault="00E54091" w:rsidP="00034A9D">
      <w:pPr>
        <w:pStyle w:val="Heading1"/>
        <w:rPr>
          <w:sz w:val="24"/>
          <w:szCs w:val="24"/>
          <w:shd w:val="clear" w:color="auto" w:fill="FFFFFF"/>
        </w:rPr>
      </w:pPr>
      <w:bookmarkStart w:id="20" w:name="_Toc69954074"/>
      <w:r w:rsidRPr="00034A9D">
        <w:rPr>
          <w:sz w:val="24"/>
          <w:szCs w:val="24"/>
          <w:shd w:val="clear" w:color="auto" w:fill="FFFFFF"/>
        </w:rPr>
        <w:t>Water management</w:t>
      </w:r>
      <w:bookmarkEnd w:id="20"/>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The water should be stored in tanks where the engines will be used to pump the water from the tanks to the allocated areas.</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The water also will be spread to other areas using the hose pipes and the different nozzles.</w:t>
      </w:r>
    </w:p>
    <w:p w:rsidR="00E54091" w:rsidRPr="00034A9D" w:rsidRDefault="00E54091" w:rsidP="00034A9D">
      <w:pPr>
        <w:pStyle w:val="Heading1"/>
        <w:rPr>
          <w:sz w:val="24"/>
          <w:szCs w:val="24"/>
          <w:shd w:val="clear" w:color="auto" w:fill="FFFFFF"/>
        </w:rPr>
      </w:pPr>
      <w:bookmarkStart w:id="21" w:name="_Toc69954075"/>
      <w:r w:rsidRPr="00034A9D">
        <w:rPr>
          <w:sz w:val="24"/>
          <w:szCs w:val="24"/>
          <w:shd w:val="clear" w:color="auto" w:fill="FFFFFF"/>
        </w:rPr>
        <w:t>Communications</w:t>
      </w:r>
      <w:bookmarkEnd w:id="21"/>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The crew leaders will have cellular phones to ease the communication with the team leaders and the management.</w:t>
      </w:r>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The crew will communicate to another if there are abnormal movements of the fire to enable earlier rectifications.</w:t>
      </w:r>
    </w:p>
    <w:p w:rsidR="00E54091" w:rsidRPr="00034A9D" w:rsidRDefault="00E54091" w:rsidP="00034A9D">
      <w:pPr>
        <w:pStyle w:val="Heading1"/>
        <w:rPr>
          <w:sz w:val="24"/>
          <w:szCs w:val="24"/>
          <w:shd w:val="clear" w:color="auto" w:fill="FFFFFF"/>
        </w:rPr>
      </w:pPr>
      <w:bookmarkStart w:id="22" w:name="_Toc69954076"/>
      <w:r w:rsidRPr="00034A9D">
        <w:rPr>
          <w:sz w:val="24"/>
          <w:szCs w:val="24"/>
          <w:shd w:val="clear" w:color="auto" w:fill="FFFFFF"/>
        </w:rPr>
        <w:t>Smoke management concerns</w:t>
      </w:r>
      <w:bookmarkEnd w:id="22"/>
    </w:p>
    <w:p w:rsidR="00E54091" w:rsidRPr="00034A9D" w:rsidRDefault="00E54091"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lastRenderedPageBreak/>
        <w:t>Every burning site should be extinguished before leaving the area. Also, smoke signs will be instituted in different locations until the whole operation is over this is to avoid accidents caused by the blockage of the smoke.</w:t>
      </w:r>
    </w:p>
    <w:p w:rsidR="00467493" w:rsidRPr="00034A9D" w:rsidRDefault="00467493"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Estimated duration</w:t>
      </w:r>
    </w:p>
    <w:p w:rsidR="00467493" w:rsidRPr="00034A9D" w:rsidRDefault="00467493"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Preparation before the burn day     7 hours</w:t>
      </w:r>
    </w:p>
    <w:p w:rsidR="00467493" w:rsidRPr="00034A9D" w:rsidRDefault="00467493"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Preparation on the burn day              2 hours</w:t>
      </w:r>
    </w:p>
    <w:p w:rsidR="00467493" w:rsidRPr="00034A9D" w:rsidRDefault="00467493"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Actual burn                                   5 hours</w:t>
      </w:r>
    </w:p>
    <w:p w:rsidR="00467493" w:rsidRPr="00034A9D" w:rsidRDefault="00467493"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Mop-up                                           1 hour</w:t>
      </w:r>
    </w:p>
    <w:p w:rsidR="00467493" w:rsidRPr="00034A9D" w:rsidRDefault="00467493"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Post burn evaluation                      2 hours</w:t>
      </w:r>
    </w:p>
    <w:p w:rsidR="00467493" w:rsidRPr="00034A9D" w:rsidRDefault="00467493" w:rsidP="0099630D">
      <w:pPr>
        <w:spacing w:line="480" w:lineRule="auto"/>
        <w:jc w:val="both"/>
        <w:rPr>
          <w:rFonts w:ascii="Times New Roman" w:hAnsi="Times New Roman" w:cs="Times New Roman"/>
          <w:color w:val="333333"/>
          <w:sz w:val="24"/>
          <w:szCs w:val="24"/>
          <w:shd w:val="clear" w:color="auto" w:fill="FFFFFF"/>
        </w:rPr>
      </w:pPr>
      <w:r w:rsidRPr="00034A9D">
        <w:rPr>
          <w:rFonts w:ascii="Times New Roman" w:hAnsi="Times New Roman" w:cs="Times New Roman"/>
          <w:color w:val="333333"/>
          <w:sz w:val="24"/>
          <w:szCs w:val="24"/>
          <w:shd w:val="clear" w:color="auto" w:fill="FFFFFF"/>
        </w:rPr>
        <w:t>Total                                            17 hours</w:t>
      </w:r>
    </w:p>
    <w:p w:rsidR="00FD0542" w:rsidRPr="00034A9D" w:rsidRDefault="00FD0542" w:rsidP="0099630D">
      <w:pPr>
        <w:spacing w:line="480" w:lineRule="auto"/>
        <w:jc w:val="both"/>
        <w:rPr>
          <w:rFonts w:ascii="Times New Roman" w:hAnsi="Times New Roman" w:cs="Times New Roman"/>
          <w:color w:val="333333"/>
          <w:sz w:val="24"/>
          <w:szCs w:val="24"/>
          <w:shd w:val="clear" w:color="auto" w:fill="FFFFFF"/>
        </w:rPr>
      </w:pPr>
    </w:p>
    <w:p w:rsidR="00A5032A" w:rsidRPr="00034A9D" w:rsidRDefault="00A5032A" w:rsidP="0099630D">
      <w:pPr>
        <w:spacing w:line="480" w:lineRule="auto"/>
        <w:jc w:val="both"/>
        <w:rPr>
          <w:rFonts w:ascii="Times New Roman" w:hAnsi="Times New Roman" w:cs="Times New Roman"/>
          <w:color w:val="333333"/>
          <w:sz w:val="24"/>
          <w:szCs w:val="24"/>
          <w:shd w:val="clear" w:color="auto" w:fill="FFFFFF"/>
        </w:rPr>
      </w:pPr>
    </w:p>
    <w:p w:rsidR="00A5032A" w:rsidRPr="00034A9D" w:rsidRDefault="00A5032A" w:rsidP="0099630D">
      <w:pPr>
        <w:spacing w:line="480" w:lineRule="auto"/>
        <w:jc w:val="both"/>
        <w:rPr>
          <w:rFonts w:ascii="Times New Roman" w:hAnsi="Times New Roman" w:cs="Times New Roman"/>
          <w:color w:val="333333"/>
          <w:sz w:val="24"/>
          <w:szCs w:val="24"/>
          <w:shd w:val="clear" w:color="auto" w:fill="FFFFFF"/>
        </w:rPr>
      </w:pPr>
    </w:p>
    <w:p w:rsidR="00A5032A" w:rsidRPr="00034A9D" w:rsidRDefault="00A5032A" w:rsidP="0099630D">
      <w:pPr>
        <w:spacing w:line="480" w:lineRule="auto"/>
        <w:jc w:val="both"/>
        <w:rPr>
          <w:rFonts w:ascii="Times New Roman" w:hAnsi="Times New Roman" w:cs="Times New Roman"/>
          <w:color w:val="333333"/>
          <w:sz w:val="24"/>
          <w:szCs w:val="24"/>
          <w:shd w:val="clear" w:color="auto" w:fill="FFFFFF"/>
        </w:rPr>
      </w:pPr>
    </w:p>
    <w:p w:rsidR="00156E49" w:rsidRPr="00034A9D" w:rsidRDefault="00156E49" w:rsidP="0099630D">
      <w:pPr>
        <w:spacing w:line="480" w:lineRule="auto"/>
        <w:jc w:val="both"/>
        <w:rPr>
          <w:rFonts w:ascii="Times New Roman" w:hAnsi="Times New Roman" w:cs="Times New Roman"/>
          <w:color w:val="333333"/>
          <w:sz w:val="24"/>
          <w:szCs w:val="24"/>
          <w:shd w:val="clear" w:color="auto" w:fill="FFFFFF"/>
        </w:rPr>
      </w:pPr>
    </w:p>
    <w:p w:rsidR="004C409A" w:rsidRPr="00034A9D" w:rsidRDefault="004C409A" w:rsidP="0099630D">
      <w:pPr>
        <w:spacing w:line="480" w:lineRule="auto"/>
        <w:jc w:val="both"/>
        <w:rPr>
          <w:rFonts w:ascii="Times New Roman" w:hAnsi="Times New Roman" w:cs="Times New Roman"/>
          <w:color w:val="333333"/>
          <w:sz w:val="24"/>
          <w:szCs w:val="24"/>
          <w:shd w:val="clear" w:color="auto" w:fill="FFFFFF"/>
        </w:rPr>
      </w:pPr>
    </w:p>
    <w:p w:rsidR="00DC3AC1" w:rsidRPr="00034A9D" w:rsidRDefault="00DC3AC1" w:rsidP="0099630D">
      <w:pPr>
        <w:spacing w:line="480" w:lineRule="auto"/>
        <w:jc w:val="both"/>
        <w:rPr>
          <w:rFonts w:ascii="Times New Roman" w:hAnsi="Times New Roman" w:cs="Times New Roman"/>
          <w:b/>
          <w:color w:val="333333"/>
          <w:sz w:val="24"/>
          <w:szCs w:val="24"/>
          <w:shd w:val="clear" w:color="auto" w:fill="FFFFFF"/>
        </w:rPr>
      </w:pPr>
    </w:p>
    <w:p w:rsidR="008A6BA5" w:rsidRPr="00034A9D" w:rsidRDefault="008A6BA5" w:rsidP="0099630D">
      <w:pPr>
        <w:spacing w:line="480" w:lineRule="auto"/>
        <w:jc w:val="both"/>
        <w:rPr>
          <w:rFonts w:ascii="Times New Roman" w:hAnsi="Times New Roman" w:cs="Times New Roman"/>
          <w:color w:val="333333"/>
          <w:sz w:val="24"/>
          <w:szCs w:val="24"/>
          <w:shd w:val="clear" w:color="auto" w:fill="FFFFFF"/>
        </w:rPr>
      </w:pPr>
    </w:p>
    <w:p w:rsidR="00A24B6D" w:rsidRPr="00034A9D" w:rsidRDefault="00A24B6D" w:rsidP="0099630D">
      <w:pPr>
        <w:spacing w:line="480" w:lineRule="auto"/>
        <w:jc w:val="both"/>
        <w:rPr>
          <w:rFonts w:ascii="Times New Roman" w:hAnsi="Times New Roman" w:cs="Times New Roman"/>
          <w:color w:val="333333"/>
          <w:sz w:val="24"/>
          <w:szCs w:val="24"/>
          <w:shd w:val="clear" w:color="auto" w:fill="FFFFFF"/>
        </w:rPr>
      </w:pPr>
    </w:p>
    <w:p w:rsidR="00A24B6D" w:rsidRPr="00034A9D" w:rsidRDefault="00A24B6D" w:rsidP="0099630D">
      <w:pPr>
        <w:spacing w:line="480" w:lineRule="auto"/>
        <w:jc w:val="both"/>
        <w:rPr>
          <w:rFonts w:ascii="Times New Roman" w:hAnsi="Times New Roman" w:cs="Times New Roman"/>
          <w:sz w:val="24"/>
          <w:szCs w:val="24"/>
        </w:rPr>
      </w:pPr>
    </w:p>
    <w:p w:rsidR="00B50A9F" w:rsidRPr="00034A9D" w:rsidRDefault="00B50A9F" w:rsidP="0099630D">
      <w:pPr>
        <w:spacing w:line="480" w:lineRule="auto"/>
        <w:jc w:val="both"/>
        <w:rPr>
          <w:rFonts w:ascii="Times New Roman" w:hAnsi="Times New Roman" w:cs="Times New Roman"/>
          <w:sz w:val="24"/>
          <w:szCs w:val="24"/>
        </w:rPr>
      </w:pPr>
    </w:p>
    <w:sectPr w:rsidR="00B50A9F" w:rsidRPr="00034A9D" w:rsidSect="002453D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28C" w:rsidRDefault="0038028C" w:rsidP="00B50A9F">
      <w:pPr>
        <w:spacing w:after="0" w:line="240" w:lineRule="auto"/>
      </w:pPr>
      <w:r>
        <w:separator/>
      </w:r>
    </w:p>
  </w:endnote>
  <w:endnote w:type="continuationSeparator" w:id="0">
    <w:p w:rsidR="0038028C" w:rsidRDefault="0038028C" w:rsidP="00B5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28C" w:rsidRDefault="0038028C" w:rsidP="00B50A9F">
      <w:pPr>
        <w:spacing w:after="0" w:line="240" w:lineRule="auto"/>
      </w:pPr>
      <w:r>
        <w:separator/>
      </w:r>
    </w:p>
  </w:footnote>
  <w:footnote w:type="continuationSeparator" w:id="0">
    <w:p w:rsidR="0038028C" w:rsidRDefault="0038028C" w:rsidP="00B50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DEB" w:rsidRDefault="00DE5DEB">
    <w:pPr>
      <w:pStyle w:val="Header"/>
    </w:pPr>
    <w:r>
      <w:t xml:space="preserve">                                                                                                                                                                           </w:t>
    </w:r>
    <w:r w:rsidR="008B4407">
      <w:fldChar w:fldCharType="begin"/>
    </w:r>
    <w:r w:rsidR="008B4407">
      <w:instrText xml:space="preserve"> PAGE   \* MERGEFORMAT </w:instrText>
    </w:r>
    <w:r w:rsidR="008B4407">
      <w:fldChar w:fldCharType="separate"/>
    </w:r>
    <w:r w:rsidR="00DE5C7B">
      <w:rPr>
        <w:noProof/>
      </w:rPr>
      <w:t>1</w:t>
    </w:r>
    <w:r w:rsidR="008B4407">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85"/>
    <w:rsid w:val="00034A9D"/>
    <w:rsid w:val="000722E3"/>
    <w:rsid w:val="000D35F8"/>
    <w:rsid w:val="0011612E"/>
    <w:rsid w:val="001421D9"/>
    <w:rsid w:val="00152F4D"/>
    <w:rsid w:val="00156E49"/>
    <w:rsid w:val="001A1285"/>
    <w:rsid w:val="001A34FC"/>
    <w:rsid w:val="00233870"/>
    <w:rsid w:val="002453DF"/>
    <w:rsid w:val="00246014"/>
    <w:rsid w:val="002B0B24"/>
    <w:rsid w:val="002B56C4"/>
    <w:rsid w:val="002C598D"/>
    <w:rsid w:val="002E6A47"/>
    <w:rsid w:val="00331A0F"/>
    <w:rsid w:val="00347F94"/>
    <w:rsid w:val="0038028C"/>
    <w:rsid w:val="003858BB"/>
    <w:rsid w:val="003E24F2"/>
    <w:rsid w:val="00434F01"/>
    <w:rsid w:val="00467493"/>
    <w:rsid w:val="004C409A"/>
    <w:rsid w:val="004D3644"/>
    <w:rsid w:val="00501219"/>
    <w:rsid w:val="0064675C"/>
    <w:rsid w:val="0065185D"/>
    <w:rsid w:val="00693161"/>
    <w:rsid w:val="00721DF0"/>
    <w:rsid w:val="007F575E"/>
    <w:rsid w:val="00875AE5"/>
    <w:rsid w:val="008A6BA5"/>
    <w:rsid w:val="008B4407"/>
    <w:rsid w:val="0099630D"/>
    <w:rsid w:val="00A16A2D"/>
    <w:rsid w:val="00A24B6D"/>
    <w:rsid w:val="00A5032A"/>
    <w:rsid w:val="00B15DE5"/>
    <w:rsid w:val="00B320EC"/>
    <w:rsid w:val="00B36885"/>
    <w:rsid w:val="00B50A9F"/>
    <w:rsid w:val="00B618DA"/>
    <w:rsid w:val="00B65B02"/>
    <w:rsid w:val="00BE77AD"/>
    <w:rsid w:val="00BF1CB5"/>
    <w:rsid w:val="00C3395C"/>
    <w:rsid w:val="00CB5E41"/>
    <w:rsid w:val="00D10C50"/>
    <w:rsid w:val="00D42850"/>
    <w:rsid w:val="00D63109"/>
    <w:rsid w:val="00DB4473"/>
    <w:rsid w:val="00DC3AC1"/>
    <w:rsid w:val="00DE5C7B"/>
    <w:rsid w:val="00DE5DEB"/>
    <w:rsid w:val="00E00778"/>
    <w:rsid w:val="00E24727"/>
    <w:rsid w:val="00E30AD4"/>
    <w:rsid w:val="00E46D20"/>
    <w:rsid w:val="00E54091"/>
    <w:rsid w:val="00ED1011"/>
    <w:rsid w:val="00EF6680"/>
    <w:rsid w:val="00F5199A"/>
    <w:rsid w:val="00F72826"/>
    <w:rsid w:val="00FA786B"/>
    <w:rsid w:val="00FB6FBB"/>
    <w:rsid w:val="00FC2DC9"/>
    <w:rsid w:val="00FD0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481E4-83DF-4A4F-B0E6-51C63A49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161"/>
  </w:style>
  <w:style w:type="paragraph" w:styleId="Heading1">
    <w:name w:val="heading 1"/>
    <w:basedOn w:val="Normal"/>
    <w:link w:val="Heading1Char"/>
    <w:uiPriority w:val="9"/>
    <w:qFormat/>
    <w:rsid w:val="00B368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885"/>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B50A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0A9F"/>
  </w:style>
  <w:style w:type="paragraph" w:styleId="Footer">
    <w:name w:val="footer"/>
    <w:basedOn w:val="Normal"/>
    <w:link w:val="FooterChar"/>
    <w:uiPriority w:val="99"/>
    <w:semiHidden/>
    <w:unhideWhenUsed/>
    <w:rsid w:val="00B50A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0A9F"/>
  </w:style>
  <w:style w:type="paragraph" w:styleId="BalloonText">
    <w:name w:val="Balloon Text"/>
    <w:basedOn w:val="Normal"/>
    <w:link w:val="BalloonTextChar"/>
    <w:uiPriority w:val="99"/>
    <w:semiHidden/>
    <w:unhideWhenUsed/>
    <w:rsid w:val="00651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85D"/>
    <w:rPr>
      <w:rFonts w:ascii="Tahoma" w:hAnsi="Tahoma" w:cs="Tahoma"/>
      <w:sz w:val="16"/>
      <w:szCs w:val="16"/>
    </w:rPr>
  </w:style>
  <w:style w:type="table" w:styleId="TableGrid">
    <w:name w:val="Table Grid"/>
    <w:basedOn w:val="TableNormal"/>
    <w:uiPriority w:val="59"/>
    <w:rsid w:val="00347F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3858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58BB"/>
    <w:rPr>
      <w:b/>
      <w:bCs/>
    </w:rPr>
  </w:style>
  <w:style w:type="paragraph" w:styleId="TOCHeading">
    <w:name w:val="TOC Heading"/>
    <w:basedOn w:val="Heading1"/>
    <w:next w:val="Normal"/>
    <w:uiPriority w:val="39"/>
    <w:unhideWhenUsed/>
    <w:qFormat/>
    <w:rsid w:val="00034A9D"/>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034A9D"/>
    <w:pPr>
      <w:spacing w:after="100"/>
    </w:pPr>
  </w:style>
  <w:style w:type="character" w:styleId="Hyperlink">
    <w:name w:val="Hyperlink"/>
    <w:basedOn w:val="DefaultParagraphFont"/>
    <w:uiPriority w:val="99"/>
    <w:unhideWhenUsed/>
    <w:rsid w:val="00034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253424">
      <w:bodyDiv w:val="1"/>
      <w:marLeft w:val="0"/>
      <w:marRight w:val="0"/>
      <w:marTop w:val="0"/>
      <w:marBottom w:val="0"/>
      <w:divBdr>
        <w:top w:val="none" w:sz="0" w:space="0" w:color="auto"/>
        <w:left w:val="none" w:sz="0" w:space="0" w:color="auto"/>
        <w:bottom w:val="none" w:sz="0" w:space="0" w:color="auto"/>
        <w:right w:val="none" w:sz="0" w:space="0" w:color="auto"/>
      </w:divBdr>
    </w:div>
    <w:div w:id="1442453784">
      <w:bodyDiv w:val="1"/>
      <w:marLeft w:val="0"/>
      <w:marRight w:val="0"/>
      <w:marTop w:val="0"/>
      <w:marBottom w:val="0"/>
      <w:divBdr>
        <w:top w:val="none" w:sz="0" w:space="0" w:color="auto"/>
        <w:left w:val="none" w:sz="0" w:space="0" w:color="auto"/>
        <w:bottom w:val="none" w:sz="0" w:space="0" w:color="auto"/>
        <w:right w:val="none" w:sz="0" w:space="0" w:color="auto"/>
      </w:divBdr>
    </w:div>
    <w:div w:id="1838228639">
      <w:bodyDiv w:val="1"/>
      <w:marLeft w:val="0"/>
      <w:marRight w:val="0"/>
      <w:marTop w:val="0"/>
      <w:marBottom w:val="0"/>
      <w:divBdr>
        <w:top w:val="none" w:sz="0" w:space="0" w:color="auto"/>
        <w:left w:val="none" w:sz="0" w:space="0" w:color="auto"/>
        <w:bottom w:val="none" w:sz="0" w:space="0" w:color="auto"/>
        <w:right w:val="none" w:sz="0" w:space="0" w:color="auto"/>
      </w:divBdr>
    </w:div>
    <w:div w:id="19601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A3617-BCC4-40D9-BEAF-3289EDF1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Windows User</cp:lastModifiedBy>
  <cp:revision>2</cp:revision>
  <dcterms:created xsi:type="dcterms:W3CDTF">2021-04-22T00:25:00Z</dcterms:created>
  <dcterms:modified xsi:type="dcterms:W3CDTF">2021-04-22T00:25:00Z</dcterms:modified>
</cp:coreProperties>
</file>